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FC8B" w14:textId="77777777" w:rsidR="002B4946" w:rsidRPr="00CC46CC" w:rsidRDefault="002B4946" w:rsidP="00336B6C">
      <w:pPr>
        <w:pStyle w:val="TOC1"/>
      </w:pPr>
    </w:p>
    <w:p w14:paraId="11405935" w14:textId="77777777" w:rsidR="002B4946" w:rsidRPr="00CC46CC" w:rsidRDefault="002B4946" w:rsidP="00336B6C">
      <w:pPr>
        <w:pStyle w:val="TOC1"/>
      </w:pPr>
    </w:p>
    <w:p w14:paraId="6CAB11B4" w14:textId="77777777" w:rsidR="002B4946" w:rsidRPr="00CC46CC" w:rsidRDefault="00D02801" w:rsidP="00336B6C">
      <w:pPr>
        <w:pStyle w:val="TOC1"/>
      </w:pPr>
      <w:r w:rsidRPr="00CC46CC">
        <w:rPr>
          <w:lang w:val="en-CA" w:eastAsia="en-CA"/>
        </w:rPr>
        <w:drawing>
          <wp:inline distT="0" distB="0" distL="0" distR="0" wp14:anchorId="582F14BA" wp14:editId="213AFD09">
            <wp:extent cx="4096174" cy="9935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Up_Primary-withname_Pantone.png"/>
                    <pic:cNvPicPr/>
                  </pic:nvPicPr>
                  <pic:blipFill>
                    <a:blip r:embed="rId11">
                      <a:extLst>
                        <a:ext uri="{28A0092B-C50C-407E-A947-70E740481C1C}">
                          <a14:useLocalDpi xmlns:a14="http://schemas.microsoft.com/office/drawing/2010/main" val="0"/>
                        </a:ext>
                      </a:extLst>
                    </a:blip>
                    <a:stretch>
                      <a:fillRect/>
                    </a:stretch>
                  </pic:blipFill>
                  <pic:spPr>
                    <a:xfrm>
                      <a:off x="0" y="0"/>
                      <a:ext cx="4096174" cy="993566"/>
                    </a:xfrm>
                    <a:prstGeom prst="rect">
                      <a:avLst/>
                    </a:prstGeom>
                  </pic:spPr>
                </pic:pic>
              </a:graphicData>
            </a:graphic>
          </wp:inline>
        </w:drawing>
      </w:r>
    </w:p>
    <w:p w14:paraId="79D32338" w14:textId="77777777" w:rsidR="002B4946" w:rsidRPr="00CC46CC" w:rsidRDefault="002B4946" w:rsidP="00336B6C">
      <w:pPr>
        <w:pStyle w:val="TOC1"/>
      </w:pPr>
    </w:p>
    <w:p w14:paraId="33FB0CDC" w14:textId="77777777" w:rsidR="002B4946" w:rsidRPr="00CC46CC" w:rsidRDefault="002B4946" w:rsidP="00336B6C">
      <w:pPr>
        <w:pStyle w:val="TOC1"/>
      </w:pPr>
    </w:p>
    <w:p w14:paraId="412934F4" w14:textId="77777777" w:rsidR="002B4946" w:rsidRPr="00CC46CC" w:rsidRDefault="002B4946" w:rsidP="00336B6C">
      <w:pPr>
        <w:pStyle w:val="TOC1"/>
        <w:rPr>
          <w:sz w:val="48"/>
          <w:szCs w:val="48"/>
        </w:rPr>
      </w:pPr>
      <w:r w:rsidRPr="00CC46CC">
        <w:rPr>
          <w:sz w:val="48"/>
          <w:szCs w:val="48"/>
        </w:rPr>
        <w:t>CONSTITUTION</w:t>
      </w:r>
    </w:p>
    <w:p w14:paraId="7DB846D1" w14:textId="77777777" w:rsidR="009F718E" w:rsidRDefault="009F718E">
      <w:pPr>
        <w:rPr>
          <w:sz w:val="16"/>
          <w:szCs w:val="16"/>
        </w:rPr>
      </w:pPr>
      <w:bookmarkStart w:id="0" w:name="_Toc436122921"/>
      <w:bookmarkStart w:id="1" w:name="_Toc436135839"/>
      <w:bookmarkStart w:id="2" w:name="_Toc436136238"/>
    </w:p>
    <w:p w14:paraId="4C070CA7" w14:textId="4D1019BD" w:rsidR="00A04167" w:rsidRDefault="00A04167">
      <w:pPr>
        <w:rPr>
          <w:b/>
          <w:sz w:val="28"/>
          <w:szCs w:val="28"/>
        </w:rPr>
      </w:pPr>
      <w:r>
        <w:rPr>
          <w:b/>
          <w:sz w:val="28"/>
          <w:szCs w:val="28"/>
        </w:rPr>
        <w:br w:type="page"/>
      </w:r>
    </w:p>
    <w:p w14:paraId="23157FD4" w14:textId="77777777" w:rsidR="00336B6C" w:rsidRPr="00CC46CC" w:rsidRDefault="00336B6C">
      <w:pPr>
        <w:rPr>
          <w:b/>
          <w:sz w:val="28"/>
          <w:szCs w:val="28"/>
        </w:rPr>
      </w:pPr>
    </w:p>
    <w:p w14:paraId="457D438D" w14:textId="77777777" w:rsidR="002B4946" w:rsidRPr="00CC46CC" w:rsidRDefault="00DA58D1" w:rsidP="006E6530">
      <w:pPr>
        <w:jc w:val="center"/>
        <w:rPr>
          <w:b/>
          <w:sz w:val="28"/>
          <w:szCs w:val="28"/>
        </w:rPr>
      </w:pPr>
      <w:r w:rsidRPr="00CC46CC">
        <w:rPr>
          <w:b/>
          <w:sz w:val="28"/>
          <w:szCs w:val="28"/>
        </w:rPr>
        <w:t>T</w:t>
      </w:r>
      <w:r w:rsidR="002B4946" w:rsidRPr="00CC46CC">
        <w:rPr>
          <w:b/>
          <w:sz w:val="28"/>
          <w:szCs w:val="28"/>
        </w:rPr>
        <w:t>ABLE OF CONTENTS</w:t>
      </w:r>
      <w:bookmarkEnd w:id="0"/>
      <w:bookmarkEnd w:id="1"/>
      <w:bookmarkEnd w:id="2"/>
    </w:p>
    <w:sdt>
      <w:sdtPr>
        <w:rPr>
          <w:sz w:val="22"/>
          <w:szCs w:val="22"/>
        </w:rPr>
        <w:id w:val="794331612"/>
        <w:docPartObj>
          <w:docPartGallery w:val="Table of Contents"/>
          <w:docPartUnique/>
        </w:docPartObj>
      </w:sdtPr>
      <w:sdtEndPr>
        <w:rPr>
          <w:sz w:val="24"/>
          <w:szCs w:val="28"/>
        </w:rPr>
      </w:sdtEndPr>
      <w:sdtContent>
        <w:p w14:paraId="608BD05E" w14:textId="06884F61" w:rsidR="006F028B" w:rsidRDefault="006E6530">
          <w:pPr>
            <w:pStyle w:val="TOC1"/>
            <w:rPr>
              <w:rFonts w:asciiTheme="minorHAnsi" w:eastAsiaTheme="minorEastAsia" w:hAnsiTheme="minorHAnsi" w:cstheme="minorBidi"/>
              <w:b w:val="0"/>
              <w:bCs w:val="0"/>
              <w:sz w:val="22"/>
              <w:szCs w:val="22"/>
              <w:lang w:val="en-CA" w:eastAsia="en-CA"/>
            </w:rPr>
          </w:pPr>
          <w:r w:rsidRPr="00CC46CC">
            <w:rPr>
              <w:sz w:val="22"/>
              <w:szCs w:val="22"/>
            </w:rPr>
            <w:fldChar w:fldCharType="begin"/>
          </w:r>
          <w:r w:rsidRPr="00CC46CC">
            <w:rPr>
              <w:sz w:val="22"/>
              <w:szCs w:val="22"/>
            </w:rPr>
            <w:instrText xml:space="preserve"> TOC \o "1-3" \h \z \u </w:instrText>
          </w:r>
          <w:r w:rsidRPr="00CC46CC">
            <w:rPr>
              <w:sz w:val="22"/>
              <w:szCs w:val="22"/>
            </w:rPr>
            <w:fldChar w:fldCharType="separate"/>
          </w:r>
          <w:hyperlink w:anchor="_Toc129008807" w:history="1">
            <w:r w:rsidR="006F028B" w:rsidRPr="00D321A6">
              <w:rPr>
                <w:rStyle w:val="Hyperlink"/>
              </w:rPr>
              <w:t>ARTICLE 1 - NAME AND AFFILIATION</w:t>
            </w:r>
            <w:r w:rsidR="006F028B">
              <w:rPr>
                <w:webHidden/>
              </w:rPr>
              <w:tab/>
            </w:r>
            <w:r w:rsidR="006F028B">
              <w:rPr>
                <w:webHidden/>
              </w:rPr>
              <w:fldChar w:fldCharType="begin"/>
            </w:r>
            <w:r w:rsidR="006F028B">
              <w:rPr>
                <w:webHidden/>
              </w:rPr>
              <w:instrText xml:space="preserve"> PAGEREF _Toc129008807 \h </w:instrText>
            </w:r>
            <w:r w:rsidR="006F028B">
              <w:rPr>
                <w:webHidden/>
              </w:rPr>
            </w:r>
            <w:r w:rsidR="006F028B">
              <w:rPr>
                <w:webHidden/>
              </w:rPr>
              <w:fldChar w:fldCharType="separate"/>
            </w:r>
            <w:r w:rsidR="006F028B">
              <w:rPr>
                <w:webHidden/>
              </w:rPr>
              <w:t>1</w:t>
            </w:r>
            <w:r w:rsidR="006F028B">
              <w:rPr>
                <w:webHidden/>
              </w:rPr>
              <w:fldChar w:fldCharType="end"/>
            </w:r>
          </w:hyperlink>
        </w:p>
        <w:p w14:paraId="6EC5871A" w14:textId="0E0E8620" w:rsidR="006F028B" w:rsidRDefault="006F028B">
          <w:pPr>
            <w:pStyle w:val="TOC1"/>
            <w:rPr>
              <w:rFonts w:asciiTheme="minorHAnsi" w:eastAsiaTheme="minorEastAsia" w:hAnsiTheme="minorHAnsi" w:cstheme="minorBidi"/>
              <w:b w:val="0"/>
              <w:bCs w:val="0"/>
              <w:sz w:val="22"/>
              <w:szCs w:val="22"/>
              <w:lang w:val="en-CA" w:eastAsia="en-CA"/>
            </w:rPr>
          </w:pPr>
          <w:hyperlink w:anchor="_Toc129008808" w:history="1">
            <w:r w:rsidRPr="00D321A6">
              <w:rPr>
                <w:rStyle w:val="Hyperlink"/>
              </w:rPr>
              <w:t>ARTICLE 2 - PURPOSES AND AIMS</w:t>
            </w:r>
            <w:r>
              <w:rPr>
                <w:webHidden/>
              </w:rPr>
              <w:tab/>
            </w:r>
            <w:r>
              <w:rPr>
                <w:webHidden/>
              </w:rPr>
              <w:fldChar w:fldCharType="begin"/>
            </w:r>
            <w:r>
              <w:rPr>
                <w:webHidden/>
              </w:rPr>
              <w:instrText xml:space="preserve"> PAGEREF _Toc129008808 \h </w:instrText>
            </w:r>
            <w:r>
              <w:rPr>
                <w:webHidden/>
              </w:rPr>
            </w:r>
            <w:r>
              <w:rPr>
                <w:webHidden/>
              </w:rPr>
              <w:fldChar w:fldCharType="separate"/>
            </w:r>
            <w:r>
              <w:rPr>
                <w:webHidden/>
              </w:rPr>
              <w:t>1</w:t>
            </w:r>
            <w:r>
              <w:rPr>
                <w:webHidden/>
              </w:rPr>
              <w:fldChar w:fldCharType="end"/>
            </w:r>
          </w:hyperlink>
        </w:p>
        <w:p w14:paraId="2ADCF24C" w14:textId="41A4510C" w:rsidR="006F028B" w:rsidRDefault="006F028B">
          <w:pPr>
            <w:pStyle w:val="TOC1"/>
            <w:rPr>
              <w:rFonts w:asciiTheme="minorHAnsi" w:eastAsiaTheme="minorEastAsia" w:hAnsiTheme="minorHAnsi" w:cstheme="minorBidi"/>
              <w:b w:val="0"/>
              <w:bCs w:val="0"/>
              <w:sz w:val="22"/>
              <w:szCs w:val="22"/>
              <w:lang w:val="en-CA" w:eastAsia="en-CA"/>
            </w:rPr>
          </w:pPr>
          <w:hyperlink w:anchor="_Toc129008809" w:history="1">
            <w:r w:rsidRPr="00D321A6">
              <w:rPr>
                <w:rStyle w:val="Hyperlink"/>
              </w:rPr>
              <w:t>ARTICLE 3 - MEMBERSHIP</w:t>
            </w:r>
            <w:r>
              <w:rPr>
                <w:webHidden/>
              </w:rPr>
              <w:tab/>
            </w:r>
            <w:r>
              <w:rPr>
                <w:webHidden/>
              </w:rPr>
              <w:fldChar w:fldCharType="begin"/>
            </w:r>
            <w:r>
              <w:rPr>
                <w:webHidden/>
              </w:rPr>
              <w:instrText xml:space="preserve"> PAGEREF _Toc129008809 \h </w:instrText>
            </w:r>
            <w:r>
              <w:rPr>
                <w:webHidden/>
              </w:rPr>
            </w:r>
            <w:r>
              <w:rPr>
                <w:webHidden/>
              </w:rPr>
              <w:fldChar w:fldCharType="separate"/>
            </w:r>
            <w:r>
              <w:rPr>
                <w:webHidden/>
              </w:rPr>
              <w:t>2</w:t>
            </w:r>
            <w:r>
              <w:rPr>
                <w:webHidden/>
              </w:rPr>
              <w:fldChar w:fldCharType="end"/>
            </w:r>
          </w:hyperlink>
        </w:p>
        <w:p w14:paraId="79481F34" w14:textId="5FEF85B4"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10" w:history="1">
            <w:r w:rsidRPr="00D321A6">
              <w:rPr>
                <w:rStyle w:val="Hyperlink"/>
                <w:noProof/>
              </w:rPr>
              <w:t>3.1</w:t>
            </w:r>
            <w:r>
              <w:rPr>
                <w:rFonts w:asciiTheme="minorHAnsi" w:eastAsiaTheme="minorEastAsia" w:hAnsiTheme="minorHAnsi" w:cstheme="minorBidi"/>
                <w:smallCaps w:val="0"/>
                <w:noProof/>
                <w:sz w:val="22"/>
                <w:szCs w:val="22"/>
                <w:lang w:val="en-CA" w:eastAsia="en-CA"/>
              </w:rPr>
              <w:tab/>
            </w:r>
            <w:r w:rsidRPr="00D321A6">
              <w:rPr>
                <w:rStyle w:val="Hyperlink"/>
                <w:noProof/>
              </w:rPr>
              <w:t>Eligibility</w:t>
            </w:r>
            <w:r>
              <w:rPr>
                <w:noProof/>
                <w:webHidden/>
              </w:rPr>
              <w:tab/>
            </w:r>
            <w:r>
              <w:rPr>
                <w:noProof/>
                <w:webHidden/>
              </w:rPr>
              <w:fldChar w:fldCharType="begin"/>
            </w:r>
            <w:r>
              <w:rPr>
                <w:noProof/>
                <w:webHidden/>
              </w:rPr>
              <w:instrText xml:space="preserve"> PAGEREF _Toc129008810 \h </w:instrText>
            </w:r>
            <w:r>
              <w:rPr>
                <w:noProof/>
                <w:webHidden/>
              </w:rPr>
            </w:r>
            <w:r>
              <w:rPr>
                <w:noProof/>
                <w:webHidden/>
              </w:rPr>
              <w:fldChar w:fldCharType="separate"/>
            </w:r>
            <w:r>
              <w:rPr>
                <w:noProof/>
                <w:webHidden/>
              </w:rPr>
              <w:t>2</w:t>
            </w:r>
            <w:r>
              <w:rPr>
                <w:noProof/>
                <w:webHidden/>
              </w:rPr>
              <w:fldChar w:fldCharType="end"/>
            </w:r>
          </w:hyperlink>
        </w:p>
        <w:p w14:paraId="5EE206AC" w14:textId="72FDE312"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11" w:history="1">
            <w:r w:rsidRPr="00D321A6">
              <w:rPr>
                <w:rStyle w:val="Hyperlink"/>
                <w:noProof/>
              </w:rPr>
              <w:t>3.2</w:t>
            </w:r>
            <w:r>
              <w:rPr>
                <w:rFonts w:asciiTheme="minorHAnsi" w:eastAsiaTheme="minorEastAsia" w:hAnsiTheme="minorHAnsi" w:cstheme="minorBidi"/>
                <w:smallCaps w:val="0"/>
                <w:noProof/>
                <w:sz w:val="22"/>
                <w:szCs w:val="22"/>
                <w:lang w:val="en-CA" w:eastAsia="en-CA"/>
              </w:rPr>
              <w:tab/>
            </w:r>
            <w:r w:rsidRPr="00D321A6">
              <w:rPr>
                <w:rStyle w:val="Hyperlink"/>
                <w:noProof/>
              </w:rPr>
              <w:t>Membership Criteria</w:t>
            </w:r>
            <w:r>
              <w:rPr>
                <w:noProof/>
                <w:webHidden/>
              </w:rPr>
              <w:tab/>
            </w:r>
            <w:r>
              <w:rPr>
                <w:noProof/>
                <w:webHidden/>
              </w:rPr>
              <w:fldChar w:fldCharType="begin"/>
            </w:r>
            <w:r>
              <w:rPr>
                <w:noProof/>
                <w:webHidden/>
              </w:rPr>
              <w:instrText xml:space="preserve"> PAGEREF _Toc129008811 \h </w:instrText>
            </w:r>
            <w:r>
              <w:rPr>
                <w:noProof/>
                <w:webHidden/>
              </w:rPr>
            </w:r>
            <w:r>
              <w:rPr>
                <w:noProof/>
                <w:webHidden/>
              </w:rPr>
              <w:fldChar w:fldCharType="separate"/>
            </w:r>
            <w:r>
              <w:rPr>
                <w:noProof/>
                <w:webHidden/>
              </w:rPr>
              <w:t>2</w:t>
            </w:r>
            <w:r>
              <w:rPr>
                <w:noProof/>
                <w:webHidden/>
              </w:rPr>
              <w:fldChar w:fldCharType="end"/>
            </w:r>
          </w:hyperlink>
        </w:p>
        <w:p w14:paraId="2026ED32" w14:textId="5067C074"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12" w:history="1">
            <w:r w:rsidRPr="00D321A6">
              <w:rPr>
                <w:rStyle w:val="Hyperlink"/>
                <w:noProof/>
              </w:rPr>
              <w:t>3.3</w:t>
            </w:r>
            <w:r>
              <w:rPr>
                <w:rFonts w:asciiTheme="minorHAnsi" w:eastAsiaTheme="minorEastAsia" w:hAnsiTheme="minorHAnsi" w:cstheme="minorBidi"/>
                <w:smallCaps w:val="0"/>
                <w:noProof/>
                <w:sz w:val="22"/>
                <w:szCs w:val="22"/>
                <w:lang w:val="en-CA" w:eastAsia="en-CA"/>
              </w:rPr>
              <w:tab/>
            </w:r>
            <w:r w:rsidRPr="00D321A6">
              <w:rPr>
                <w:rStyle w:val="Hyperlink"/>
                <w:noProof/>
              </w:rPr>
              <w:t>Member in Good Standing</w:t>
            </w:r>
            <w:r>
              <w:rPr>
                <w:noProof/>
                <w:webHidden/>
              </w:rPr>
              <w:tab/>
            </w:r>
            <w:r>
              <w:rPr>
                <w:noProof/>
                <w:webHidden/>
              </w:rPr>
              <w:fldChar w:fldCharType="begin"/>
            </w:r>
            <w:r>
              <w:rPr>
                <w:noProof/>
                <w:webHidden/>
              </w:rPr>
              <w:instrText xml:space="preserve"> PAGEREF _Toc129008812 \h </w:instrText>
            </w:r>
            <w:r>
              <w:rPr>
                <w:noProof/>
                <w:webHidden/>
              </w:rPr>
            </w:r>
            <w:r>
              <w:rPr>
                <w:noProof/>
                <w:webHidden/>
              </w:rPr>
              <w:fldChar w:fldCharType="separate"/>
            </w:r>
            <w:r>
              <w:rPr>
                <w:noProof/>
                <w:webHidden/>
              </w:rPr>
              <w:t>2</w:t>
            </w:r>
            <w:r>
              <w:rPr>
                <w:noProof/>
                <w:webHidden/>
              </w:rPr>
              <w:fldChar w:fldCharType="end"/>
            </w:r>
          </w:hyperlink>
        </w:p>
        <w:p w14:paraId="1066628C" w14:textId="6C973D49"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13" w:history="1">
            <w:r w:rsidRPr="00D321A6">
              <w:rPr>
                <w:rStyle w:val="Hyperlink"/>
                <w:noProof/>
              </w:rPr>
              <w:t>3.4</w:t>
            </w:r>
            <w:r>
              <w:rPr>
                <w:rFonts w:asciiTheme="minorHAnsi" w:eastAsiaTheme="minorEastAsia" w:hAnsiTheme="minorHAnsi" w:cstheme="minorBidi"/>
                <w:smallCaps w:val="0"/>
                <w:noProof/>
                <w:sz w:val="22"/>
                <w:szCs w:val="22"/>
                <w:lang w:val="en-CA" w:eastAsia="en-CA"/>
              </w:rPr>
              <w:tab/>
            </w:r>
            <w:r w:rsidRPr="00D321A6">
              <w:rPr>
                <w:rStyle w:val="Hyperlink"/>
                <w:noProof/>
              </w:rPr>
              <w:t>Associate Membership</w:t>
            </w:r>
            <w:r>
              <w:rPr>
                <w:noProof/>
                <w:webHidden/>
              </w:rPr>
              <w:tab/>
            </w:r>
            <w:r>
              <w:rPr>
                <w:noProof/>
                <w:webHidden/>
              </w:rPr>
              <w:fldChar w:fldCharType="begin"/>
            </w:r>
            <w:r>
              <w:rPr>
                <w:noProof/>
                <w:webHidden/>
              </w:rPr>
              <w:instrText xml:space="preserve"> PAGEREF _Toc129008813 \h </w:instrText>
            </w:r>
            <w:r>
              <w:rPr>
                <w:noProof/>
                <w:webHidden/>
              </w:rPr>
            </w:r>
            <w:r>
              <w:rPr>
                <w:noProof/>
                <w:webHidden/>
              </w:rPr>
              <w:fldChar w:fldCharType="separate"/>
            </w:r>
            <w:r>
              <w:rPr>
                <w:noProof/>
                <w:webHidden/>
              </w:rPr>
              <w:t>3</w:t>
            </w:r>
            <w:r>
              <w:rPr>
                <w:noProof/>
                <w:webHidden/>
              </w:rPr>
              <w:fldChar w:fldCharType="end"/>
            </w:r>
          </w:hyperlink>
        </w:p>
        <w:p w14:paraId="42DF3DFF" w14:textId="7FAEF78D"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14" w:history="1">
            <w:r w:rsidRPr="00D321A6">
              <w:rPr>
                <w:rStyle w:val="Hyperlink"/>
                <w:noProof/>
              </w:rPr>
              <w:t>3.5</w:t>
            </w:r>
            <w:r>
              <w:rPr>
                <w:rFonts w:asciiTheme="minorHAnsi" w:eastAsiaTheme="minorEastAsia" w:hAnsiTheme="minorHAnsi" w:cstheme="minorBidi"/>
                <w:smallCaps w:val="0"/>
                <w:noProof/>
                <w:sz w:val="22"/>
                <w:szCs w:val="22"/>
                <w:lang w:val="en-CA" w:eastAsia="en-CA"/>
              </w:rPr>
              <w:tab/>
            </w:r>
            <w:r w:rsidRPr="00D321A6">
              <w:rPr>
                <w:rStyle w:val="Hyperlink"/>
                <w:noProof/>
              </w:rPr>
              <w:t>Honourary Life Membership</w:t>
            </w:r>
            <w:r>
              <w:rPr>
                <w:noProof/>
                <w:webHidden/>
              </w:rPr>
              <w:tab/>
            </w:r>
            <w:r>
              <w:rPr>
                <w:noProof/>
                <w:webHidden/>
              </w:rPr>
              <w:fldChar w:fldCharType="begin"/>
            </w:r>
            <w:r>
              <w:rPr>
                <w:noProof/>
                <w:webHidden/>
              </w:rPr>
              <w:instrText xml:space="preserve"> PAGEREF _Toc129008814 \h </w:instrText>
            </w:r>
            <w:r>
              <w:rPr>
                <w:noProof/>
                <w:webHidden/>
              </w:rPr>
            </w:r>
            <w:r>
              <w:rPr>
                <w:noProof/>
                <w:webHidden/>
              </w:rPr>
              <w:fldChar w:fldCharType="separate"/>
            </w:r>
            <w:r>
              <w:rPr>
                <w:noProof/>
                <w:webHidden/>
              </w:rPr>
              <w:t>3</w:t>
            </w:r>
            <w:r>
              <w:rPr>
                <w:noProof/>
                <w:webHidden/>
              </w:rPr>
              <w:fldChar w:fldCharType="end"/>
            </w:r>
          </w:hyperlink>
        </w:p>
        <w:p w14:paraId="095A2EC4" w14:textId="63B62F53" w:rsidR="006F028B" w:rsidRDefault="006F028B">
          <w:pPr>
            <w:pStyle w:val="TOC1"/>
            <w:rPr>
              <w:rFonts w:asciiTheme="minorHAnsi" w:eastAsiaTheme="minorEastAsia" w:hAnsiTheme="minorHAnsi" w:cstheme="minorBidi"/>
              <w:b w:val="0"/>
              <w:bCs w:val="0"/>
              <w:sz w:val="22"/>
              <w:szCs w:val="22"/>
              <w:lang w:val="en-CA" w:eastAsia="en-CA"/>
            </w:rPr>
          </w:pPr>
          <w:hyperlink w:anchor="_Toc129008815" w:history="1">
            <w:r w:rsidRPr="00D321A6">
              <w:rPr>
                <w:rStyle w:val="Hyperlink"/>
              </w:rPr>
              <w:t>ARTICLE 4 - EXECUTIVE BOARD</w:t>
            </w:r>
            <w:r>
              <w:rPr>
                <w:webHidden/>
              </w:rPr>
              <w:tab/>
            </w:r>
            <w:r>
              <w:rPr>
                <w:webHidden/>
              </w:rPr>
              <w:fldChar w:fldCharType="begin"/>
            </w:r>
            <w:r>
              <w:rPr>
                <w:webHidden/>
              </w:rPr>
              <w:instrText xml:space="preserve"> PAGEREF _Toc129008815 \h </w:instrText>
            </w:r>
            <w:r>
              <w:rPr>
                <w:webHidden/>
              </w:rPr>
            </w:r>
            <w:r>
              <w:rPr>
                <w:webHidden/>
              </w:rPr>
              <w:fldChar w:fldCharType="separate"/>
            </w:r>
            <w:r>
              <w:rPr>
                <w:webHidden/>
              </w:rPr>
              <w:t>4</w:t>
            </w:r>
            <w:r>
              <w:rPr>
                <w:webHidden/>
              </w:rPr>
              <w:fldChar w:fldCharType="end"/>
            </w:r>
          </w:hyperlink>
        </w:p>
        <w:p w14:paraId="63C0C17C" w14:textId="5AA5E8CE"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16" w:history="1">
            <w:r w:rsidRPr="00D321A6">
              <w:rPr>
                <w:rStyle w:val="Hyperlink"/>
                <w:noProof/>
              </w:rPr>
              <w:t>4.1</w:t>
            </w:r>
            <w:r>
              <w:rPr>
                <w:rFonts w:asciiTheme="minorHAnsi" w:eastAsiaTheme="minorEastAsia" w:hAnsiTheme="minorHAnsi" w:cstheme="minorBidi"/>
                <w:smallCaps w:val="0"/>
                <w:noProof/>
                <w:sz w:val="22"/>
                <w:szCs w:val="22"/>
                <w:lang w:val="en-CA" w:eastAsia="en-CA"/>
              </w:rPr>
              <w:tab/>
            </w:r>
            <w:r w:rsidRPr="00D321A6">
              <w:rPr>
                <w:rStyle w:val="Hyperlink"/>
                <w:noProof/>
              </w:rPr>
              <w:t>Composition</w:t>
            </w:r>
            <w:r>
              <w:rPr>
                <w:noProof/>
                <w:webHidden/>
              </w:rPr>
              <w:tab/>
            </w:r>
            <w:r>
              <w:rPr>
                <w:noProof/>
                <w:webHidden/>
              </w:rPr>
              <w:fldChar w:fldCharType="begin"/>
            </w:r>
            <w:r>
              <w:rPr>
                <w:noProof/>
                <w:webHidden/>
              </w:rPr>
              <w:instrText xml:space="preserve"> PAGEREF _Toc129008816 \h </w:instrText>
            </w:r>
            <w:r>
              <w:rPr>
                <w:noProof/>
                <w:webHidden/>
              </w:rPr>
            </w:r>
            <w:r>
              <w:rPr>
                <w:noProof/>
                <w:webHidden/>
              </w:rPr>
              <w:fldChar w:fldCharType="separate"/>
            </w:r>
            <w:r>
              <w:rPr>
                <w:noProof/>
                <w:webHidden/>
              </w:rPr>
              <w:t>4</w:t>
            </w:r>
            <w:r>
              <w:rPr>
                <w:noProof/>
                <w:webHidden/>
              </w:rPr>
              <w:fldChar w:fldCharType="end"/>
            </w:r>
          </w:hyperlink>
        </w:p>
        <w:p w14:paraId="74CB994C" w14:textId="30DFAD17"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17" w:history="1">
            <w:r w:rsidRPr="00D321A6">
              <w:rPr>
                <w:rStyle w:val="Hyperlink"/>
                <w:noProof/>
              </w:rPr>
              <w:t>4.2</w:t>
            </w:r>
            <w:r>
              <w:rPr>
                <w:rFonts w:asciiTheme="minorHAnsi" w:eastAsiaTheme="minorEastAsia" w:hAnsiTheme="minorHAnsi" w:cstheme="minorBidi"/>
                <w:smallCaps w:val="0"/>
                <w:noProof/>
                <w:sz w:val="22"/>
                <w:szCs w:val="22"/>
                <w:lang w:val="en-CA" w:eastAsia="en-CA"/>
              </w:rPr>
              <w:tab/>
            </w:r>
            <w:r w:rsidRPr="00D321A6">
              <w:rPr>
                <w:rStyle w:val="Hyperlink"/>
                <w:noProof/>
              </w:rPr>
              <w:t>Election of President and Secretary-Treasurer</w:t>
            </w:r>
            <w:r>
              <w:rPr>
                <w:noProof/>
                <w:webHidden/>
              </w:rPr>
              <w:tab/>
            </w:r>
            <w:r>
              <w:rPr>
                <w:noProof/>
                <w:webHidden/>
              </w:rPr>
              <w:fldChar w:fldCharType="begin"/>
            </w:r>
            <w:r>
              <w:rPr>
                <w:noProof/>
                <w:webHidden/>
              </w:rPr>
              <w:instrText xml:space="preserve"> PAGEREF _Toc129008817 \h </w:instrText>
            </w:r>
            <w:r>
              <w:rPr>
                <w:noProof/>
                <w:webHidden/>
              </w:rPr>
            </w:r>
            <w:r>
              <w:rPr>
                <w:noProof/>
                <w:webHidden/>
              </w:rPr>
              <w:fldChar w:fldCharType="separate"/>
            </w:r>
            <w:r>
              <w:rPr>
                <w:noProof/>
                <w:webHidden/>
              </w:rPr>
              <w:t>4</w:t>
            </w:r>
            <w:r>
              <w:rPr>
                <w:noProof/>
                <w:webHidden/>
              </w:rPr>
              <w:fldChar w:fldCharType="end"/>
            </w:r>
          </w:hyperlink>
        </w:p>
        <w:p w14:paraId="41C4DDFD" w14:textId="3E765AF2"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18" w:history="1">
            <w:r w:rsidRPr="00D321A6">
              <w:rPr>
                <w:rStyle w:val="Hyperlink"/>
                <w:noProof/>
              </w:rPr>
              <w:t xml:space="preserve">4.3 </w:t>
            </w:r>
            <w:r>
              <w:rPr>
                <w:rFonts w:asciiTheme="minorHAnsi" w:eastAsiaTheme="minorEastAsia" w:hAnsiTheme="minorHAnsi" w:cstheme="minorBidi"/>
                <w:smallCaps w:val="0"/>
                <w:noProof/>
                <w:sz w:val="22"/>
                <w:szCs w:val="22"/>
                <w:lang w:val="en-CA" w:eastAsia="en-CA"/>
              </w:rPr>
              <w:tab/>
            </w:r>
            <w:r w:rsidRPr="00D321A6">
              <w:rPr>
                <w:rStyle w:val="Hyperlink"/>
                <w:noProof/>
              </w:rPr>
              <w:t>Election of Executive Board</w:t>
            </w:r>
            <w:r>
              <w:rPr>
                <w:noProof/>
                <w:webHidden/>
              </w:rPr>
              <w:tab/>
            </w:r>
            <w:r>
              <w:rPr>
                <w:noProof/>
                <w:webHidden/>
              </w:rPr>
              <w:fldChar w:fldCharType="begin"/>
            </w:r>
            <w:r>
              <w:rPr>
                <w:noProof/>
                <w:webHidden/>
              </w:rPr>
              <w:instrText xml:space="preserve"> PAGEREF _Toc129008818 \h </w:instrText>
            </w:r>
            <w:r>
              <w:rPr>
                <w:noProof/>
                <w:webHidden/>
              </w:rPr>
            </w:r>
            <w:r>
              <w:rPr>
                <w:noProof/>
                <w:webHidden/>
              </w:rPr>
              <w:fldChar w:fldCharType="separate"/>
            </w:r>
            <w:r>
              <w:rPr>
                <w:noProof/>
                <w:webHidden/>
              </w:rPr>
              <w:t>4</w:t>
            </w:r>
            <w:r>
              <w:rPr>
                <w:noProof/>
                <w:webHidden/>
              </w:rPr>
              <w:fldChar w:fldCharType="end"/>
            </w:r>
          </w:hyperlink>
        </w:p>
        <w:p w14:paraId="3885039C" w14:textId="1FF86E47"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19" w:history="1">
            <w:r w:rsidRPr="00D321A6">
              <w:rPr>
                <w:rStyle w:val="Hyperlink"/>
                <w:noProof/>
              </w:rPr>
              <w:t xml:space="preserve">4.4 </w:t>
            </w:r>
            <w:r>
              <w:rPr>
                <w:rFonts w:asciiTheme="minorHAnsi" w:eastAsiaTheme="minorEastAsia" w:hAnsiTheme="minorHAnsi" w:cstheme="minorBidi"/>
                <w:smallCaps w:val="0"/>
                <w:noProof/>
                <w:sz w:val="22"/>
                <w:szCs w:val="22"/>
                <w:lang w:val="en-CA" w:eastAsia="en-CA"/>
              </w:rPr>
              <w:tab/>
            </w:r>
            <w:r w:rsidRPr="00D321A6">
              <w:rPr>
                <w:rStyle w:val="Hyperlink"/>
                <w:noProof/>
              </w:rPr>
              <w:t>Election of Vice-Presidents</w:t>
            </w:r>
            <w:r>
              <w:rPr>
                <w:noProof/>
                <w:webHidden/>
              </w:rPr>
              <w:tab/>
            </w:r>
            <w:r>
              <w:rPr>
                <w:noProof/>
                <w:webHidden/>
              </w:rPr>
              <w:fldChar w:fldCharType="begin"/>
            </w:r>
            <w:r>
              <w:rPr>
                <w:noProof/>
                <w:webHidden/>
              </w:rPr>
              <w:instrText xml:space="preserve"> PAGEREF _Toc129008819 \h </w:instrText>
            </w:r>
            <w:r>
              <w:rPr>
                <w:noProof/>
                <w:webHidden/>
              </w:rPr>
            </w:r>
            <w:r>
              <w:rPr>
                <w:noProof/>
                <w:webHidden/>
              </w:rPr>
              <w:fldChar w:fldCharType="separate"/>
            </w:r>
            <w:r>
              <w:rPr>
                <w:noProof/>
                <w:webHidden/>
              </w:rPr>
              <w:t>5</w:t>
            </w:r>
            <w:r>
              <w:rPr>
                <w:noProof/>
                <w:webHidden/>
              </w:rPr>
              <w:fldChar w:fldCharType="end"/>
            </w:r>
          </w:hyperlink>
        </w:p>
        <w:p w14:paraId="61E84333" w14:textId="4AA6C164"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20" w:history="1">
            <w:r w:rsidRPr="00D321A6">
              <w:rPr>
                <w:rStyle w:val="Hyperlink"/>
                <w:noProof/>
              </w:rPr>
              <w:t>4.5</w:t>
            </w:r>
            <w:r>
              <w:rPr>
                <w:rFonts w:asciiTheme="minorHAnsi" w:eastAsiaTheme="minorEastAsia" w:hAnsiTheme="minorHAnsi" w:cstheme="minorBidi"/>
                <w:smallCaps w:val="0"/>
                <w:noProof/>
                <w:sz w:val="22"/>
                <w:szCs w:val="22"/>
                <w:lang w:val="en-CA" w:eastAsia="en-CA"/>
              </w:rPr>
              <w:tab/>
            </w:r>
            <w:r w:rsidRPr="00D321A6">
              <w:rPr>
                <w:rStyle w:val="Hyperlink"/>
                <w:noProof/>
              </w:rPr>
              <w:t>Installation of Executive Board Members</w:t>
            </w:r>
            <w:r>
              <w:rPr>
                <w:noProof/>
                <w:webHidden/>
              </w:rPr>
              <w:tab/>
            </w:r>
            <w:r>
              <w:rPr>
                <w:noProof/>
                <w:webHidden/>
              </w:rPr>
              <w:fldChar w:fldCharType="begin"/>
            </w:r>
            <w:r>
              <w:rPr>
                <w:noProof/>
                <w:webHidden/>
              </w:rPr>
              <w:instrText xml:space="preserve"> PAGEREF _Toc129008820 \h </w:instrText>
            </w:r>
            <w:r>
              <w:rPr>
                <w:noProof/>
                <w:webHidden/>
              </w:rPr>
            </w:r>
            <w:r>
              <w:rPr>
                <w:noProof/>
                <w:webHidden/>
              </w:rPr>
              <w:fldChar w:fldCharType="separate"/>
            </w:r>
            <w:r>
              <w:rPr>
                <w:noProof/>
                <w:webHidden/>
              </w:rPr>
              <w:t>5</w:t>
            </w:r>
            <w:r>
              <w:rPr>
                <w:noProof/>
                <w:webHidden/>
              </w:rPr>
              <w:fldChar w:fldCharType="end"/>
            </w:r>
          </w:hyperlink>
        </w:p>
        <w:p w14:paraId="2666D8F7" w14:textId="4E3B359C"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21" w:history="1">
            <w:r w:rsidRPr="00D321A6">
              <w:rPr>
                <w:rStyle w:val="Hyperlink"/>
                <w:noProof/>
              </w:rPr>
              <w:t>4.6</w:t>
            </w:r>
            <w:r>
              <w:rPr>
                <w:rFonts w:asciiTheme="minorHAnsi" w:eastAsiaTheme="minorEastAsia" w:hAnsiTheme="minorHAnsi" w:cstheme="minorBidi"/>
                <w:smallCaps w:val="0"/>
                <w:noProof/>
                <w:sz w:val="22"/>
                <w:szCs w:val="22"/>
                <w:lang w:val="en-CA" w:eastAsia="en-CA"/>
              </w:rPr>
              <w:tab/>
            </w:r>
            <w:r w:rsidRPr="00D321A6">
              <w:rPr>
                <w:rStyle w:val="Hyperlink"/>
                <w:noProof/>
              </w:rPr>
              <w:t>Oath of Office</w:t>
            </w:r>
            <w:r>
              <w:rPr>
                <w:noProof/>
                <w:webHidden/>
              </w:rPr>
              <w:tab/>
            </w:r>
            <w:r>
              <w:rPr>
                <w:noProof/>
                <w:webHidden/>
              </w:rPr>
              <w:fldChar w:fldCharType="begin"/>
            </w:r>
            <w:r>
              <w:rPr>
                <w:noProof/>
                <w:webHidden/>
              </w:rPr>
              <w:instrText xml:space="preserve"> PAGEREF _Toc129008821 \h </w:instrText>
            </w:r>
            <w:r>
              <w:rPr>
                <w:noProof/>
                <w:webHidden/>
              </w:rPr>
            </w:r>
            <w:r>
              <w:rPr>
                <w:noProof/>
                <w:webHidden/>
              </w:rPr>
              <w:fldChar w:fldCharType="separate"/>
            </w:r>
            <w:r>
              <w:rPr>
                <w:noProof/>
                <w:webHidden/>
              </w:rPr>
              <w:t>5</w:t>
            </w:r>
            <w:r>
              <w:rPr>
                <w:noProof/>
                <w:webHidden/>
              </w:rPr>
              <w:fldChar w:fldCharType="end"/>
            </w:r>
          </w:hyperlink>
        </w:p>
        <w:p w14:paraId="529E429D" w14:textId="6B662C46" w:rsidR="006F028B" w:rsidRDefault="006F028B">
          <w:pPr>
            <w:pStyle w:val="TOC1"/>
            <w:rPr>
              <w:rFonts w:asciiTheme="minorHAnsi" w:eastAsiaTheme="minorEastAsia" w:hAnsiTheme="minorHAnsi" w:cstheme="minorBidi"/>
              <w:b w:val="0"/>
              <w:bCs w:val="0"/>
              <w:sz w:val="22"/>
              <w:szCs w:val="22"/>
              <w:lang w:val="en-CA" w:eastAsia="en-CA"/>
            </w:rPr>
          </w:pPr>
          <w:hyperlink w:anchor="_Toc129008822" w:history="1">
            <w:r w:rsidRPr="00D321A6">
              <w:rPr>
                <w:rStyle w:val="Hyperlink"/>
              </w:rPr>
              <w:t>ARTICLE 5 – DUTIES OF EXECUTIVE OFFICERS</w:t>
            </w:r>
            <w:r>
              <w:rPr>
                <w:webHidden/>
              </w:rPr>
              <w:tab/>
            </w:r>
            <w:r>
              <w:rPr>
                <w:webHidden/>
              </w:rPr>
              <w:fldChar w:fldCharType="begin"/>
            </w:r>
            <w:r>
              <w:rPr>
                <w:webHidden/>
              </w:rPr>
              <w:instrText xml:space="preserve"> PAGEREF _Toc129008822 \h </w:instrText>
            </w:r>
            <w:r>
              <w:rPr>
                <w:webHidden/>
              </w:rPr>
            </w:r>
            <w:r>
              <w:rPr>
                <w:webHidden/>
              </w:rPr>
              <w:fldChar w:fldCharType="separate"/>
            </w:r>
            <w:r>
              <w:rPr>
                <w:webHidden/>
              </w:rPr>
              <w:t>6</w:t>
            </w:r>
            <w:r>
              <w:rPr>
                <w:webHidden/>
              </w:rPr>
              <w:fldChar w:fldCharType="end"/>
            </w:r>
          </w:hyperlink>
        </w:p>
        <w:p w14:paraId="1C6E546F" w14:textId="7EC4129E"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23" w:history="1">
            <w:r w:rsidRPr="00D321A6">
              <w:rPr>
                <w:rStyle w:val="Hyperlink"/>
                <w:noProof/>
              </w:rPr>
              <w:t>5.1</w:t>
            </w:r>
            <w:r>
              <w:rPr>
                <w:rFonts w:asciiTheme="minorHAnsi" w:eastAsiaTheme="minorEastAsia" w:hAnsiTheme="minorHAnsi" w:cstheme="minorBidi"/>
                <w:smallCaps w:val="0"/>
                <w:noProof/>
                <w:sz w:val="22"/>
                <w:szCs w:val="22"/>
                <w:lang w:val="en-CA" w:eastAsia="en-CA"/>
              </w:rPr>
              <w:tab/>
            </w:r>
            <w:r w:rsidRPr="00D321A6">
              <w:rPr>
                <w:rStyle w:val="Hyperlink"/>
                <w:noProof/>
              </w:rPr>
              <w:t>President</w:t>
            </w:r>
            <w:r>
              <w:rPr>
                <w:noProof/>
                <w:webHidden/>
              </w:rPr>
              <w:tab/>
            </w:r>
            <w:r>
              <w:rPr>
                <w:noProof/>
                <w:webHidden/>
              </w:rPr>
              <w:fldChar w:fldCharType="begin"/>
            </w:r>
            <w:r>
              <w:rPr>
                <w:noProof/>
                <w:webHidden/>
              </w:rPr>
              <w:instrText xml:space="preserve"> PAGEREF _Toc129008823 \h </w:instrText>
            </w:r>
            <w:r>
              <w:rPr>
                <w:noProof/>
                <w:webHidden/>
              </w:rPr>
            </w:r>
            <w:r>
              <w:rPr>
                <w:noProof/>
                <w:webHidden/>
              </w:rPr>
              <w:fldChar w:fldCharType="separate"/>
            </w:r>
            <w:r>
              <w:rPr>
                <w:noProof/>
                <w:webHidden/>
              </w:rPr>
              <w:t>6</w:t>
            </w:r>
            <w:r>
              <w:rPr>
                <w:noProof/>
                <w:webHidden/>
              </w:rPr>
              <w:fldChar w:fldCharType="end"/>
            </w:r>
          </w:hyperlink>
        </w:p>
        <w:p w14:paraId="4FA9E02B" w14:textId="3760CC7D"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24" w:history="1">
            <w:r w:rsidRPr="00D321A6">
              <w:rPr>
                <w:rStyle w:val="Hyperlink"/>
                <w:noProof/>
              </w:rPr>
              <w:t>5.2</w:t>
            </w:r>
            <w:r>
              <w:rPr>
                <w:rFonts w:asciiTheme="minorHAnsi" w:eastAsiaTheme="minorEastAsia" w:hAnsiTheme="minorHAnsi" w:cstheme="minorBidi"/>
                <w:smallCaps w:val="0"/>
                <w:noProof/>
                <w:sz w:val="22"/>
                <w:szCs w:val="22"/>
                <w:lang w:val="en-CA" w:eastAsia="en-CA"/>
              </w:rPr>
              <w:tab/>
            </w:r>
            <w:r w:rsidRPr="00D321A6">
              <w:rPr>
                <w:rStyle w:val="Hyperlink"/>
                <w:noProof/>
              </w:rPr>
              <w:t>Secretary-Treasurer</w:t>
            </w:r>
            <w:r>
              <w:rPr>
                <w:noProof/>
                <w:webHidden/>
              </w:rPr>
              <w:tab/>
            </w:r>
            <w:r>
              <w:rPr>
                <w:noProof/>
                <w:webHidden/>
              </w:rPr>
              <w:fldChar w:fldCharType="begin"/>
            </w:r>
            <w:r>
              <w:rPr>
                <w:noProof/>
                <w:webHidden/>
              </w:rPr>
              <w:instrText xml:space="preserve"> PAGEREF _Toc129008824 \h </w:instrText>
            </w:r>
            <w:r>
              <w:rPr>
                <w:noProof/>
                <w:webHidden/>
              </w:rPr>
            </w:r>
            <w:r>
              <w:rPr>
                <w:noProof/>
                <w:webHidden/>
              </w:rPr>
              <w:fldChar w:fldCharType="separate"/>
            </w:r>
            <w:r>
              <w:rPr>
                <w:noProof/>
                <w:webHidden/>
              </w:rPr>
              <w:t>7</w:t>
            </w:r>
            <w:r>
              <w:rPr>
                <w:noProof/>
                <w:webHidden/>
              </w:rPr>
              <w:fldChar w:fldCharType="end"/>
            </w:r>
          </w:hyperlink>
        </w:p>
        <w:p w14:paraId="4309B427" w14:textId="30C752E7"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25" w:history="1">
            <w:r w:rsidRPr="00D321A6">
              <w:rPr>
                <w:rStyle w:val="Hyperlink"/>
                <w:noProof/>
              </w:rPr>
              <w:t>5.3</w:t>
            </w:r>
            <w:r>
              <w:rPr>
                <w:rFonts w:asciiTheme="minorHAnsi" w:eastAsiaTheme="minorEastAsia" w:hAnsiTheme="minorHAnsi" w:cstheme="minorBidi"/>
                <w:smallCaps w:val="0"/>
                <w:noProof/>
                <w:sz w:val="22"/>
                <w:szCs w:val="22"/>
                <w:lang w:val="en-CA" w:eastAsia="en-CA"/>
              </w:rPr>
              <w:tab/>
            </w:r>
            <w:r w:rsidRPr="00D321A6">
              <w:rPr>
                <w:rStyle w:val="Hyperlink"/>
                <w:noProof/>
              </w:rPr>
              <w:t>Vice-Presidents</w:t>
            </w:r>
            <w:r>
              <w:rPr>
                <w:noProof/>
                <w:webHidden/>
              </w:rPr>
              <w:tab/>
            </w:r>
            <w:r>
              <w:rPr>
                <w:noProof/>
                <w:webHidden/>
              </w:rPr>
              <w:fldChar w:fldCharType="begin"/>
            </w:r>
            <w:r>
              <w:rPr>
                <w:noProof/>
                <w:webHidden/>
              </w:rPr>
              <w:instrText xml:space="preserve"> PAGEREF _Toc129008825 \h </w:instrText>
            </w:r>
            <w:r>
              <w:rPr>
                <w:noProof/>
                <w:webHidden/>
              </w:rPr>
            </w:r>
            <w:r>
              <w:rPr>
                <w:noProof/>
                <w:webHidden/>
              </w:rPr>
              <w:fldChar w:fldCharType="separate"/>
            </w:r>
            <w:r>
              <w:rPr>
                <w:noProof/>
                <w:webHidden/>
              </w:rPr>
              <w:t>8</w:t>
            </w:r>
            <w:r>
              <w:rPr>
                <w:noProof/>
                <w:webHidden/>
              </w:rPr>
              <w:fldChar w:fldCharType="end"/>
            </w:r>
          </w:hyperlink>
        </w:p>
        <w:p w14:paraId="66511089" w14:textId="5E23D90E"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26" w:history="1">
            <w:r w:rsidRPr="00D321A6">
              <w:rPr>
                <w:rStyle w:val="Hyperlink"/>
                <w:noProof/>
              </w:rPr>
              <w:t>5.4</w:t>
            </w:r>
            <w:r>
              <w:rPr>
                <w:rFonts w:asciiTheme="minorHAnsi" w:eastAsiaTheme="minorEastAsia" w:hAnsiTheme="minorHAnsi" w:cstheme="minorBidi"/>
                <w:smallCaps w:val="0"/>
                <w:noProof/>
                <w:sz w:val="22"/>
                <w:szCs w:val="22"/>
                <w:lang w:val="en-CA" w:eastAsia="en-CA"/>
              </w:rPr>
              <w:tab/>
            </w:r>
            <w:r w:rsidRPr="00D321A6">
              <w:rPr>
                <w:rStyle w:val="Hyperlink"/>
                <w:noProof/>
              </w:rPr>
              <w:t>Table Officers</w:t>
            </w:r>
            <w:r>
              <w:rPr>
                <w:noProof/>
                <w:webHidden/>
              </w:rPr>
              <w:tab/>
            </w:r>
            <w:r>
              <w:rPr>
                <w:noProof/>
                <w:webHidden/>
              </w:rPr>
              <w:fldChar w:fldCharType="begin"/>
            </w:r>
            <w:r>
              <w:rPr>
                <w:noProof/>
                <w:webHidden/>
              </w:rPr>
              <w:instrText xml:space="preserve"> PAGEREF _Toc129008826 \h </w:instrText>
            </w:r>
            <w:r>
              <w:rPr>
                <w:noProof/>
                <w:webHidden/>
              </w:rPr>
            </w:r>
            <w:r>
              <w:rPr>
                <w:noProof/>
                <w:webHidden/>
              </w:rPr>
              <w:fldChar w:fldCharType="separate"/>
            </w:r>
            <w:r>
              <w:rPr>
                <w:noProof/>
                <w:webHidden/>
              </w:rPr>
              <w:t>8</w:t>
            </w:r>
            <w:r>
              <w:rPr>
                <w:noProof/>
                <w:webHidden/>
              </w:rPr>
              <w:fldChar w:fldCharType="end"/>
            </w:r>
          </w:hyperlink>
        </w:p>
        <w:p w14:paraId="4EF445D7" w14:textId="26F99636" w:rsidR="006F028B" w:rsidRDefault="006F028B">
          <w:pPr>
            <w:pStyle w:val="TOC1"/>
            <w:rPr>
              <w:rFonts w:asciiTheme="minorHAnsi" w:eastAsiaTheme="minorEastAsia" w:hAnsiTheme="minorHAnsi" w:cstheme="minorBidi"/>
              <w:b w:val="0"/>
              <w:bCs w:val="0"/>
              <w:sz w:val="22"/>
              <w:szCs w:val="22"/>
              <w:lang w:val="en-CA" w:eastAsia="en-CA"/>
            </w:rPr>
          </w:pPr>
          <w:hyperlink w:anchor="_Toc129008827" w:history="1">
            <w:r w:rsidRPr="00D321A6">
              <w:rPr>
                <w:rStyle w:val="Hyperlink"/>
              </w:rPr>
              <w:t>ARTICLE 6 – DUTIES OF THE EXECUTIVE BOARD</w:t>
            </w:r>
            <w:r>
              <w:rPr>
                <w:webHidden/>
              </w:rPr>
              <w:tab/>
            </w:r>
            <w:r>
              <w:rPr>
                <w:webHidden/>
              </w:rPr>
              <w:fldChar w:fldCharType="begin"/>
            </w:r>
            <w:r>
              <w:rPr>
                <w:webHidden/>
              </w:rPr>
              <w:instrText xml:space="preserve"> PAGEREF _Toc129008827 \h </w:instrText>
            </w:r>
            <w:r>
              <w:rPr>
                <w:webHidden/>
              </w:rPr>
            </w:r>
            <w:r>
              <w:rPr>
                <w:webHidden/>
              </w:rPr>
              <w:fldChar w:fldCharType="separate"/>
            </w:r>
            <w:r>
              <w:rPr>
                <w:webHidden/>
              </w:rPr>
              <w:t>9</w:t>
            </w:r>
            <w:r>
              <w:rPr>
                <w:webHidden/>
              </w:rPr>
              <w:fldChar w:fldCharType="end"/>
            </w:r>
          </w:hyperlink>
        </w:p>
        <w:p w14:paraId="0C281C6E" w14:textId="4BBA69D2"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28" w:history="1">
            <w:r w:rsidRPr="00D321A6">
              <w:rPr>
                <w:rStyle w:val="Hyperlink"/>
                <w:noProof/>
              </w:rPr>
              <w:t>6.1</w:t>
            </w:r>
            <w:r>
              <w:rPr>
                <w:rFonts w:asciiTheme="minorHAnsi" w:eastAsiaTheme="minorEastAsia" w:hAnsiTheme="minorHAnsi" w:cstheme="minorBidi"/>
                <w:smallCaps w:val="0"/>
                <w:noProof/>
                <w:sz w:val="22"/>
                <w:szCs w:val="22"/>
                <w:lang w:val="en-CA" w:eastAsia="en-CA"/>
              </w:rPr>
              <w:tab/>
            </w:r>
            <w:r w:rsidRPr="00D321A6">
              <w:rPr>
                <w:rStyle w:val="Hyperlink"/>
                <w:noProof/>
              </w:rPr>
              <w:t>Meetings</w:t>
            </w:r>
            <w:r>
              <w:rPr>
                <w:noProof/>
                <w:webHidden/>
              </w:rPr>
              <w:tab/>
            </w:r>
            <w:r>
              <w:rPr>
                <w:noProof/>
                <w:webHidden/>
              </w:rPr>
              <w:fldChar w:fldCharType="begin"/>
            </w:r>
            <w:r>
              <w:rPr>
                <w:noProof/>
                <w:webHidden/>
              </w:rPr>
              <w:instrText xml:space="preserve"> PAGEREF _Toc129008828 \h </w:instrText>
            </w:r>
            <w:r>
              <w:rPr>
                <w:noProof/>
                <w:webHidden/>
              </w:rPr>
            </w:r>
            <w:r>
              <w:rPr>
                <w:noProof/>
                <w:webHidden/>
              </w:rPr>
              <w:fldChar w:fldCharType="separate"/>
            </w:r>
            <w:r>
              <w:rPr>
                <w:noProof/>
                <w:webHidden/>
              </w:rPr>
              <w:t>9</w:t>
            </w:r>
            <w:r>
              <w:rPr>
                <w:noProof/>
                <w:webHidden/>
              </w:rPr>
              <w:fldChar w:fldCharType="end"/>
            </w:r>
          </w:hyperlink>
        </w:p>
        <w:p w14:paraId="79D75AD6" w14:textId="6F958B35"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29" w:history="1">
            <w:r w:rsidRPr="00D321A6">
              <w:rPr>
                <w:rStyle w:val="Hyperlink"/>
                <w:noProof/>
              </w:rPr>
              <w:t>6.2</w:t>
            </w:r>
            <w:r>
              <w:rPr>
                <w:rFonts w:asciiTheme="minorHAnsi" w:eastAsiaTheme="minorEastAsia" w:hAnsiTheme="minorHAnsi" w:cstheme="minorBidi"/>
                <w:smallCaps w:val="0"/>
                <w:noProof/>
                <w:sz w:val="22"/>
                <w:szCs w:val="22"/>
                <w:lang w:val="en-CA" w:eastAsia="en-CA"/>
              </w:rPr>
              <w:tab/>
            </w:r>
            <w:r w:rsidRPr="00D321A6">
              <w:rPr>
                <w:rStyle w:val="Hyperlink"/>
                <w:noProof/>
              </w:rPr>
              <w:t>Duties of the Executive Board</w:t>
            </w:r>
            <w:r>
              <w:rPr>
                <w:noProof/>
                <w:webHidden/>
              </w:rPr>
              <w:tab/>
            </w:r>
            <w:r>
              <w:rPr>
                <w:noProof/>
                <w:webHidden/>
              </w:rPr>
              <w:fldChar w:fldCharType="begin"/>
            </w:r>
            <w:r>
              <w:rPr>
                <w:noProof/>
                <w:webHidden/>
              </w:rPr>
              <w:instrText xml:space="preserve"> PAGEREF _Toc129008829 \h </w:instrText>
            </w:r>
            <w:r>
              <w:rPr>
                <w:noProof/>
                <w:webHidden/>
              </w:rPr>
            </w:r>
            <w:r>
              <w:rPr>
                <w:noProof/>
                <w:webHidden/>
              </w:rPr>
              <w:fldChar w:fldCharType="separate"/>
            </w:r>
            <w:r>
              <w:rPr>
                <w:noProof/>
                <w:webHidden/>
              </w:rPr>
              <w:t>9</w:t>
            </w:r>
            <w:r>
              <w:rPr>
                <w:noProof/>
                <w:webHidden/>
              </w:rPr>
              <w:fldChar w:fldCharType="end"/>
            </w:r>
          </w:hyperlink>
        </w:p>
        <w:p w14:paraId="55C4AA65" w14:textId="1908AEA8" w:rsidR="006F028B" w:rsidRDefault="006F028B">
          <w:pPr>
            <w:pStyle w:val="TOC1"/>
            <w:rPr>
              <w:rFonts w:asciiTheme="minorHAnsi" w:eastAsiaTheme="minorEastAsia" w:hAnsiTheme="minorHAnsi" w:cstheme="minorBidi"/>
              <w:b w:val="0"/>
              <w:bCs w:val="0"/>
              <w:sz w:val="22"/>
              <w:szCs w:val="22"/>
              <w:lang w:val="en-CA" w:eastAsia="en-CA"/>
            </w:rPr>
          </w:pPr>
          <w:hyperlink w:anchor="_Toc129008830" w:history="1">
            <w:r w:rsidRPr="00D321A6">
              <w:rPr>
                <w:rStyle w:val="Hyperlink"/>
              </w:rPr>
              <w:t>ARTICLE 7 – EXECUTIVE COUNCIL</w:t>
            </w:r>
            <w:r>
              <w:rPr>
                <w:webHidden/>
              </w:rPr>
              <w:tab/>
            </w:r>
            <w:r>
              <w:rPr>
                <w:webHidden/>
              </w:rPr>
              <w:fldChar w:fldCharType="begin"/>
            </w:r>
            <w:r>
              <w:rPr>
                <w:webHidden/>
              </w:rPr>
              <w:instrText xml:space="preserve"> PAGEREF _Toc129008830 \h </w:instrText>
            </w:r>
            <w:r>
              <w:rPr>
                <w:webHidden/>
              </w:rPr>
            </w:r>
            <w:r>
              <w:rPr>
                <w:webHidden/>
              </w:rPr>
              <w:fldChar w:fldCharType="separate"/>
            </w:r>
            <w:r>
              <w:rPr>
                <w:webHidden/>
              </w:rPr>
              <w:t>10</w:t>
            </w:r>
            <w:r>
              <w:rPr>
                <w:webHidden/>
              </w:rPr>
              <w:fldChar w:fldCharType="end"/>
            </w:r>
          </w:hyperlink>
        </w:p>
        <w:p w14:paraId="74C9B8D5" w14:textId="432F273D"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31" w:history="1">
            <w:r w:rsidRPr="00D321A6">
              <w:rPr>
                <w:rStyle w:val="Hyperlink"/>
                <w:noProof/>
              </w:rPr>
              <w:t>7.1</w:t>
            </w:r>
            <w:r>
              <w:rPr>
                <w:rFonts w:asciiTheme="minorHAnsi" w:eastAsiaTheme="minorEastAsia" w:hAnsiTheme="minorHAnsi" w:cstheme="minorBidi"/>
                <w:smallCaps w:val="0"/>
                <w:noProof/>
                <w:sz w:val="22"/>
                <w:szCs w:val="22"/>
                <w:lang w:val="en-CA" w:eastAsia="en-CA"/>
              </w:rPr>
              <w:tab/>
            </w:r>
            <w:r w:rsidRPr="00D321A6">
              <w:rPr>
                <w:rStyle w:val="Hyperlink"/>
                <w:noProof/>
              </w:rPr>
              <w:t>Composition</w:t>
            </w:r>
            <w:r>
              <w:rPr>
                <w:noProof/>
                <w:webHidden/>
              </w:rPr>
              <w:tab/>
            </w:r>
            <w:r>
              <w:rPr>
                <w:noProof/>
                <w:webHidden/>
              </w:rPr>
              <w:fldChar w:fldCharType="begin"/>
            </w:r>
            <w:r>
              <w:rPr>
                <w:noProof/>
                <w:webHidden/>
              </w:rPr>
              <w:instrText xml:space="preserve"> PAGEREF _Toc129008831 \h </w:instrText>
            </w:r>
            <w:r>
              <w:rPr>
                <w:noProof/>
                <w:webHidden/>
              </w:rPr>
            </w:r>
            <w:r>
              <w:rPr>
                <w:noProof/>
                <w:webHidden/>
              </w:rPr>
              <w:fldChar w:fldCharType="separate"/>
            </w:r>
            <w:r>
              <w:rPr>
                <w:noProof/>
                <w:webHidden/>
              </w:rPr>
              <w:t>10</w:t>
            </w:r>
            <w:r>
              <w:rPr>
                <w:noProof/>
                <w:webHidden/>
              </w:rPr>
              <w:fldChar w:fldCharType="end"/>
            </w:r>
          </w:hyperlink>
        </w:p>
        <w:p w14:paraId="79C4C2E7" w14:textId="41FF781E"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32" w:history="1">
            <w:r w:rsidRPr="00D321A6">
              <w:rPr>
                <w:rStyle w:val="Hyperlink"/>
                <w:noProof/>
              </w:rPr>
              <w:t>7.2</w:t>
            </w:r>
            <w:r>
              <w:rPr>
                <w:rFonts w:asciiTheme="minorHAnsi" w:eastAsiaTheme="minorEastAsia" w:hAnsiTheme="minorHAnsi" w:cstheme="minorBidi"/>
                <w:smallCaps w:val="0"/>
                <w:noProof/>
                <w:sz w:val="22"/>
                <w:szCs w:val="22"/>
                <w:lang w:val="en-CA" w:eastAsia="en-CA"/>
              </w:rPr>
              <w:tab/>
            </w:r>
            <w:r w:rsidRPr="00D321A6">
              <w:rPr>
                <w:rStyle w:val="Hyperlink"/>
                <w:noProof/>
              </w:rPr>
              <w:t>Election of Councillors</w:t>
            </w:r>
            <w:r>
              <w:rPr>
                <w:noProof/>
                <w:webHidden/>
              </w:rPr>
              <w:tab/>
            </w:r>
            <w:r>
              <w:rPr>
                <w:noProof/>
                <w:webHidden/>
              </w:rPr>
              <w:fldChar w:fldCharType="begin"/>
            </w:r>
            <w:r>
              <w:rPr>
                <w:noProof/>
                <w:webHidden/>
              </w:rPr>
              <w:instrText xml:space="preserve"> PAGEREF _Toc129008832 \h </w:instrText>
            </w:r>
            <w:r>
              <w:rPr>
                <w:noProof/>
                <w:webHidden/>
              </w:rPr>
            </w:r>
            <w:r>
              <w:rPr>
                <w:noProof/>
                <w:webHidden/>
              </w:rPr>
              <w:fldChar w:fldCharType="separate"/>
            </w:r>
            <w:r>
              <w:rPr>
                <w:noProof/>
                <w:webHidden/>
              </w:rPr>
              <w:t>10</w:t>
            </w:r>
            <w:r>
              <w:rPr>
                <w:noProof/>
                <w:webHidden/>
              </w:rPr>
              <w:fldChar w:fldCharType="end"/>
            </w:r>
          </w:hyperlink>
        </w:p>
        <w:p w14:paraId="0C761E1E" w14:textId="3C1D2CE5"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33" w:history="1">
            <w:r w:rsidRPr="00D321A6">
              <w:rPr>
                <w:rStyle w:val="Hyperlink"/>
                <w:noProof/>
              </w:rPr>
              <w:t>7.3</w:t>
            </w:r>
            <w:r>
              <w:rPr>
                <w:rFonts w:asciiTheme="minorHAnsi" w:eastAsiaTheme="minorEastAsia" w:hAnsiTheme="minorHAnsi" w:cstheme="minorBidi"/>
                <w:smallCaps w:val="0"/>
                <w:noProof/>
                <w:sz w:val="22"/>
                <w:szCs w:val="22"/>
                <w:lang w:val="en-CA" w:eastAsia="en-CA"/>
              </w:rPr>
              <w:tab/>
            </w:r>
            <w:r w:rsidRPr="00D321A6">
              <w:rPr>
                <w:rStyle w:val="Hyperlink"/>
                <w:noProof/>
              </w:rPr>
              <w:t>Meetings</w:t>
            </w:r>
            <w:r>
              <w:rPr>
                <w:noProof/>
                <w:webHidden/>
              </w:rPr>
              <w:tab/>
            </w:r>
            <w:r>
              <w:rPr>
                <w:noProof/>
                <w:webHidden/>
              </w:rPr>
              <w:fldChar w:fldCharType="begin"/>
            </w:r>
            <w:r>
              <w:rPr>
                <w:noProof/>
                <w:webHidden/>
              </w:rPr>
              <w:instrText xml:space="preserve"> PAGEREF _Toc129008833 \h </w:instrText>
            </w:r>
            <w:r>
              <w:rPr>
                <w:noProof/>
                <w:webHidden/>
              </w:rPr>
            </w:r>
            <w:r>
              <w:rPr>
                <w:noProof/>
                <w:webHidden/>
              </w:rPr>
              <w:fldChar w:fldCharType="separate"/>
            </w:r>
            <w:r>
              <w:rPr>
                <w:noProof/>
                <w:webHidden/>
              </w:rPr>
              <w:t>11</w:t>
            </w:r>
            <w:r>
              <w:rPr>
                <w:noProof/>
                <w:webHidden/>
              </w:rPr>
              <w:fldChar w:fldCharType="end"/>
            </w:r>
          </w:hyperlink>
        </w:p>
        <w:p w14:paraId="2A6E24AA" w14:textId="4D8A7746"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34" w:history="1">
            <w:r w:rsidRPr="00D321A6">
              <w:rPr>
                <w:rStyle w:val="Hyperlink"/>
                <w:noProof/>
              </w:rPr>
              <w:t>7.4</w:t>
            </w:r>
            <w:r>
              <w:rPr>
                <w:rFonts w:asciiTheme="minorHAnsi" w:eastAsiaTheme="minorEastAsia" w:hAnsiTheme="minorHAnsi" w:cstheme="minorBidi"/>
                <w:smallCaps w:val="0"/>
                <w:noProof/>
                <w:sz w:val="22"/>
                <w:szCs w:val="22"/>
                <w:lang w:val="en-CA" w:eastAsia="en-CA"/>
              </w:rPr>
              <w:tab/>
            </w:r>
            <w:r w:rsidRPr="00D321A6">
              <w:rPr>
                <w:rStyle w:val="Hyperlink"/>
                <w:noProof/>
              </w:rPr>
              <w:t>Duties of the Executive Council</w:t>
            </w:r>
            <w:r>
              <w:rPr>
                <w:noProof/>
                <w:webHidden/>
              </w:rPr>
              <w:tab/>
            </w:r>
            <w:r>
              <w:rPr>
                <w:noProof/>
                <w:webHidden/>
              </w:rPr>
              <w:fldChar w:fldCharType="begin"/>
            </w:r>
            <w:r>
              <w:rPr>
                <w:noProof/>
                <w:webHidden/>
              </w:rPr>
              <w:instrText xml:space="preserve"> PAGEREF _Toc129008834 \h </w:instrText>
            </w:r>
            <w:r>
              <w:rPr>
                <w:noProof/>
                <w:webHidden/>
              </w:rPr>
            </w:r>
            <w:r>
              <w:rPr>
                <w:noProof/>
                <w:webHidden/>
              </w:rPr>
              <w:fldChar w:fldCharType="separate"/>
            </w:r>
            <w:r>
              <w:rPr>
                <w:noProof/>
                <w:webHidden/>
              </w:rPr>
              <w:t>12</w:t>
            </w:r>
            <w:r>
              <w:rPr>
                <w:noProof/>
                <w:webHidden/>
              </w:rPr>
              <w:fldChar w:fldCharType="end"/>
            </w:r>
          </w:hyperlink>
        </w:p>
        <w:p w14:paraId="5E815756" w14:textId="71BA9AA3" w:rsidR="006F028B" w:rsidRDefault="006F028B">
          <w:pPr>
            <w:pStyle w:val="TOC1"/>
            <w:rPr>
              <w:rFonts w:asciiTheme="minorHAnsi" w:eastAsiaTheme="minorEastAsia" w:hAnsiTheme="minorHAnsi" w:cstheme="minorBidi"/>
              <w:b w:val="0"/>
              <w:bCs w:val="0"/>
              <w:sz w:val="22"/>
              <w:szCs w:val="22"/>
              <w:lang w:val="en-CA" w:eastAsia="en-CA"/>
            </w:rPr>
          </w:pPr>
          <w:hyperlink w:anchor="_Toc129008835" w:history="1">
            <w:r w:rsidRPr="00D321A6">
              <w:rPr>
                <w:rStyle w:val="Hyperlink"/>
              </w:rPr>
              <w:t>ARTICLE 8 – JOB STEWARDS</w:t>
            </w:r>
            <w:r>
              <w:rPr>
                <w:webHidden/>
              </w:rPr>
              <w:tab/>
            </w:r>
            <w:r>
              <w:rPr>
                <w:webHidden/>
              </w:rPr>
              <w:fldChar w:fldCharType="begin"/>
            </w:r>
            <w:r>
              <w:rPr>
                <w:webHidden/>
              </w:rPr>
              <w:instrText xml:space="preserve"> PAGEREF _Toc129008835 \h </w:instrText>
            </w:r>
            <w:r>
              <w:rPr>
                <w:webHidden/>
              </w:rPr>
            </w:r>
            <w:r>
              <w:rPr>
                <w:webHidden/>
              </w:rPr>
              <w:fldChar w:fldCharType="separate"/>
            </w:r>
            <w:r>
              <w:rPr>
                <w:webHidden/>
              </w:rPr>
              <w:t>13</w:t>
            </w:r>
            <w:r>
              <w:rPr>
                <w:webHidden/>
              </w:rPr>
              <w:fldChar w:fldCharType="end"/>
            </w:r>
          </w:hyperlink>
        </w:p>
        <w:p w14:paraId="23006652" w14:textId="65A13896"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36" w:history="1">
            <w:r w:rsidRPr="00D321A6">
              <w:rPr>
                <w:rStyle w:val="Hyperlink"/>
                <w:noProof/>
              </w:rPr>
              <w:t>8.1</w:t>
            </w:r>
            <w:r>
              <w:rPr>
                <w:rFonts w:asciiTheme="minorHAnsi" w:eastAsiaTheme="minorEastAsia" w:hAnsiTheme="minorHAnsi" w:cstheme="minorBidi"/>
                <w:smallCaps w:val="0"/>
                <w:noProof/>
                <w:sz w:val="22"/>
                <w:szCs w:val="22"/>
                <w:lang w:val="en-CA" w:eastAsia="en-CA"/>
              </w:rPr>
              <w:tab/>
            </w:r>
            <w:r w:rsidRPr="00D321A6">
              <w:rPr>
                <w:rStyle w:val="Hyperlink"/>
                <w:noProof/>
              </w:rPr>
              <w:t>Definition</w:t>
            </w:r>
            <w:r>
              <w:rPr>
                <w:noProof/>
                <w:webHidden/>
              </w:rPr>
              <w:tab/>
            </w:r>
            <w:r>
              <w:rPr>
                <w:noProof/>
                <w:webHidden/>
              </w:rPr>
              <w:fldChar w:fldCharType="begin"/>
            </w:r>
            <w:r>
              <w:rPr>
                <w:noProof/>
                <w:webHidden/>
              </w:rPr>
              <w:instrText xml:space="preserve"> PAGEREF _Toc129008836 \h </w:instrText>
            </w:r>
            <w:r>
              <w:rPr>
                <w:noProof/>
                <w:webHidden/>
              </w:rPr>
            </w:r>
            <w:r>
              <w:rPr>
                <w:noProof/>
                <w:webHidden/>
              </w:rPr>
              <w:fldChar w:fldCharType="separate"/>
            </w:r>
            <w:r>
              <w:rPr>
                <w:noProof/>
                <w:webHidden/>
              </w:rPr>
              <w:t>13</w:t>
            </w:r>
            <w:r>
              <w:rPr>
                <w:noProof/>
                <w:webHidden/>
              </w:rPr>
              <w:fldChar w:fldCharType="end"/>
            </w:r>
          </w:hyperlink>
        </w:p>
        <w:p w14:paraId="616216BA" w14:textId="6BDA48F4"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37" w:history="1">
            <w:r w:rsidRPr="00D321A6">
              <w:rPr>
                <w:rStyle w:val="Hyperlink"/>
                <w:noProof/>
              </w:rPr>
              <w:t>8.2</w:t>
            </w:r>
            <w:r>
              <w:rPr>
                <w:rFonts w:asciiTheme="minorHAnsi" w:eastAsiaTheme="minorEastAsia" w:hAnsiTheme="minorHAnsi" w:cstheme="minorBidi"/>
                <w:smallCaps w:val="0"/>
                <w:noProof/>
                <w:sz w:val="22"/>
                <w:szCs w:val="22"/>
                <w:lang w:val="en-CA" w:eastAsia="en-CA"/>
              </w:rPr>
              <w:tab/>
            </w:r>
            <w:r w:rsidRPr="00D321A6">
              <w:rPr>
                <w:rStyle w:val="Hyperlink"/>
                <w:noProof/>
              </w:rPr>
              <w:t>Election of Stewards</w:t>
            </w:r>
            <w:r>
              <w:rPr>
                <w:noProof/>
                <w:webHidden/>
              </w:rPr>
              <w:tab/>
            </w:r>
            <w:r>
              <w:rPr>
                <w:noProof/>
                <w:webHidden/>
              </w:rPr>
              <w:fldChar w:fldCharType="begin"/>
            </w:r>
            <w:r>
              <w:rPr>
                <w:noProof/>
                <w:webHidden/>
              </w:rPr>
              <w:instrText xml:space="preserve"> PAGEREF _Toc129008837 \h </w:instrText>
            </w:r>
            <w:r>
              <w:rPr>
                <w:noProof/>
                <w:webHidden/>
              </w:rPr>
            </w:r>
            <w:r>
              <w:rPr>
                <w:noProof/>
                <w:webHidden/>
              </w:rPr>
              <w:fldChar w:fldCharType="separate"/>
            </w:r>
            <w:r>
              <w:rPr>
                <w:noProof/>
                <w:webHidden/>
              </w:rPr>
              <w:t>13</w:t>
            </w:r>
            <w:r>
              <w:rPr>
                <w:noProof/>
                <w:webHidden/>
              </w:rPr>
              <w:fldChar w:fldCharType="end"/>
            </w:r>
          </w:hyperlink>
        </w:p>
        <w:p w14:paraId="0B0ECD97" w14:textId="69C685BC" w:rsidR="006F028B" w:rsidRDefault="006F028B">
          <w:pPr>
            <w:pStyle w:val="TOC1"/>
            <w:rPr>
              <w:rFonts w:asciiTheme="minorHAnsi" w:eastAsiaTheme="minorEastAsia" w:hAnsiTheme="minorHAnsi" w:cstheme="minorBidi"/>
              <w:b w:val="0"/>
              <w:bCs w:val="0"/>
              <w:sz w:val="22"/>
              <w:szCs w:val="22"/>
              <w:lang w:val="en-CA" w:eastAsia="en-CA"/>
            </w:rPr>
          </w:pPr>
          <w:hyperlink w:anchor="_Toc129008838" w:history="1">
            <w:r w:rsidRPr="00D321A6">
              <w:rPr>
                <w:rStyle w:val="Hyperlink"/>
              </w:rPr>
              <w:t>ARTICLE 9 –AUDIT COMMITTEE, AUDITORS AND UNION FUNDS</w:t>
            </w:r>
            <w:r>
              <w:rPr>
                <w:webHidden/>
              </w:rPr>
              <w:tab/>
            </w:r>
            <w:r>
              <w:rPr>
                <w:webHidden/>
              </w:rPr>
              <w:fldChar w:fldCharType="begin"/>
            </w:r>
            <w:r>
              <w:rPr>
                <w:webHidden/>
              </w:rPr>
              <w:instrText xml:space="preserve"> PAGEREF _Toc129008838 \h </w:instrText>
            </w:r>
            <w:r>
              <w:rPr>
                <w:webHidden/>
              </w:rPr>
            </w:r>
            <w:r>
              <w:rPr>
                <w:webHidden/>
              </w:rPr>
              <w:fldChar w:fldCharType="separate"/>
            </w:r>
            <w:r>
              <w:rPr>
                <w:webHidden/>
              </w:rPr>
              <w:t>13</w:t>
            </w:r>
            <w:r>
              <w:rPr>
                <w:webHidden/>
              </w:rPr>
              <w:fldChar w:fldCharType="end"/>
            </w:r>
          </w:hyperlink>
        </w:p>
        <w:p w14:paraId="51F1E289" w14:textId="768BFF18"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39" w:history="1">
            <w:r w:rsidRPr="00D321A6">
              <w:rPr>
                <w:rStyle w:val="Hyperlink"/>
                <w:noProof/>
              </w:rPr>
              <w:t>9.1</w:t>
            </w:r>
            <w:r>
              <w:rPr>
                <w:rFonts w:asciiTheme="minorHAnsi" w:eastAsiaTheme="minorEastAsia" w:hAnsiTheme="minorHAnsi" w:cstheme="minorBidi"/>
                <w:smallCaps w:val="0"/>
                <w:noProof/>
                <w:sz w:val="22"/>
                <w:szCs w:val="22"/>
                <w:lang w:val="en-CA" w:eastAsia="en-CA"/>
              </w:rPr>
              <w:tab/>
            </w:r>
            <w:r w:rsidRPr="00D321A6">
              <w:rPr>
                <w:rStyle w:val="Hyperlink"/>
                <w:noProof/>
              </w:rPr>
              <w:t>Audit Committee</w:t>
            </w:r>
            <w:r>
              <w:rPr>
                <w:noProof/>
                <w:webHidden/>
              </w:rPr>
              <w:tab/>
            </w:r>
            <w:r>
              <w:rPr>
                <w:noProof/>
                <w:webHidden/>
              </w:rPr>
              <w:fldChar w:fldCharType="begin"/>
            </w:r>
            <w:r>
              <w:rPr>
                <w:noProof/>
                <w:webHidden/>
              </w:rPr>
              <w:instrText xml:space="preserve"> PAGEREF _Toc129008839 \h </w:instrText>
            </w:r>
            <w:r>
              <w:rPr>
                <w:noProof/>
                <w:webHidden/>
              </w:rPr>
            </w:r>
            <w:r>
              <w:rPr>
                <w:noProof/>
                <w:webHidden/>
              </w:rPr>
              <w:fldChar w:fldCharType="separate"/>
            </w:r>
            <w:r>
              <w:rPr>
                <w:noProof/>
                <w:webHidden/>
              </w:rPr>
              <w:t>13</w:t>
            </w:r>
            <w:r>
              <w:rPr>
                <w:noProof/>
                <w:webHidden/>
              </w:rPr>
              <w:fldChar w:fldCharType="end"/>
            </w:r>
          </w:hyperlink>
        </w:p>
        <w:p w14:paraId="478C82F4" w14:textId="647C616A"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40" w:history="1">
            <w:r w:rsidRPr="00D321A6">
              <w:rPr>
                <w:rStyle w:val="Hyperlink"/>
                <w:noProof/>
              </w:rPr>
              <w:t>9.2</w:t>
            </w:r>
            <w:r>
              <w:rPr>
                <w:rFonts w:asciiTheme="minorHAnsi" w:eastAsiaTheme="minorEastAsia" w:hAnsiTheme="minorHAnsi" w:cstheme="minorBidi"/>
                <w:smallCaps w:val="0"/>
                <w:noProof/>
                <w:sz w:val="22"/>
                <w:szCs w:val="22"/>
                <w:lang w:val="en-CA" w:eastAsia="en-CA"/>
              </w:rPr>
              <w:tab/>
            </w:r>
            <w:r w:rsidRPr="00D321A6">
              <w:rPr>
                <w:rStyle w:val="Hyperlink"/>
                <w:noProof/>
              </w:rPr>
              <w:t>Duties of Audit Committee</w:t>
            </w:r>
            <w:r>
              <w:rPr>
                <w:noProof/>
                <w:webHidden/>
              </w:rPr>
              <w:tab/>
            </w:r>
            <w:r>
              <w:rPr>
                <w:noProof/>
                <w:webHidden/>
              </w:rPr>
              <w:fldChar w:fldCharType="begin"/>
            </w:r>
            <w:r>
              <w:rPr>
                <w:noProof/>
                <w:webHidden/>
              </w:rPr>
              <w:instrText xml:space="preserve"> PAGEREF _Toc129008840 \h </w:instrText>
            </w:r>
            <w:r>
              <w:rPr>
                <w:noProof/>
                <w:webHidden/>
              </w:rPr>
            </w:r>
            <w:r>
              <w:rPr>
                <w:noProof/>
                <w:webHidden/>
              </w:rPr>
              <w:fldChar w:fldCharType="separate"/>
            </w:r>
            <w:r>
              <w:rPr>
                <w:noProof/>
                <w:webHidden/>
              </w:rPr>
              <w:t>13</w:t>
            </w:r>
            <w:r>
              <w:rPr>
                <w:noProof/>
                <w:webHidden/>
              </w:rPr>
              <w:fldChar w:fldCharType="end"/>
            </w:r>
          </w:hyperlink>
        </w:p>
        <w:p w14:paraId="748894AB" w14:textId="6B99211F"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41" w:history="1">
            <w:r w:rsidRPr="00D321A6">
              <w:rPr>
                <w:rStyle w:val="Hyperlink"/>
                <w:noProof/>
              </w:rPr>
              <w:t>9.3</w:t>
            </w:r>
            <w:r>
              <w:rPr>
                <w:rFonts w:asciiTheme="minorHAnsi" w:eastAsiaTheme="minorEastAsia" w:hAnsiTheme="minorHAnsi" w:cstheme="minorBidi"/>
                <w:smallCaps w:val="0"/>
                <w:noProof/>
                <w:sz w:val="22"/>
                <w:szCs w:val="22"/>
                <w:lang w:val="en-CA" w:eastAsia="en-CA"/>
              </w:rPr>
              <w:tab/>
            </w:r>
            <w:r w:rsidRPr="00D321A6">
              <w:rPr>
                <w:rStyle w:val="Hyperlink"/>
                <w:noProof/>
              </w:rPr>
              <w:t>Auditors</w:t>
            </w:r>
            <w:r>
              <w:rPr>
                <w:noProof/>
                <w:webHidden/>
              </w:rPr>
              <w:tab/>
            </w:r>
            <w:r>
              <w:rPr>
                <w:noProof/>
                <w:webHidden/>
              </w:rPr>
              <w:fldChar w:fldCharType="begin"/>
            </w:r>
            <w:r>
              <w:rPr>
                <w:noProof/>
                <w:webHidden/>
              </w:rPr>
              <w:instrText xml:space="preserve"> PAGEREF _Toc129008841 \h </w:instrText>
            </w:r>
            <w:r>
              <w:rPr>
                <w:noProof/>
                <w:webHidden/>
              </w:rPr>
            </w:r>
            <w:r>
              <w:rPr>
                <w:noProof/>
                <w:webHidden/>
              </w:rPr>
              <w:fldChar w:fldCharType="separate"/>
            </w:r>
            <w:r>
              <w:rPr>
                <w:noProof/>
                <w:webHidden/>
              </w:rPr>
              <w:t>13</w:t>
            </w:r>
            <w:r>
              <w:rPr>
                <w:noProof/>
                <w:webHidden/>
              </w:rPr>
              <w:fldChar w:fldCharType="end"/>
            </w:r>
          </w:hyperlink>
        </w:p>
        <w:p w14:paraId="36BC4FA5" w14:textId="16FEDBFE"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42" w:history="1">
            <w:r w:rsidRPr="00D321A6">
              <w:rPr>
                <w:rStyle w:val="Hyperlink"/>
                <w:noProof/>
              </w:rPr>
              <w:t>9.4</w:t>
            </w:r>
            <w:r>
              <w:rPr>
                <w:rFonts w:asciiTheme="minorHAnsi" w:eastAsiaTheme="minorEastAsia" w:hAnsiTheme="minorHAnsi" w:cstheme="minorBidi"/>
                <w:smallCaps w:val="0"/>
                <w:noProof/>
                <w:sz w:val="22"/>
                <w:szCs w:val="22"/>
                <w:lang w:val="en-CA" w:eastAsia="en-CA"/>
              </w:rPr>
              <w:tab/>
            </w:r>
            <w:r w:rsidRPr="00D321A6">
              <w:rPr>
                <w:rStyle w:val="Hyperlink"/>
                <w:noProof/>
              </w:rPr>
              <w:t>Duties of Auditor</w:t>
            </w:r>
            <w:r>
              <w:rPr>
                <w:noProof/>
                <w:webHidden/>
              </w:rPr>
              <w:tab/>
            </w:r>
            <w:r>
              <w:rPr>
                <w:noProof/>
                <w:webHidden/>
              </w:rPr>
              <w:fldChar w:fldCharType="begin"/>
            </w:r>
            <w:r>
              <w:rPr>
                <w:noProof/>
                <w:webHidden/>
              </w:rPr>
              <w:instrText xml:space="preserve"> PAGEREF _Toc129008842 \h </w:instrText>
            </w:r>
            <w:r>
              <w:rPr>
                <w:noProof/>
                <w:webHidden/>
              </w:rPr>
            </w:r>
            <w:r>
              <w:rPr>
                <w:noProof/>
                <w:webHidden/>
              </w:rPr>
              <w:fldChar w:fldCharType="separate"/>
            </w:r>
            <w:r>
              <w:rPr>
                <w:noProof/>
                <w:webHidden/>
              </w:rPr>
              <w:t>14</w:t>
            </w:r>
            <w:r>
              <w:rPr>
                <w:noProof/>
                <w:webHidden/>
              </w:rPr>
              <w:fldChar w:fldCharType="end"/>
            </w:r>
          </w:hyperlink>
        </w:p>
        <w:p w14:paraId="71483997" w14:textId="2591182F"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43" w:history="1">
            <w:r w:rsidRPr="00D321A6">
              <w:rPr>
                <w:rStyle w:val="Hyperlink"/>
                <w:noProof/>
              </w:rPr>
              <w:t>9.5</w:t>
            </w:r>
            <w:r>
              <w:rPr>
                <w:rFonts w:asciiTheme="minorHAnsi" w:eastAsiaTheme="minorEastAsia" w:hAnsiTheme="minorHAnsi" w:cstheme="minorBidi"/>
                <w:smallCaps w:val="0"/>
                <w:noProof/>
                <w:sz w:val="22"/>
                <w:szCs w:val="22"/>
                <w:lang w:val="en-CA" w:eastAsia="en-CA"/>
              </w:rPr>
              <w:tab/>
            </w:r>
            <w:r w:rsidRPr="00D321A6">
              <w:rPr>
                <w:rStyle w:val="Hyperlink"/>
                <w:noProof/>
              </w:rPr>
              <w:t>Initiation Fee</w:t>
            </w:r>
            <w:r>
              <w:rPr>
                <w:noProof/>
                <w:webHidden/>
              </w:rPr>
              <w:tab/>
            </w:r>
            <w:r>
              <w:rPr>
                <w:noProof/>
                <w:webHidden/>
              </w:rPr>
              <w:fldChar w:fldCharType="begin"/>
            </w:r>
            <w:r>
              <w:rPr>
                <w:noProof/>
                <w:webHidden/>
              </w:rPr>
              <w:instrText xml:space="preserve"> PAGEREF _Toc129008843 \h </w:instrText>
            </w:r>
            <w:r>
              <w:rPr>
                <w:noProof/>
                <w:webHidden/>
              </w:rPr>
            </w:r>
            <w:r>
              <w:rPr>
                <w:noProof/>
                <w:webHidden/>
              </w:rPr>
              <w:fldChar w:fldCharType="separate"/>
            </w:r>
            <w:r>
              <w:rPr>
                <w:noProof/>
                <w:webHidden/>
              </w:rPr>
              <w:t>14</w:t>
            </w:r>
            <w:r>
              <w:rPr>
                <w:noProof/>
                <w:webHidden/>
              </w:rPr>
              <w:fldChar w:fldCharType="end"/>
            </w:r>
          </w:hyperlink>
        </w:p>
        <w:p w14:paraId="7AD64F16" w14:textId="33B32A46"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44" w:history="1">
            <w:r w:rsidRPr="00D321A6">
              <w:rPr>
                <w:rStyle w:val="Hyperlink"/>
                <w:noProof/>
              </w:rPr>
              <w:t>9.6</w:t>
            </w:r>
            <w:r>
              <w:rPr>
                <w:rFonts w:asciiTheme="minorHAnsi" w:eastAsiaTheme="minorEastAsia" w:hAnsiTheme="minorHAnsi" w:cstheme="minorBidi"/>
                <w:smallCaps w:val="0"/>
                <w:noProof/>
                <w:sz w:val="22"/>
                <w:szCs w:val="22"/>
                <w:lang w:val="en-CA" w:eastAsia="en-CA"/>
              </w:rPr>
              <w:tab/>
            </w:r>
            <w:r w:rsidRPr="00D321A6">
              <w:rPr>
                <w:rStyle w:val="Hyperlink"/>
                <w:noProof/>
              </w:rPr>
              <w:t>Dues</w:t>
            </w:r>
            <w:r>
              <w:rPr>
                <w:noProof/>
                <w:webHidden/>
              </w:rPr>
              <w:tab/>
            </w:r>
            <w:r>
              <w:rPr>
                <w:noProof/>
                <w:webHidden/>
              </w:rPr>
              <w:fldChar w:fldCharType="begin"/>
            </w:r>
            <w:r>
              <w:rPr>
                <w:noProof/>
                <w:webHidden/>
              </w:rPr>
              <w:instrText xml:space="preserve"> PAGEREF _Toc129008844 \h </w:instrText>
            </w:r>
            <w:r>
              <w:rPr>
                <w:noProof/>
                <w:webHidden/>
              </w:rPr>
            </w:r>
            <w:r>
              <w:rPr>
                <w:noProof/>
                <w:webHidden/>
              </w:rPr>
              <w:fldChar w:fldCharType="separate"/>
            </w:r>
            <w:r>
              <w:rPr>
                <w:noProof/>
                <w:webHidden/>
              </w:rPr>
              <w:t>14</w:t>
            </w:r>
            <w:r>
              <w:rPr>
                <w:noProof/>
                <w:webHidden/>
              </w:rPr>
              <w:fldChar w:fldCharType="end"/>
            </w:r>
          </w:hyperlink>
        </w:p>
        <w:p w14:paraId="0AA4FB4D" w14:textId="44701E81"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45" w:history="1">
            <w:r w:rsidRPr="00D321A6">
              <w:rPr>
                <w:rStyle w:val="Hyperlink"/>
                <w:noProof/>
              </w:rPr>
              <w:t>9.7</w:t>
            </w:r>
            <w:r>
              <w:rPr>
                <w:rFonts w:asciiTheme="minorHAnsi" w:eastAsiaTheme="minorEastAsia" w:hAnsiTheme="minorHAnsi" w:cstheme="minorBidi"/>
                <w:smallCaps w:val="0"/>
                <w:noProof/>
                <w:sz w:val="22"/>
                <w:szCs w:val="22"/>
                <w:lang w:val="en-CA" w:eastAsia="en-CA"/>
              </w:rPr>
              <w:tab/>
            </w:r>
            <w:r w:rsidRPr="00D321A6">
              <w:rPr>
                <w:rStyle w:val="Hyperlink"/>
                <w:noProof/>
              </w:rPr>
              <w:t>Organizing Fees</w:t>
            </w:r>
            <w:r>
              <w:rPr>
                <w:noProof/>
                <w:webHidden/>
              </w:rPr>
              <w:tab/>
            </w:r>
            <w:r>
              <w:rPr>
                <w:noProof/>
                <w:webHidden/>
              </w:rPr>
              <w:fldChar w:fldCharType="begin"/>
            </w:r>
            <w:r>
              <w:rPr>
                <w:noProof/>
                <w:webHidden/>
              </w:rPr>
              <w:instrText xml:space="preserve"> PAGEREF _Toc129008845 \h </w:instrText>
            </w:r>
            <w:r>
              <w:rPr>
                <w:noProof/>
                <w:webHidden/>
              </w:rPr>
            </w:r>
            <w:r>
              <w:rPr>
                <w:noProof/>
                <w:webHidden/>
              </w:rPr>
              <w:fldChar w:fldCharType="separate"/>
            </w:r>
            <w:r>
              <w:rPr>
                <w:noProof/>
                <w:webHidden/>
              </w:rPr>
              <w:t>14</w:t>
            </w:r>
            <w:r>
              <w:rPr>
                <w:noProof/>
                <w:webHidden/>
              </w:rPr>
              <w:fldChar w:fldCharType="end"/>
            </w:r>
          </w:hyperlink>
        </w:p>
        <w:p w14:paraId="764979A2" w14:textId="353AD3F0"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46" w:history="1">
            <w:r w:rsidRPr="00D321A6">
              <w:rPr>
                <w:rStyle w:val="Hyperlink"/>
                <w:noProof/>
              </w:rPr>
              <w:t>9.8</w:t>
            </w:r>
            <w:r>
              <w:rPr>
                <w:rFonts w:asciiTheme="minorHAnsi" w:eastAsiaTheme="minorEastAsia" w:hAnsiTheme="minorHAnsi" w:cstheme="minorBidi"/>
                <w:smallCaps w:val="0"/>
                <w:noProof/>
                <w:sz w:val="22"/>
                <w:szCs w:val="22"/>
                <w:lang w:val="en-CA" w:eastAsia="en-CA"/>
              </w:rPr>
              <w:tab/>
            </w:r>
            <w:r w:rsidRPr="00D321A6">
              <w:rPr>
                <w:rStyle w:val="Hyperlink"/>
                <w:noProof/>
              </w:rPr>
              <w:t>Maintenance of Benefit Fees</w:t>
            </w:r>
            <w:r>
              <w:rPr>
                <w:noProof/>
                <w:webHidden/>
              </w:rPr>
              <w:tab/>
            </w:r>
            <w:r>
              <w:rPr>
                <w:noProof/>
                <w:webHidden/>
              </w:rPr>
              <w:fldChar w:fldCharType="begin"/>
            </w:r>
            <w:r>
              <w:rPr>
                <w:noProof/>
                <w:webHidden/>
              </w:rPr>
              <w:instrText xml:space="preserve"> PAGEREF _Toc129008846 \h </w:instrText>
            </w:r>
            <w:r>
              <w:rPr>
                <w:noProof/>
                <w:webHidden/>
              </w:rPr>
            </w:r>
            <w:r>
              <w:rPr>
                <w:noProof/>
                <w:webHidden/>
              </w:rPr>
              <w:fldChar w:fldCharType="separate"/>
            </w:r>
            <w:r>
              <w:rPr>
                <w:noProof/>
                <w:webHidden/>
              </w:rPr>
              <w:t>14</w:t>
            </w:r>
            <w:r>
              <w:rPr>
                <w:noProof/>
                <w:webHidden/>
              </w:rPr>
              <w:fldChar w:fldCharType="end"/>
            </w:r>
          </w:hyperlink>
        </w:p>
        <w:p w14:paraId="7BCC32AF" w14:textId="73B280FE"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47" w:history="1">
            <w:r w:rsidRPr="00D321A6">
              <w:rPr>
                <w:rStyle w:val="Hyperlink"/>
                <w:noProof/>
              </w:rPr>
              <w:t>9.9</w:t>
            </w:r>
            <w:r>
              <w:rPr>
                <w:rFonts w:asciiTheme="minorHAnsi" w:eastAsiaTheme="minorEastAsia" w:hAnsiTheme="minorHAnsi" w:cstheme="minorBidi"/>
                <w:smallCaps w:val="0"/>
                <w:noProof/>
                <w:sz w:val="22"/>
                <w:szCs w:val="22"/>
                <w:lang w:val="en-CA" w:eastAsia="en-CA"/>
              </w:rPr>
              <w:tab/>
            </w:r>
            <w:r w:rsidRPr="00D321A6">
              <w:rPr>
                <w:rStyle w:val="Hyperlink"/>
                <w:noProof/>
              </w:rPr>
              <w:t>Assessments</w:t>
            </w:r>
            <w:r>
              <w:rPr>
                <w:noProof/>
                <w:webHidden/>
              </w:rPr>
              <w:tab/>
            </w:r>
            <w:r>
              <w:rPr>
                <w:noProof/>
                <w:webHidden/>
              </w:rPr>
              <w:fldChar w:fldCharType="begin"/>
            </w:r>
            <w:r>
              <w:rPr>
                <w:noProof/>
                <w:webHidden/>
              </w:rPr>
              <w:instrText xml:space="preserve"> PAGEREF _Toc129008847 \h </w:instrText>
            </w:r>
            <w:r>
              <w:rPr>
                <w:noProof/>
                <w:webHidden/>
              </w:rPr>
            </w:r>
            <w:r>
              <w:rPr>
                <w:noProof/>
                <w:webHidden/>
              </w:rPr>
              <w:fldChar w:fldCharType="separate"/>
            </w:r>
            <w:r>
              <w:rPr>
                <w:noProof/>
                <w:webHidden/>
              </w:rPr>
              <w:t>14</w:t>
            </w:r>
            <w:r>
              <w:rPr>
                <w:noProof/>
                <w:webHidden/>
              </w:rPr>
              <w:fldChar w:fldCharType="end"/>
            </w:r>
          </w:hyperlink>
        </w:p>
        <w:p w14:paraId="63C16712" w14:textId="29F9ABBF"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48" w:history="1">
            <w:r w:rsidRPr="00D321A6">
              <w:rPr>
                <w:rStyle w:val="Hyperlink"/>
                <w:noProof/>
              </w:rPr>
              <w:t>9.10</w:t>
            </w:r>
            <w:r>
              <w:rPr>
                <w:rFonts w:asciiTheme="minorHAnsi" w:eastAsiaTheme="minorEastAsia" w:hAnsiTheme="minorHAnsi" w:cstheme="minorBidi"/>
                <w:smallCaps w:val="0"/>
                <w:noProof/>
                <w:sz w:val="22"/>
                <w:szCs w:val="22"/>
                <w:lang w:val="en-CA" w:eastAsia="en-CA"/>
              </w:rPr>
              <w:tab/>
            </w:r>
            <w:r w:rsidRPr="00D321A6">
              <w:rPr>
                <w:rStyle w:val="Hyperlink"/>
                <w:noProof/>
              </w:rPr>
              <w:t>Defence Fund</w:t>
            </w:r>
            <w:r>
              <w:rPr>
                <w:noProof/>
                <w:webHidden/>
              </w:rPr>
              <w:tab/>
            </w:r>
            <w:r>
              <w:rPr>
                <w:noProof/>
                <w:webHidden/>
              </w:rPr>
              <w:fldChar w:fldCharType="begin"/>
            </w:r>
            <w:r>
              <w:rPr>
                <w:noProof/>
                <w:webHidden/>
              </w:rPr>
              <w:instrText xml:space="preserve"> PAGEREF _Toc129008848 \h </w:instrText>
            </w:r>
            <w:r>
              <w:rPr>
                <w:noProof/>
                <w:webHidden/>
              </w:rPr>
            </w:r>
            <w:r>
              <w:rPr>
                <w:noProof/>
                <w:webHidden/>
              </w:rPr>
              <w:fldChar w:fldCharType="separate"/>
            </w:r>
            <w:r>
              <w:rPr>
                <w:noProof/>
                <w:webHidden/>
              </w:rPr>
              <w:t>15</w:t>
            </w:r>
            <w:r>
              <w:rPr>
                <w:noProof/>
                <w:webHidden/>
              </w:rPr>
              <w:fldChar w:fldCharType="end"/>
            </w:r>
          </w:hyperlink>
        </w:p>
        <w:p w14:paraId="0D9C155A" w14:textId="471010BD"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49" w:history="1">
            <w:r w:rsidRPr="00D321A6">
              <w:rPr>
                <w:rStyle w:val="Hyperlink"/>
                <w:noProof/>
              </w:rPr>
              <w:t>9.11</w:t>
            </w:r>
            <w:r>
              <w:rPr>
                <w:rFonts w:asciiTheme="minorHAnsi" w:eastAsiaTheme="minorEastAsia" w:hAnsiTheme="minorHAnsi" w:cstheme="minorBidi"/>
                <w:smallCaps w:val="0"/>
                <w:noProof/>
                <w:sz w:val="22"/>
                <w:szCs w:val="22"/>
                <w:lang w:val="en-CA" w:eastAsia="en-CA"/>
              </w:rPr>
              <w:tab/>
            </w:r>
            <w:r w:rsidRPr="00D321A6">
              <w:rPr>
                <w:rStyle w:val="Hyperlink"/>
                <w:noProof/>
              </w:rPr>
              <w:t>Petty Cash Fund</w:t>
            </w:r>
            <w:r>
              <w:rPr>
                <w:noProof/>
                <w:webHidden/>
              </w:rPr>
              <w:tab/>
            </w:r>
            <w:r>
              <w:rPr>
                <w:noProof/>
                <w:webHidden/>
              </w:rPr>
              <w:fldChar w:fldCharType="begin"/>
            </w:r>
            <w:r>
              <w:rPr>
                <w:noProof/>
                <w:webHidden/>
              </w:rPr>
              <w:instrText xml:space="preserve"> PAGEREF _Toc129008849 \h </w:instrText>
            </w:r>
            <w:r>
              <w:rPr>
                <w:noProof/>
                <w:webHidden/>
              </w:rPr>
            </w:r>
            <w:r>
              <w:rPr>
                <w:noProof/>
                <w:webHidden/>
              </w:rPr>
              <w:fldChar w:fldCharType="separate"/>
            </w:r>
            <w:r>
              <w:rPr>
                <w:noProof/>
                <w:webHidden/>
              </w:rPr>
              <w:t>16</w:t>
            </w:r>
            <w:r>
              <w:rPr>
                <w:noProof/>
                <w:webHidden/>
              </w:rPr>
              <w:fldChar w:fldCharType="end"/>
            </w:r>
          </w:hyperlink>
        </w:p>
        <w:p w14:paraId="37EBE22E" w14:textId="503C5FF1"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50" w:history="1">
            <w:r w:rsidRPr="00D321A6">
              <w:rPr>
                <w:rStyle w:val="Hyperlink"/>
                <w:noProof/>
              </w:rPr>
              <w:t>9.12</w:t>
            </w:r>
            <w:r>
              <w:rPr>
                <w:rFonts w:asciiTheme="minorHAnsi" w:eastAsiaTheme="minorEastAsia" w:hAnsiTheme="minorHAnsi" w:cstheme="minorBidi"/>
                <w:smallCaps w:val="0"/>
                <w:noProof/>
                <w:sz w:val="22"/>
                <w:szCs w:val="22"/>
                <w:lang w:val="en-CA" w:eastAsia="en-CA"/>
              </w:rPr>
              <w:tab/>
            </w:r>
            <w:r w:rsidRPr="00D321A6">
              <w:rPr>
                <w:rStyle w:val="Hyperlink"/>
                <w:noProof/>
              </w:rPr>
              <w:t>Signatories</w:t>
            </w:r>
            <w:r>
              <w:rPr>
                <w:noProof/>
                <w:webHidden/>
              </w:rPr>
              <w:tab/>
            </w:r>
            <w:r>
              <w:rPr>
                <w:noProof/>
                <w:webHidden/>
              </w:rPr>
              <w:fldChar w:fldCharType="begin"/>
            </w:r>
            <w:r>
              <w:rPr>
                <w:noProof/>
                <w:webHidden/>
              </w:rPr>
              <w:instrText xml:space="preserve"> PAGEREF _Toc129008850 \h </w:instrText>
            </w:r>
            <w:r>
              <w:rPr>
                <w:noProof/>
                <w:webHidden/>
              </w:rPr>
            </w:r>
            <w:r>
              <w:rPr>
                <w:noProof/>
                <w:webHidden/>
              </w:rPr>
              <w:fldChar w:fldCharType="separate"/>
            </w:r>
            <w:r>
              <w:rPr>
                <w:noProof/>
                <w:webHidden/>
              </w:rPr>
              <w:t>16</w:t>
            </w:r>
            <w:r>
              <w:rPr>
                <w:noProof/>
                <w:webHidden/>
              </w:rPr>
              <w:fldChar w:fldCharType="end"/>
            </w:r>
          </w:hyperlink>
        </w:p>
        <w:p w14:paraId="6F50D94C" w14:textId="3A04F12B"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51" w:history="1">
            <w:r w:rsidRPr="00D321A6">
              <w:rPr>
                <w:rStyle w:val="Hyperlink"/>
                <w:noProof/>
              </w:rPr>
              <w:t>9.13</w:t>
            </w:r>
            <w:r>
              <w:rPr>
                <w:rFonts w:asciiTheme="minorHAnsi" w:eastAsiaTheme="minorEastAsia" w:hAnsiTheme="minorHAnsi" w:cstheme="minorBidi"/>
                <w:smallCaps w:val="0"/>
                <w:noProof/>
                <w:sz w:val="22"/>
                <w:szCs w:val="22"/>
                <w:lang w:val="en-CA" w:eastAsia="en-CA"/>
              </w:rPr>
              <w:tab/>
            </w:r>
            <w:r w:rsidRPr="00D321A6">
              <w:rPr>
                <w:rStyle w:val="Hyperlink"/>
                <w:noProof/>
              </w:rPr>
              <w:t>Fiscal Year</w:t>
            </w:r>
            <w:r>
              <w:rPr>
                <w:noProof/>
                <w:webHidden/>
              </w:rPr>
              <w:tab/>
            </w:r>
            <w:r>
              <w:rPr>
                <w:noProof/>
                <w:webHidden/>
              </w:rPr>
              <w:fldChar w:fldCharType="begin"/>
            </w:r>
            <w:r>
              <w:rPr>
                <w:noProof/>
                <w:webHidden/>
              </w:rPr>
              <w:instrText xml:space="preserve"> PAGEREF _Toc129008851 \h </w:instrText>
            </w:r>
            <w:r>
              <w:rPr>
                <w:noProof/>
                <w:webHidden/>
              </w:rPr>
            </w:r>
            <w:r>
              <w:rPr>
                <w:noProof/>
                <w:webHidden/>
              </w:rPr>
              <w:fldChar w:fldCharType="separate"/>
            </w:r>
            <w:r>
              <w:rPr>
                <w:noProof/>
                <w:webHidden/>
              </w:rPr>
              <w:t>16</w:t>
            </w:r>
            <w:r>
              <w:rPr>
                <w:noProof/>
                <w:webHidden/>
              </w:rPr>
              <w:fldChar w:fldCharType="end"/>
            </w:r>
          </w:hyperlink>
        </w:p>
        <w:p w14:paraId="0BAD299B" w14:textId="4C73814C"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52" w:history="1">
            <w:r w:rsidRPr="00D321A6">
              <w:rPr>
                <w:rStyle w:val="Hyperlink"/>
                <w:noProof/>
              </w:rPr>
              <w:t>9.14</w:t>
            </w:r>
            <w:r>
              <w:rPr>
                <w:rFonts w:asciiTheme="minorHAnsi" w:eastAsiaTheme="minorEastAsia" w:hAnsiTheme="minorHAnsi" w:cstheme="minorBidi"/>
                <w:smallCaps w:val="0"/>
                <w:noProof/>
                <w:sz w:val="22"/>
                <w:szCs w:val="22"/>
                <w:lang w:val="en-CA" w:eastAsia="en-CA"/>
              </w:rPr>
              <w:tab/>
            </w:r>
            <w:r w:rsidRPr="00D321A6">
              <w:rPr>
                <w:rStyle w:val="Hyperlink"/>
                <w:noProof/>
              </w:rPr>
              <w:t>Budget</w:t>
            </w:r>
            <w:r>
              <w:rPr>
                <w:noProof/>
                <w:webHidden/>
              </w:rPr>
              <w:tab/>
            </w:r>
            <w:r>
              <w:rPr>
                <w:noProof/>
                <w:webHidden/>
              </w:rPr>
              <w:fldChar w:fldCharType="begin"/>
            </w:r>
            <w:r>
              <w:rPr>
                <w:noProof/>
                <w:webHidden/>
              </w:rPr>
              <w:instrText xml:space="preserve"> PAGEREF _Toc129008852 \h </w:instrText>
            </w:r>
            <w:r>
              <w:rPr>
                <w:noProof/>
                <w:webHidden/>
              </w:rPr>
            </w:r>
            <w:r>
              <w:rPr>
                <w:noProof/>
                <w:webHidden/>
              </w:rPr>
              <w:fldChar w:fldCharType="separate"/>
            </w:r>
            <w:r>
              <w:rPr>
                <w:noProof/>
                <w:webHidden/>
              </w:rPr>
              <w:t>16</w:t>
            </w:r>
            <w:r>
              <w:rPr>
                <w:noProof/>
                <w:webHidden/>
              </w:rPr>
              <w:fldChar w:fldCharType="end"/>
            </w:r>
          </w:hyperlink>
        </w:p>
        <w:p w14:paraId="0D21CF7E" w14:textId="1ACE140A" w:rsidR="006F028B" w:rsidRDefault="006F028B">
          <w:pPr>
            <w:pStyle w:val="TOC1"/>
            <w:rPr>
              <w:rFonts w:asciiTheme="minorHAnsi" w:eastAsiaTheme="minorEastAsia" w:hAnsiTheme="minorHAnsi" w:cstheme="minorBidi"/>
              <w:b w:val="0"/>
              <w:bCs w:val="0"/>
              <w:sz w:val="22"/>
              <w:szCs w:val="22"/>
              <w:lang w:val="en-CA" w:eastAsia="en-CA"/>
            </w:rPr>
          </w:pPr>
          <w:hyperlink w:anchor="_Toc129008853" w:history="1">
            <w:r w:rsidRPr="00D321A6">
              <w:rPr>
                <w:rStyle w:val="Hyperlink"/>
              </w:rPr>
              <w:t>ARTICLE 10 – ELECTION PROCEDURE</w:t>
            </w:r>
            <w:r>
              <w:rPr>
                <w:webHidden/>
              </w:rPr>
              <w:tab/>
            </w:r>
            <w:r>
              <w:rPr>
                <w:webHidden/>
              </w:rPr>
              <w:fldChar w:fldCharType="begin"/>
            </w:r>
            <w:r>
              <w:rPr>
                <w:webHidden/>
              </w:rPr>
              <w:instrText xml:space="preserve"> PAGEREF _Toc129008853 \h </w:instrText>
            </w:r>
            <w:r>
              <w:rPr>
                <w:webHidden/>
              </w:rPr>
            </w:r>
            <w:r>
              <w:rPr>
                <w:webHidden/>
              </w:rPr>
              <w:fldChar w:fldCharType="separate"/>
            </w:r>
            <w:r>
              <w:rPr>
                <w:webHidden/>
              </w:rPr>
              <w:t>17</w:t>
            </w:r>
            <w:r>
              <w:rPr>
                <w:webHidden/>
              </w:rPr>
              <w:fldChar w:fldCharType="end"/>
            </w:r>
          </w:hyperlink>
        </w:p>
        <w:p w14:paraId="6521C061" w14:textId="23A75C43"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54" w:history="1">
            <w:r w:rsidRPr="00D321A6">
              <w:rPr>
                <w:rStyle w:val="Hyperlink"/>
                <w:noProof/>
              </w:rPr>
              <w:t>10.1</w:t>
            </w:r>
            <w:r>
              <w:rPr>
                <w:rFonts w:asciiTheme="minorHAnsi" w:eastAsiaTheme="minorEastAsia" w:hAnsiTheme="minorHAnsi" w:cstheme="minorBidi"/>
                <w:smallCaps w:val="0"/>
                <w:noProof/>
                <w:sz w:val="22"/>
                <w:szCs w:val="22"/>
                <w:lang w:val="en-CA" w:eastAsia="en-CA"/>
              </w:rPr>
              <w:tab/>
            </w:r>
            <w:r w:rsidRPr="00D321A6">
              <w:rPr>
                <w:rStyle w:val="Hyperlink"/>
                <w:noProof/>
              </w:rPr>
              <w:t>General Elections</w:t>
            </w:r>
            <w:r>
              <w:rPr>
                <w:noProof/>
                <w:webHidden/>
              </w:rPr>
              <w:tab/>
            </w:r>
            <w:r>
              <w:rPr>
                <w:noProof/>
                <w:webHidden/>
              </w:rPr>
              <w:fldChar w:fldCharType="begin"/>
            </w:r>
            <w:r>
              <w:rPr>
                <w:noProof/>
                <w:webHidden/>
              </w:rPr>
              <w:instrText xml:space="preserve"> PAGEREF _Toc129008854 \h </w:instrText>
            </w:r>
            <w:r>
              <w:rPr>
                <w:noProof/>
                <w:webHidden/>
              </w:rPr>
            </w:r>
            <w:r>
              <w:rPr>
                <w:noProof/>
                <w:webHidden/>
              </w:rPr>
              <w:fldChar w:fldCharType="separate"/>
            </w:r>
            <w:r>
              <w:rPr>
                <w:noProof/>
                <w:webHidden/>
              </w:rPr>
              <w:t>17</w:t>
            </w:r>
            <w:r>
              <w:rPr>
                <w:noProof/>
                <w:webHidden/>
              </w:rPr>
              <w:fldChar w:fldCharType="end"/>
            </w:r>
          </w:hyperlink>
        </w:p>
        <w:p w14:paraId="5ADE3E80" w14:textId="2F6E98D6"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55" w:history="1">
            <w:r w:rsidRPr="00D321A6">
              <w:rPr>
                <w:rStyle w:val="Hyperlink"/>
                <w:noProof/>
              </w:rPr>
              <w:t>10.2</w:t>
            </w:r>
            <w:r>
              <w:rPr>
                <w:rFonts w:asciiTheme="minorHAnsi" w:eastAsiaTheme="minorEastAsia" w:hAnsiTheme="minorHAnsi" w:cstheme="minorBidi"/>
                <w:smallCaps w:val="0"/>
                <w:noProof/>
                <w:sz w:val="22"/>
                <w:szCs w:val="22"/>
                <w:lang w:val="en-CA" w:eastAsia="en-CA"/>
              </w:rPr>
              <w:tab/>
            </w:r>
            <w:r w:rsidRPr="00D321A6">
              <w:rPr>
                <w:rStyle w:val="Hyperlink"/>
                <w:noProof/>
              </w:rPr>
              <w:t>Duties of Returning Officer</w:t>
            </w:r>
            <w:r>
              <w:rPr>
                <w:noProof/>
                <w:webHidden/>
              </w:rPr>
              <w:tab/>
            </w:r>
            <w:r>
              <w:rPr>
                <w:noProof/>
                <w:webHidden/>
              </w:rPr>
              <w:fldChar w:fldCharType="begin"/>
            </w:r>
            <w:r>
              <w:rPr>
                <w:noProof/>
                <w:webHidden/>
              </w:rPr>
              <w:instrText xml:space="preserve"> PAGEREF _Toc129008855 \h </w:instrText>
            </w:r>
            <w:r>
              <w:rPr>
                <w:noProof/>
                <w:webHidden/>
              </w:rPr>
            </w:r>
            <w:r>
              <w:rPr>
                <w:noProof/>
                <w:webHidden/>
              </w:rPr>
              <w:fldChar w:fldCharType="separate"/>
            </w:r>
            <w:r>
              <w:rPr>
                <w:noProof/>
                <w:webHidden/>
              </w:rPr>
              <w:t>17</w:t>
            </w:r>
            <w:r>
              <w:rPr>
                <w:noProof/>
                <w:webHidden/>
              </w:rPr>
              <w:fldChar w:fldCharType="end"/>
            </w:r>
          </w:hyperlink>
        </w:p>
        <w:p w14:paraId="1B10989B" w14:textId="604C2A1B"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56" w:history="1">
            <w:r w:rsidRPr="00D321A6">
              <w:rPr>
                <w:rStyle w:val="Hyperlink"/>
                <w:noProof/>
              </w:rPr>
              <w:t>10.3</w:t>
            </w:r>
            <w:r>
              <w:rPr>
                <w:rFonts w:asciiTheme="minorHAnsi" w:eastAsiaTheme="minorEastAsia" w:hAnsiTheme="minorHAnsi" w:cstheme="minorBidi"/>
                <w:smallCaps w:val="0"/>
                <w:noProof/>
                <w:sz w:val="22"/>
                <w:szCs w:val="22"/>
                <w:lang w:val="en-CA" w:eastAsia="en-CA"/>
              </w:rPr>
              <w:tab/>
            </w:r>
            <w:r w:rsidRPr="00D321A6">
              <w:rPr>
                <w:rStyle w:val="Hyperlink"/>
                <w:noProof/>
              </w:rPr>
              <w:t>Qualifications of Candidates</w:t>
            </w:r>
            <w:r>
              <w:rPr>
                <w:noProof/>
                <w:webHidden/>
              </w:rPr>
              <w:tab/>
            </w:r>
            <w:r>
              <w:rPr>
                <w:noProof/>
                <w:webHidden/>
              </w:rPr>
              <w:fldChar w:fldCharType="begin"/>
            </w:r>
            <w:r>
              <w:rPr>
                <w:noProof/>
                <w:webHidden/>
              </w:rPr>
              <w:instrText xml:space="preserve"> PAGEREF _Toc129008856 \h </w:instrText>
            </w:r>
            <w:r>
              <w:rPr>
                <w:noProof/>
                <w:webHidden/>
              </w:rPr>
            </w:r>
            <w:r>
              <w:rPr>
                <w:noProof/>
                <w:webHidden/>
              </w:rPr>
              <w:fldChar w:fldCharType="separate"/>
            </w:r>
            <w:r>
              <w:rPr>
                <w:noProof/>
                <w:webHidden/>
              </w:rPr>
              <w:t>17</w:t>
            </w:r>
            <w:r>
              <w:rPr>
                <w:noProof/>
                <w:webHidden/>
              </w:rPr>
              <w:fldChar w:fldCharType="end"/>
            </w:r>
          </w:hyperlink>
        </w:p>
        <w:p w14:paraId="66BB3F8F" w14:textId="2E0F7651"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57" w:history="1">
            <w:r w:rsidRPr="00D321A6">
              <w:rPr>
                <w:rStyle w:val="Hyperlink"/>
                <w:noProof/>
              </w:rPr>
              <w:t>10.4</w:t>
            </w:r>
            <w:r>
              <w:rPr>
                <w:rFonts w:asciiTheme="minorHAnsi" w:eastAsiaTheme="minorEastAsia" w:hAnsiTheme="minorHAnsi" w:cstheme="minorBidi"/>
                <w:smallCaps w:val="0"/>
                <w:noProof/>
                <w:sz w:val="22"/>
                <w:szCs w:val="22"/>
                <w:lang w:val="en-CA" w:eastAsia="en-CA"/>
              </w:rPr>
              <w:tab/>
            </w:r>
            <w:r w:rsidRPr="00D321A6">
              <w:rPr>
                <w:rStyle w:val="Hyperlink"/>
                <w:noProof/>
              </w:rPr>
              <w:t>Appointment of Returning Officer and Deputy Returning Officers</w:t>
            </w:r>
            <w:r>
              <w:rPr>
                <w:noProof/>
                <w:webHidden/>
              </w:rPr>
              <w:tab/>
            </w:r>
            <w:r>
              <w:rPr>
                <w:noProof/>
                <w:webHidden/>
              </w:rPr>
              <w:fldChar w:fldCharType="begin"/>
            </w:r>
            <w:r>
              <w:rPr>
                <w:noProof/>
                <w:webHidden/>
              </w:rPr>
              <w:instrText xml:space="preserve"> PAGEREF _Toc129008857 \h </w:instrText>
            </w:r>
            <w:r>
              <w:rPr>
                <w:noProof/>
                <w:webHidden/>
              </w:rPr>
            </w:r>
            <w:r>
              <w:rPr>
                <w:noProof/>
                <w:webHidden/>
              </w:rPr>
              <w:fldChar w:fldCharType="separate"/>
            </w:r>
            <w:r>
              <w:rPr>
                <w:noProof/>
                <w:webHidden/>
              </w:rPr>
              <w:t>18</w:t>
            </w:r>
            <w:r>
              <w:rPr>
                <w:noProof/>
                <w:webHidden/>
              </w:rPr>
              <w:fldChar w:fldCharType="end"/>
            </w:r>
          </w:hyperlink>
        </w:p>
        <w:p w14:paraId="38823534" w14:textId="58DF96AE"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58" w:history="1">
            <w:r w:rsidRPr="00D321A6">
              <w:rPr>
                <w:rStyle w:val="Hyperlink"/>
                <w:noProof/>
              </w:rPr>
              <w:t>10.5</w:t>
            </w:r>
            <w:r>
              <w:rPr>
                <w:rFonts w:asciiTheme="minorHAnsi" w:eastAsiaTheme="minorEastAsia" w:hAnsiTheme="minorHAnsi" w:cstheme="minorBidi"/>
                <w:smallCaps w:val="0"/>
                <w:noProof/>
                <w:sz w:val="22"/>
                <w:szCs w:val="22"/>
                <w:lang w:val="en-CA" w:eastAsia="en-CA"/>
              </w:rPr>
              <w:tab/>
            </w:r>
            <w:r w:rsidRPr="00D321A6">
              <w:rPr>
                <w:rStyle w:val="Hyperlink"/>
                <w:noProof/>
              </w:rPr>
              <w:t>Nominations</w:t>
            </w:r>
            <w:r>
              <w:rPr>
                <w:noProof/>
                <w:webHidden/>
              </w:rPr>
              <w:tab/>
            </w:r>
            <w:r>
              <w:rPr>
                <w:noProof/>
                <w:webHidden/>
              </w:rPr>
              <w:fldChar w:fldCharType="begin"/>
            </w:r>
            <w:r>
              <w:rPr>
                <w:noProof/>
                <w:webHidden/>
              </w:rPr>
              <w:instrText xml:space="preserve"> PAGEREF _Toc129008858 \h </w:instrText>
            </w:r>
            <w:r>
              <w:rPr>
                <w:noProof/>
                <w:webHidden/>
              </w:rPr>
            </w:r>
            <w:r>
              <w:rPr>
                <w:noProof/>
                <w:webHidden/>
              </w:rPr>
              <w:fldChar w:fldCharType="separate"/>
            </w:r>
            <w:r>
              <w:rPr>
                <w:noProof/>
                <w:webHidden/>
              </w:rPr>
              <w:t>18</w:t>
            </w:r>
            <w:r>
              <w:rPr>
                <w:noProof/>
                <w:webHidden/>
              </w:rPr>
              <w:fldChar w:fldCharType="end"/>
            </w:r>
          </w:hyperlink>
        </w:p>
        <w:p w14:paraId="763FE713" w14:textId="32C40927"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59" w:history="1">
            <w:r w:rsidRPr="00D321A6">
              <w:rPr>
                <w:rStyle w:val="Hyperlink"/>
                <w:noProof/>
              </w:rPr>
              <w:t>10.6</w:t>
            </w:r>
            <w:r>
              <w:rPr>
                <w:rFonts w:asciiTheme="minorHAnsi" w:eastAsiaTheme="minorEastAsia" w:hAnsiTheme="minorHAnsi" w:cstheme="minorBidi"/>
                <w:smallCaps w:val="0"/>
                <w:noProof/>
                <w:sz w:val="22"/>
                <w:szCs w:val="22"/>
                <w:lang w:val="en-CA" w:eastAsia="en-CA"/>
              </w:rPr>
              <w:tab/>
            </w:r>
            <w:r w:rsidRPr="00D321A6">
              <w:rPr>
                <w:rStyle w:val="Hyperlink"/>
                <w:noProof/>
              </w:rPr>
              <w:t>Candidates Information</w:t>
            </w:r>
            <w:r>
              <w:rPr>
                <w:noProof/>
                <w:webHidden/>
              </w:rPr>
              <w:tab/>
            </w:r>
            <w:r>
              <w:rPr>
                <w:noProof/>
                <w:webHidden/>
              </w:rPr>
              <w:fldChar w:fldCharType="begin"/>
            </w:r>
            <w:r>
              <w:rPr>
                <w:noProof/>
                <w:webHidden/>
              </w:rPr>
              <w:instrText xml:space="preserve"> PAGEREF _Toc129008859 \h </w:instrText>
            </w:r>
            <w:r>
              <w:rPr>
                <w:noProof/>
                <w:webHidden/>
              </w:rPr>
            </w:r>
            <w:r>
              <w:rPr>
                <w:noProof/>
                <w:webHidden/>
              </w:rPr>
              <w:fldChar w:fldCharType="separate"/>
            </w:r>
            <w:r>
              <w:rPr>
                <w:noProof/>
                <w:webHidden/>
              </w:rPr>
              <w:t>19</w:t>
            </w:r>
            <w:r>
              <w:rPr>
                <w:noProof/>
                <w:webHidden/>
              </w:rPr>
              <w:fldChar w:fldCharType="end"/>
            </w:r>
          </w:hyperlink>
        </w:p>
        <w:p w14:paraId="0C90C648" w14:textId="298978B3"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60" w:history="1">
            <w:r w:rsidRPr="00D321A6">
              <w:rPr>
                <w:rStyle w:val="Hyperlink"/>
                <w:noProof/>
              </w:rPr>
              <w:t>10.7</w:t>
            </w:r>
            <w:r>
              <w:rPr>
                <w:rFonts w:asciiTheme="minorHAnsi" w:eastAsiaTheme="minorEastAsia" w:hAnsiTheme="minorHAnsi" w:cstheme="minorBidi"/>
                <w:smallCaps w:val="0"/>
                <w:noProof/>
                <w:sz w:val="22"/>
                <w:szCs w:val="22"/>
                <w:lang w:val="en-CA" w:eastAsia="en-CA"/>
              </w:rPr>
              <w:tab/>
            </w:r>
            <w:r w:rsidRPr="00D321A6">
              <w:rPr>
                <w:rStyle w:val="Hyperlink"/>
                <w:noProof/>
              </w:rPr>
              <w:t>Vacancies</w:t>
            </w:r>
            <w:r>
              <w:rPr>
                <w:noProof/>
                <w:webHidden/>
              </w:rPr>
              <w:tab/>
            </w:r>
            <w:r>
              <w:rPr>
                <w:noProof/>
                <w:webHidden/>
              </w:rPr>
              <w:fldChar w:fldCharType="begin"/>
            </w:r>
            <w:r>
              <w:rPr>
                <w:noProof/>
                <w:webHidden/>
              </w:rPr>
              <w:instrText xml:space="preserve"> PAGEREF _Toc129008860 \h </w:instrText>
            </w:r>
            <w:r>
              <w:rPr>
                <w:noProof/>
                <w:webHidden/>
              </w:rPr>
            </w:r>
            <w:r>
              <w:rPr>
                <w:noProof/>
                <w:webHidden/>
              </w:rPr>
              <w:fldChar w:fldCharType="separate"/>
            </w:r>
            <w:r>
              <w:rPr>
                <w:noProof/>
                <w:webHidden/>
              </w:rPr>
              <w:t>19</w:t>
            </w:r>
            <w:r>
              <w:rPr>
                <w:noProof/>
                <w:webHidden/>
              </w:rPr>
              <w:fldChar w:fldCharType="end"/>
            </w:r>
          </w:hyperlink>
        </w:p>
        <w:p w14:paraId="29136DBB" w14:textId="0B868299"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61" w:history="1">
            <w:r w:rsidRPr="00D321A6">
              <w:rPr>
                <w:rStyle w:val="Hyperlink"/>
                <w:noProof/>
              </w:rPr>
              <w:t>10.8</w:t>
            </w:r>
            <w:r>
              <w:rPr>
                <w:rFonts w:asciiTheme="minorHAnsi" w:eastAsiaTheme="minorEastAsia" w:hAnsiTheme="minorHAnsi" w:cstheme="minorBidi"/>
                <w:smallCaps w:val="0"/>
                <w:noProof/>
                <w:sz w:val="22"/>
                <w:szCs w:val="22"/>
                <w:lang w:val="en-CA" w:eastAsia="en-CA"/>
              </w:rPr>
              <w:tab/>
            </w:r>
            <w:r w:rsidRPr="00D321A6">
              <w:rPr>
                <w:rStyle w:val="Hyperlink"/>
                <w:noProof/>
              </w:rPr>
              <w:t>Master Construction Trade Union Benefit Plan</w:t>
            </w:r>
            <w:r>
              <w:rPr>
                <w:noProof/>
                <w:webHidden/>
              </w:rPr>
              <w:tab/>
            </w:r>
            <w:r>
              <w:rPr>
                <w:noProof/>
                <w:webHidden/>
              </w:rPr>
              <w:fldChar w:fldCharType="begin"/>
            </w:r>
            <w:r>
              <w:rPr>
                <w:noProof/>
                <w:webHidden/>
              </w:rPr>
              <w:instrText xml:space="preserve"> PAGEREF _Toc129008861 \h </w:instrText>
            </w:r>
            <w:r>
              <w:rPr>
                <w:noProof/>
                <w:webHidden/>
              </w:rPr>
            </w:r>
            <w:r>
              <w:rPr>
                <w:noProof/>
                <w:webHidden/>
              </w:rPr>
              <w:fldChar w:fldCharType="separate"/>
            </w:r>
            <w:r>
              <w:rPr>
                <w:noProof/>
                <w:webHidden/>
              </w:rPr>
              <w:t>20</w:t>
            </w:r>
            <w:r>
              <w:rPr>
                <w:noProof/>
                <w:webHidden/>
              </w:rPr>
              <w:fldChar w:fldCharType="end"/>
            </w:r>
          </w:hyperlink>
        </w:p>
        <w:p w14:paraId="696573E6" w14:textId="22554D3E" w:rsidR="006F028B" w:rsidRDefault="006F028B">
          <w:pPr>
            <w:pStyle w:val="TOC1"/>
            <w:rPr>
              <w:rFonts w:asciiTheme="minorHAnsi" w:eastAsiaTheme="minorEastAsia" w:hAnsiTheme="minorHAnsi" w:cstheme="minorBidi"/>
              <w:b w:val="0"/>
              <w:bCs w:val="0"/>
              <w:sz w:val="22"/>
              <w:szCs w:val="22"/>
              <w:lang w:val="en-CA" w:eastAsia="en-CA"/>
            </w:rPr>
          </w:pPr>
          <w:hyperlink w:anchor="_Toc129008862" w:history="1">
            <w:r w:rsidRPr="00D321A6">
              <w:rPr>
                <w:rStyle w:val="Hyperlink"/>
              </w:rPr>
              <w:t>ARTICLE 11 – VOTING AND BALLOTING PROCEDURE</w:t>
            </w:r>
            <w:r>
              <w:rPr>
                <w:webHidden/>
              </w:rPr>
              <w:tab/>
            </w:r>
            <w:r>
              <w:rPr>
                <w:webHidden/>
              </w:rPr>
              <w:fldChar w:fldCharType="begin"/>
            </w:r>
            <w:r>
              <w:rPr>
                <w:webHidden/>
              </w:rPr>
              <w:instrText xml:space="preserve"> PAGEREF _Toc129008862 \h </w:instrText>
            </w:r>
            <w:r>
              <w:rPr>
                <w:webHidden/>
              </w:rPr>
            </w:r>
            <w:r>
              <w:rPr>
                <w:webHidden/>
              </w:rPr>
              <w:fldChar w:fldCharType="separate"/>
            </w:r>
            <w:r>
              <w:rPr>
                <w:webHidden/>
              </w:rPr>
              <w:t>22</w:t>
            </w:r>
            <w:r>
              <w:rPr>
                <w:webHidden/>
              </w:rPr>
              <w:fldChar w:fldCharType="end"/>
            </w:r>
          </w:hyperlink>
        </w:p>
        <w:p w14:paraId="741C3E01" w14:textId="4EAB57CC"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63" w:history="1">
            <w:r w:rsidRPr="00D321A6">
              <w:rPr>
                <w:rStyle w:val="Hyperlink"/>
                <w:noProof/>
              </w:rPr>
              <w:t>11.1</w:t>
            </w:r>
            <w:r>
              <w:rPr>
                <w:rFonts w:asciiTheme="minorHAnsi" w:eastAsiaTheme="minorEastAsia" w:hAnsiTheme="minorHAnsi" w:cstheme="minorBidi"/>
                <w:smallCaps w:val="0"/>
                <w:noProof/>
                <w:sz w:val="22"/>
                <w:szCs w:val="22"/>
                <w:lang w:val="en-CA" w:eastAsia="en-CA"/>
              </w:rPr>
              <w:tab/>
            </w:r>
            <w:r w:rsidRPr="00D321A6">
              <w:rPr>
                <w:rStyle w:val="Hyperlink"/>
                <w:noProof/>
              </w:rPr>
              <w:t>Secret Ballot</w:t>
            </w:r>
            <w:r>
              <w:rPr>
                <w:noProof/>
                <w:webHidden/>
              </w:rPr>
              <w:tab/>
            </w:r>
            <w:r>
              <w:rPr>
                <w:noProof/>
                <w:webHidden/>
              </w:rPr>
              <w:fldChar w:fldCharType="begin"/>
            </w:r>
            <w:r>
              <w:rPr>
                <w:noProof/>
                <w:webHidden/>
              </w:rPr>
              <w:instrText xml:space="preserve"> PAGEREF _Toc129008863 \h </w:instrText>
            </w:r>
            <w:r>
              <w:rPr>
                <w:noProof/>
                <w:webHidden/>
              </w:rPr>
            </w:r>
            <w:r>
              <w:rPr>
                <w:noProof/>
                <w:webHidden/>
              </w:rPr>
              <w:fldChar w:fldCharType="separate"/>
            </w:r>
            <w:r>
              <w:rPr>
                <w:noProof/>
                <w:webHidden/>
              </w:rPr>
              <w:t>22</w:t>
            </w:r>
            <w:r>
              <w:rPr>
                <w:noProof/>
                <w:webHidden/>
              </w:rPr>
              <w:fldChar w:fldCharType="end"/>
            </w:r>
          </w:hyperlink>
        </w:p>
        <w:p w14:paraId="7A83AB70" w14:textId="44BB973A"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64" w:history="1">
            <w:r w:rsidRPr="00D321A6">
              <w:rPr>
                <w:rStyle w:val="Hyperlink"/>
                <w:noProof/>
              </w:rPr>
              <w:t>11.2</w:t>
            </w:r>
            <w:r>
              <w:rPr>
                <w:rFonts w:asciiTheme="minorHAnsi" w:eastAsiaTheme="minorEastAsia" w:hAnsiTheme="minorHAnsi" w:cstheme="minorBidi"/>
                <w:smallCaps w:val="0"/>
                <w:noProof/>
                <w:sz w:val="22"/>
                <w:szCs w:val="22"/>
                <w:lang w:val="en-CA" w:eastAsia="en-CA"/>
              </w:rPr>
              <w:tab/>
            </w:r>
            <w:r w:rsidRPr="00D321A6">
              <w:rPr>
                <w:rStyle w:val="Hyperlink"/>
                <w:noProof/>
              </w:rPr>
              <w:t>Strike Votes and Ratification of Collective Agreements</w:t>
            </w:r>
            <w:r>
              <w:rPr>
                <w:noProof/>
                <w:webHidden/>
              </w:rPr>
              <w:tab/>
            </w:r>
            <w:r>
              <w:rPr>
                <w:noProof/>
                <w:webHidden/>
              </w:rPr>
              <w:fldChar w:fldCharType="begin"/>
            </w:r>
            <w:r>
              <w:rPr>
                <w:noProof/>
                <w:webHidden/>
              </w:rPr>
              <w:instrText xml:space="preserve"> PAGEREF _Toc129008864 \h </w:instrText>
            </w:r>
            <w:r>
              <w:rPr>
                <w:noProof/>
                <w:webHidden/>
              </w:rPr>
            </w:r>
            <w:r>
              <w:rPr>
                <w:noProof/>
                <w:webHidden/>
              </w:rPr>
              <w:fldChar w:fldCharType="separate"/>
            </w:r>
            <w:r>
              <w:rPr>
                <w:noProof/>
                <w:webHidden/>
              </w:rPr>
              <w:t>22</w:t>
            </w:r>
            <w:r>
              <w:rPr>
                <w:noProof/>
                <w:webHidden/>
              </w:rPr>
              <w:fldChar w:fldCharType="end"/>
            </w:r>
          </w:hyperlink>
        </w:p>
        <w:p w14:paraId="2854EA4A" w14:textId="1A7329A9"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65" w:history="1">
            <w:r w:rsidRPr="00D321A6">
              <w:rPr>
                <w:rStyle w:val="Hyperlink"/>
                <w:noProof/>
              </w:rPr>
              <w:t>11.3</w:t>
            </w:r>
            <w:r>
              <w:rPr>
                <w:rFonts w:asciiTheme="minorHAnsi" w:eastAsiaTheme="minorEastAsia" w:hAnsiTheme="minorHAnsi" w:cstheme="minorBidi"/>
                <w:smallCaps w:val="0"/>
                <w:noProof/>
                <w:sz w:val="22"/>
                <w:szCs w:val="22"/>
                <w:lang w:val="en-CA" w:eastAsia="en-CA"/>
              </w:rPr>
              <w:tab/>
            </w:r>
            <w:r w:rsidRPr="00D321A6">
              <w:rPr>
                <w:rStyle w:val="Hyperlink"/>
                <w:noProof/>
              </w:rPr>
              <w:t>Counting and Publication of Results – Paper Ballot</w:t>
            </w:r>
            <w:r>
              <w:rPr>
                <w:noProof/>
                <w:webHidden/>
              </w:rPr>
              <w:tab/>
            </w:r>
            <w:r>
              <w:rPr>
                <w:noProof/>
                <w:webHidden/>
              </w:rPr>
              <w:fldChar w:fldCharType="begin"/>
            </w:r>
            <w:r>
              <w:rPr>
                <w:noProof/>
                <w:webHidden/>
              </w:rPr>
              <w:instrText xml:space="preserve"> PAGEREF _Toc129008865 \h </w:instrText>
            </w:r>
            <w:r>
              <w:rPr>
                <w:noProof/>
                <w:webHidden/>
              </w:rPr>
            </w:r>
            <w:r>
              <w:rPr>
                <w:noProof/>
                <w:webHidden/>
              </w:rPr>
              <w:fldChar w:fldCharType="separate"/>
            </w:r>
            <w:r>
              <w:rPr>
                <w:noProof/>
                <w:webHidden/>
              </w:rPr>
              <w:t>22</w:t>
            </w:r>
            <w:r>
              <w:rPr>
                <w:noProof/>
                <w:webHidden/>
              </w:rPr>
              <w:fldChar w:fldCharType="end"/>
            </w:r>
          </w:hyperlink>
        </w:p>
        <w:p w14:paraId="5CACE36F" w14:textId="0BC19F96"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66" w:history="1">
            <w:r w:rsidRPr="00D321A6">
              <w:rPr>
                <w:rStyle w:val="Hyperlink"/>
                <w:noProof/>
              </w:rPr>
              <w:t>11.4</w:t>
            </w:r>
            <w:r>
              <w:rPr>
                <w:rFonts w:asciiTheme="minorHAnsi" w:eastAsiaTheme="minorEastAsia" w:hAnsiTheme="minorHAnsi" w:cstheme="minorBidi"/>
                <w:smallCaps w:val="0"/>
                <w:noProof/>
                <w:sz w:val="22"/>
                <w:szCs w:val="22"/>
                <w:lang w:val="en-CA" w:eastAsia="en-CA"/>
              </w:rPr>
              <w:tab/>
            </w:r>
            <w:r w:rsidRPr="00D321A6">
              <w:rPr>
                <w:rStyle w:val="Hyperlink"/>
                <w:noProof/>
              </w:rPr>
              <w:t>Counting and Publication of Results – Electronic Ballot</w:t>
            </w:r>
            <w:r>
              <w:rPr>
                <w:noProof/>
                <w:webHidden/>
              </w:rPr>
              <w:tab/>
            </w:r>
            <w:r>
              <w:rPr>
                <w:noProof/>
                <w:webHidden/>
              </w:rPr>
              <w:fldChar w:fldCharType="begin"/>
            </w:r>
            <w:r>
              <w:rPr>
                <w:noProof/>
                <w:webHidden/>
              </w:rPr>
              <w:instrText xml:space="preserve"> PAGEREF _Toc129008866 \h </w:instrText>
            </w:r>
            <w:r>
              <w:rPr>
                <w:noProof/>
                <w:webHidden/>
              </w:rPr>
            </w:r>
            <w:r>
              <w:rPr>
                <w:noProof/>
                <w:webHidden/>
              </w:rPr>
              <w:fldChar w:fldCharType="separate"/>
            </w:r>
            <w:r>
              <w:rPr>
                <w:noProof/>
                <w:webHidden/>
              </w:rPr>
              <w:t>23</w:t>
            </w:r>
            <w:r>
              <w:rPr>
                <w:noProof/>
                <w:webHidden/>
              </w:rPr>
              <w:fldChar w:fldCharType="end"/>
            </w:r>
          </w:hyperlink>
        </w:p>
        <w:p w14:paraId="6F9E0F42" w14:textId="3DDD3F01" w:rsidR="006F028B" w:rsidRDefault="006F028B">
          <w:pPr>
            <w:pStyle w:val="TOC1"/>
            <w:rPr>
              <w:rFonts w:asciiTheme="minorHAnsi" w:eastAsiaTheme="minorEastAsia" w:hAnsiTheme="minorHAnsi" w:cstheme="minorBidi"/>
              <w:b w:val="0"/>
              <w:bCs w:val="0"/>
              <w:sz w:val="22"/>
              <w:szCs w:val="22"/>
              <w:lang w:val="en-CA" w:eastAsia="en-CA"/>
            </w:rPr>
          </w:pPr>
          <w:hyperlink w:anchor="_Toc129008867" w:history="1">
            <w:r w:rsidRPr="00D321A6">
              <w:rPr>
                <w:rStyle w:val="Hyperlink"/>
              </w:rPr>
              <w:t>ARTICLE 12 – CONVENTION</w:t>
            </w:r>
            <w:r>
              <w:rPr>
                <w:webHidden/>
              </w:rPr>
              <w:tab/>
            </w:r>
            <w:r>
              <w:rPr>
                <w:webHidden/>
              </w:rPr>
              <w:fldChar w:fldCharType="begin"/>
            </w:r>
            <w:r>
              <w:rPr>
                <w:webHidden/>
              </w:rPr>
              <w:instrText xml:space="preserve"> PAGEREF _Toc129008867 \h </w:instrText>
            </w:r>
            <w:r>
              <w:rPr>
                <w:webHidden/>
              </w:rPr>
            </w:r>
            <w:r>
              <w:rPr>
                <w:webHidden/>
              </w:rPr>
              <w:fldChar w:fldCharType="separate"/>
            </w:r>
            <w:r>
              <w:rPr>
                <w:webHidden/>
              </w:rPr>
              <w:t>23</w:t>
            </w:r>
            <w:r>
              <w:rPr>
                <w:webHidden/>
              </w:rPr>
              <w:fldChar w:fldCharType="end"/>
            </w:r>
          </w:hyperlink>
        </w:p>
        <w:p w14:paraId="1DBC536F" w14:textId="35828378"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68" w:history="1">
            <w:r w:rsidRPr="00D321A6">
              <w:rPr>
                <w:rStyle w:val="Hyperlink"/>
                <w:noProof/>
              </w:rPr>
              <w:t>12.1</w:t>
            </w:r>
            <w:r>
              <w:rPr>
                <w:rFonts w:asciiTheme="minorHAnsi" w:eastAsiaTheme="minorEastAsia" w:hAnsiTheme="minorHAnsi" w:cstheme="minorBidi"/>
                <w:smallCaps w:val="0"/>
                <w:noProof/>
                <w:sz w:val="22"/>
                <w:szCs w:val="22"/>
                <w:lang w:val="en-CA" w:eastAsia="en-CA"/>
              </w:rPr>
              <w:tab/>
            </w:r>
            <w:r w:rsidRPr="00D321A6">
              <w:rPr>
                <w:rStyle w:val="Hyperlink"/>
                <w:noProof/>
              </w:rPr>
              <w:t>Convention</w:t>
            </w:r>
            <w:r>
              <w:rPr>
                <w:noProof/>
                <w:webHidden/>
              </w:rPr>
              <w:tab/>
            </w:r>
            <w:r>
              <w:rPr>
                <w:noProof/>
                <w:webHidden/>
              </w:rPr>
              <w:fldChar w:fldCharType="begin"/>
            </w:r>
            <w:r>
              <w:rPr>
                <w:noProof/>
                <w:webHidden/>
              </w:rPr>
              <w:instrText xml:space="preserve"> PAGEREF _Toc129008868 \h </w:instrText>
            </w:r>
            <w:r>
              <w:rPr>
                <w:noProof/>
                <w:webHidden/>
              </w:rPr>
            </w:r>
            <w:r>
              <w:rPr>
                <w:noProof/>
                <w:webHidden/>
              </w:rPr>
              <w:fldChar w:fldCharType="separate"/>
            </w:r>
            <w:r>
              <w:rPr>
                <w:noProof/>
                <w:webHidden/>
              </w:rPr>
              <w:t>23</w:t>
            </w:r>
            <w:r>
              <w:rPr>
                <w:noProof/>
                <w:webHidden/>
              </w:rPr>
              <w:fldChar w:fldCharType="end"/>
            </w:r>
          </w:hyperlink>
        </w:p>
        <w:p w14:paraId="5CD997EC" w14:textId="2B6DEED3"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69" w:history="1">
            <w:r w:rsidRPr="00D321A6">
              <w:rPr>
                <w:rStyle w:val="Hyperlink"/>
                <w:noProof/>
              </w:rPr>
              <w:t>12.2</w:t>
            </w:r>
            <w:r>
              <w:rPr>
                <w:rFonts w:asciiTheme="minorHAnsi" w:eastAsiaTheme="minorEastAsia" w:hAnsiTheme="minorHAnsi" w:cstheme="minorBidi"/>
                <w:smallCaps w:val="0"/>
                <w:noProof/>
                <w:sz w:val="22"/>
                <w:szCs w:val="22"/>
                <w:lang w:val="en-CA" w:eastAsia="en-CA"/>
              </w:rPr>
              <w:tab/>
            </w:r>
            <w:r w:rsidRPr="00D321A6">
              <w:rPr>
                <w:rStyle w:val="Hyperlink"/>
                <w:noProof/>
              </w:rPr>
              <w:t>Notice</w:t>
            </w:r>
            <w:r>
              <w:rPr>
                <w:noProof/>
                <w:webHidden/>
              </w:rPr>
              <w:tab/>
            </w:r>
            <w:r>
              <w:rPr>
                <w:noProof/>
                <w:webHidden/>
              </w:rPr>
              <w:fldChar w:fldCharType="begin"/>
            </w:r>
            <w:r>
              <w:rPr>
                <w:noProof/>
                <w:webHidden/>
              </w:rPr>
              <w:instrText xml:space="preserve"> PAGEREF _Toc129008869 \h </w:instrText>
            </w:r>
            <w:r>
              <w:rPr>
                <w:noProof/>
                <w:webHidden/>
              </w:rPr>
            </w:r>
            <w:r>
              <w:rPr>
                <w:noProof/>
                <w:webHidden/>
              </w:rPr>
              <w:fldChar w:fldCharType="separate"/>
            </w:r>
            <w:r>
              <w:rPr>
                <w:noProof/>
                <w:webHidden/>
              </w:rPr>
              <w:t>23</w:t>
            </w:r>
            <w:r>
              <w:rPr>
                <w:noProof/>
                <w:webHidden/>
              </w:rPr>
              <w:fldChar w:fldCharType="end"/>
            </w:r>
          </w:hyperlink>
        </w:p>
        <w:p w14:paraId="22A62755" w14:textId="22C20140"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70" w:history="1">
            <w:r w:rsidRPr="00D321A6">
              <w:rPr>
                <w:rStyle w:val="Hyperlink"/>
                <w:noProof/>
              </w:rPr>
              <w:t>12.3</w:t>
            </w:r>
            <w:r>
              <w:rPr>
                <w:rFonts w:asciiTheme="minorHAnsi" w:eastAsiaTheme="minorEastAsia" w:hAnsiTheme="minorHAnsi" w:cstheme="minorBidi"/>
                <w:smallCaps w:val="0"/>
                <w:noProof/>
                <w:sz w:val="22"/>
                <w:szCs w:val="22"/>
                <w:lang w:val="en-CA" w:eastAsia="en-CA"/>
              </w:rPr>
              <w:tab/>
            </w:r>
            <w:r w:rsidRPr="00D321A6">
              <w:rPr>
                <w:rStyle w:val="Hyperlink"/>
                <w:noProof/>
              </w:rPr>
              <w:t>Eligibility and Representation</w:t>
            </w:r>
            <w:r>
              <w:rPr>
                <w:noProof/>
                <w:webHidden/>
              </w:rPr>
              <w:tab/>
            </w:r>
            <w:r>
              <w:rPr>
                <w:noProof/>
                <w:webHidden/>
              </w:rPr>
              <w:fldChar w:fldCharType="begin"/>
            </w:r>
            <w:r>
              <w:rPr>
                <w:noProof/>
                <w:webHidden/>
              </w:rPr>
              <w:instrText xml:space="preserve"> PAGEREF _Toc129008870 \h </w:instrText>
            </w:r>
            <w:r>
              <w:rPr>
                <w:noProof/>
                <w:webHidden/>
              </w:rPr>
            </w:r>
            <w:r>
              <w:rPr>
                <w:noProof/>
                <w:webHidden/>
              </w:rPr>
              <w:fldChar w:fldCharType="separate"/>
            </w:r>
            <w:r>
              <w:rPr>
                <w:noProof/>
                <w:webHidden/>
              </w:rPr>
              <w:t>23</w:t>
            </w:r>
            <w:r>
              <w:rPr>
                <w:noProof/>
                <w:webHidden/>
              </w:rPr>
              <w:fldChar w:fldCharType="end"/>
            </w:r>
          </w:hyperlink>
        </w:p>
        <w:p w14:paraId="5B3F9F40" w14:textId="4A80AE23"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71" w:history="1">
            <w:r w:rsidRPr="00D321A6">
              <w:rPr>
                <w:rStyle w:val="Hyperlink"/>
                <w:noProof/>
              </w:rPr>
              <w:t>12.4</w:t>
            </w:r>
            <w:r>
              <w:rPr>
                <w:rFonts w:asciiTheme="minorHAnsi" w:eastAsiaTheme="minorEastAsia" w:hAnsiTheme="minorHAnsi" w:cstheme="minorBidi"/>
                <w:smallCaps w:val="0"/>
                <w:noProof/>
                <w:sz w:val="22"/>
                <w:szCs w:val="22"/>
                <w:lang w:val="en-CA" w:eastAsia="en-CA"/>
              </w:rPr>
              <w:tab/>
            </w:r>
            <w:r w:rsidRPr="00D321A6">
              <w:rPr>
                <w:rStyle w:val="Hyperlink"/>
                <w:noProof/>
              </w:rPr>
              <w:t>Resolutions</w:t>
            </w:r>
            <w:r>
              <w:rPr>
                <w:noProof/>
                <w:webHidden/>
              </w:rPr>
              <w:tab/>
            </w:r>
            <w:r>
              <w:rPr>
                <w:noProof/>
                <w:webHidden/>
              </w:rPr>
              <w:fldChar w:fldCharType="begin"/>
            </w:r>
            <w:r>
              <w:rPr>
                <w:noProof/>
                <w:webHidden/>
              </w:rPr>
              <w:instrText xml:space="preserve"> PAGEREF _Toc129008871 \h </w:instrText>
            </w:r>
            <w:r>
              <w:rPr>
                <w:noProof/>
                <w:webHidden/>
              </w:rPr>
            </w:r>
            <w:r>
              <w:rPr>
                <w:noProof/>
                <w:webHidden/>
              </w:rPr>
              <w:fldChar w:fldCharType="separate"/>
            </w:r>
            <w:r>
              <w:rPr>
                <w:noProof/>
                <w:webHidden/>
              </w:rPr>
              <w:t>24</w:t>
            </w:r>
            <w:r>
              <w:rPr>
                <w:noProof/>
                <w:webHidden/>
              </w:rPr>
              <w:fldChar w:fldCharType="end"/>
            </w:r>
          </w:hyperlink>
        </w:p>
        <w:p w14:paraId="32CD3D02" w14:textId="0162C26A"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72" w:history="1">
            <w:r w:rsidRPr="00D321A6">
              <w:rPr>
                <w:rStyle w:val="Hyperlink"/>
                <w:noProof/>
              </w:rPr>
              <w:t>12.5</w:t>
            </w:r>
            <w:r>
              <w:rPr>
                <w:rFonts w:asciiTheme="minorHAnsi" w:eastAsiaTheme="minorEastAsia" w:hAnsiTheme="minorHAnsi" w:cstheme="minorBidi"/>
                <w:smallCaps w:val="0"/>
                <w:noProof/>
                <w:sz w:val="22"/>
                <w:szCs w:val="22"/>
                <w:lang w:val="en-CA" w:eastAsia="en-CA"/>
              </w:rPr>
              <w:tab/>
            </w:r>
            <w:r w:rsidRPr="00D321A6">
              <w:rPr>
                <w:rStyle w:val="Hyperlink"/>
                <w:noProof/>
              </w:rPr>
              <w:t>Quorum</w:t>
            </w:r>
            <w:r>
              <w:rPr>
                <w:noProof/>
                <w:webHidden/>
              </w:rPr>
              <w:tab/>
            </w:r>
            <w:r>
              <w:rPr>
                <w:noProof/>
                <w:webHidden/>
              </w:rPr>
              <w:fldChar w:fldCharType="begin"/>
            </w:r>
            <w:r>
              <w:rPr>
                <w:noProof/>
                <w:webHidden/>
              </w:rPr>
              <w:instrText xml:space="preserve"> PAGEREF _Toc129008872 \h </w:instrText>
            </w:r>
            <w:r>
              <w:rPr>
                <w:noProof/>
                <w:webHidden/>
              </w:rPr>
            </w:r>
            <w:r>
              <w:rPr>
                <w:noProof/>
                <w:webHidden/>
              </w:rPr>
              <w:fldChar w:fldCharType="separate"/>
            </w:r>
            <w:r>
              <w:rPr>
                <w:noProof/>
                <w:webHidden/>
              </w:rPr>
              <w:t>24</w:t>
            </w:r>
            <w:r>
              <w:rPr>
                <w:noProof/>
                <w:webHidden/>
              </w:rPr>
              <w:fldChar w:fldCharType="end"/>
            </w:r>
          </w:hyperlink>
        </w:p>
        <w:p w14:paraId="06AA38A4" w14:textId="38D25664"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73" w:history="1">
            <w:r w:rsidRPr="00D321A6">
              <w:rPr>
                <w:rStyle w:val="Hyperlink"/>
                <w:noProof/>
              </w:rPr>
              <w:t>12.6</w:t>
            </w:r>
            <w:r>
              <w:rPr>
                <w:rFonts w:asciiTheme="minorHAnsi" w:eastAsiaTheme="minorEastAsia" w:hAnsiTheme="minorHAnsi" w:cstheme="minorBidi"/>
                <w:smallCaps w:val="0"/>
                <w:noProof/>
                <w:sz w:val="22"/>
                <w:szCs w:val="22"/>
                <w:lang w:val="en-CA" w:eastAsia="en-CA"/>
              </w:rPr>
              <w:tab/>
            </w:r>
            <w:r w:rsidRPr="00D321A6">
              <w:rPr>
                <w:rStyle w:val="Hyperlink"/>
                <w:noProof/>
              </w:rPr>
              <w:t>Convention Voting</w:t>
            </w:r>
            <w:r>
              <w:rPr>
                <w:noProof/>
                <w:webHidden/>
              </w:rPr>
              <w:tab/>
            </w:r>
            <w:r>
              <w:rPr>
                <w:noProof/>
                <w:webHidden/>
              </w:rPr>
              <w:fldChar w:fldCharType="begin"/>
            </w:r>
            <w:r>
              <w:rPr>
                <w:noProof/>
                <w:webHidden/>
              </w:rPr>
              <w:instrText xml:space="preserve"> PAGEREF _Toc129008873 \h </w:instrText>
            </w:r>
            <w:r>
              <w:rPr>
                <w:noProof/>
                <w:webHidden/>
              </w:rPr>
            </w:r>
            <w:r>
              <w:rPr>
                <w:noProof/>
                <w:webHidden/>
              </w:rPr>
              <w:fldChar w:fldCharType="separate"/>
            </w:r>
            <w:r>
              <w:rPr>
                <w:noProof/>
                <w:webHidden/>
              </w:rPr>
              <w:t>25</w:t>
            </w:r>
            <w:r>
              <w:rPr>
                <w:noProof/>
                <w:webHidden/>
              </w:rPr>
              <w:fldChar w:fldCharType="end"/>
            </w:r>
          </w:hyperlink>
        </w:p>
        <w:p w14:paraId="4B4BA6EC" w14:textId="0662882B" w:rsidR="006F028B" w:rsidRDefault="006F028B">
          <w:pPr>
            <w:pStyle w:val="TOC1"/>
            <w:rPr>
              <w:rFonts w:asciiTheme="minorHAnsi" w:eastAsiaTheme="minorEastAsia" w:hAnsiTheme="minorHAnsi" w:cstheme="minorBidi"/>
              <w:b w:val="0"/>
              <w:bCs w:val="0"/>
              <w:sz w:val="22"/>
              <w:szCs w:val="22"/>
              <w:lang w:val="en-CA" w:eastAsia="en-CA"/>
            </w:rPr>
          </w:pPr>
          <w:hyperlink w:anchor="_Toc129008874" w:history="1">
            <w:r w:rsidRPr="00D321A6">
              <w:rPr>
                <w:rStyle w:val="Hyperlink"/>
              </w:rPr>
              <w:t>ARTICLE 13 – AMENDMENTS TO THE CONSTITUTION</w:t>
            </w:r>
            <w:r>
              <w:rPr>
                <w:webHidden/>
              </w:rPr>
              <w:tab/>
            </w:r>
            <w:r>
              <w:rPr>
                <w:webHidden/>
              </w:rPr>
              <w:fldChar w:fldCharType="begin"/>
            </w:r>
            <w:r>
              <w:rPr>
                <w:webHidden/>
              </w:rPr>
              <w:instrText xml:space="preserve"> PAGEREF _Toc129008874 \h </w:instrText>
            </w:r>
            <w:r>
              <w:rPr>
                <w:webHidden/>
              </w:rPr>
            </w:r>
            <w:r>
              <w:rPr>
                <w:webHidden/>
              </w:rPr>
              <w:fldChar w:fldCharType="separate"/>
            </w:r>
            <w:r>
              <w:rPr>
                <w:webHidden/>
              </w:rPr>
              <w:t>25</w:t>
            </w:r>
            <w:r>
              <w:rPr>
                <w:webHidden/>
              </w:rPr>
              <w:fldChar w:fldCharType="end"/>
            </w:r>
          </w:hyperlink>
        </w:p>
        <w:p w14:paraId="304F802E" w14:textId="6DCCD4FC"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75" w:history="1">
            <w:r w:rsidRPr="00D321A6">
              <w:rPr>
                <w:rStyle w:val="Hyperlink"/>
                <w:noProof/>
              </w:rPr>
              <w:t>13.1</w:t>
            </w:r>
            <w:r>
              <w:rPr>
                <w:rFonts w:asciiTheme="minorHAnsi" w:eastAsiaTheme="minorEastAsia" w:hAnsiTheme="minorHAnsi" w:cstheme="minorBidi"/>
                <w:smallCaps w:val="0"/>
                <w:noProof/>
                <w:sz w:val="22"/>
                <w:szCs w:val="22"/>
                <w:lang w:val="en-CA" w:eastAsia="en-CA"/>
              </w:rPr>
              <w:tab/>
            </w:r>
            <w:r w:rsidRPr="00D321A6">
              <w:rPr>
                <w:rStyle w:val="Hyperlink"/>
                <w:noProof/>
              </w:rPr>
              <w:t>Introduction of Amendments</w:t>
            </w:r>
            <w:r>
              <w:rPr>
                <w:noProof/>
                <w:webHidden/>
              </w:rPr>
              <w:tab/>
            </w:r>
            <w:r>
              <w:rPr>
                <w:noProof/>
                <w:webHidden/>
              </w:rPr>
              <w:fldChar w:fldCharType="begin"/>
            </w:r>
            <w:r>
              <w:rPr>
                <w:noProof/>
                <w:webHidden/>
              </w:rPr>
              <w:instrText xml:space="preserve"> PAGEREF _Toc129008875 \h </w:instrText>
            </w:r>
            <w:r>
              <w:rPr>
                <w:noProof/>
                <w:webHidden/>
              </w:rPr>
            </w:r>
            <w:r>
              <w:rPr>
                <w:noProof/>
                <w:webHidden/>
              </w:rPr>
              <w:fldChar w:fldCharType="separate"/>
            </w:r>
            <w:r>
              <w:rPr>
                <w:noProof/>
                <w:webHidden/>
              </w:rPr>
              <w:t>25</w:t>
            </w:r>
            <w:r>
              <w:rPr>
                <w:noProof/>
                <w:webHidden/>
              </w:rPr>
              <w:fldChar w:fldCharType="end"/>
            </w:r>
          </w:hyperlink>
        </w:p>
        <w:p w14:paraId="74F53362" w14:textId="4E82B248"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76" w:history="1">
            <w:r w:rsidRPr="00D321A6">
              <w:rPr>
                <w:rStyle w:val="Hyperlink"/>
                <w:noProof/>
              </w:rPr>
              <w:t>13.2</w:t>
            </w:r>
            <w:r>
              <w:rPr>
                <w:rFonts w:asciiTheme="minorHAnsi" w:eastAsiaTheme="minorEastAsia" w:hAnsiTheme="minorHAnsi" w:cstheme="minorBidi"/>
                <w:smallCaps w:val="0"/>
                <w:noProof/>
                <w:sz w:val="22"/>
                <w:szCs w:val="22"/>
                <w:lang w:val="en-CA" w:eastAsia="en-CA"/>
              </w:rPr>
              <w:tab/>
            </w:r>
            <w:r w:rsidRPr="00D321A6">
              <w:rPr>
                <w:rStyle w:val="Hyperlink"/>
                <w:noProof/>
              </w:rPr>
              <w:t>Amendment Procedure</w:t>
            </w:r>
            <w:r>
              <w:rPr>
                <w:noProof/>
                <w:webHidden/>
              </w:rPr>
              <w:tab/>
            </w:r>
            <w:r>
              <w:rPr>
                <w:noProof/>
                <w:webHidden/>
              </w:rPr>
              <w:fldChar w:fldCharType="begin"/>
            </w:r>
            <w:r>
              <w:rPr>
                <w:noProof/>
                <w:webHidden/>
              </w:rPr>
              <w:instrText xml:space="preserve"> PAGEREF _Toc129008876 \h </w:instrText>
            </w:r>
            <w:r>
              <w:rPr>
                <w:noProof/>
                <w:webHidden/>
              </w:rPr>
            </w:r>
            <w:r>
              <w:rPr>
                <w:noProof/>
                <w:webHidden/>
              </w:rPr>
              <w:fldChar w:fldCharType="separate"/>
            </w:r>
            <w:r>
              <w:rPr>
                <w:noProof/>
                <w:webHidden/>
              </w:rPr>
              <w:t>25</w:t>
            </w:r>
            <w:r>
              <w:rPr>
                <w:noProof/>
                <w:webHidden/>
              </w:rPr>
              <w:fldChar w:fldCharType="end"/>
            </w:r>
          </w:hyperlink>
        </w:p>
        <w:p w14:paraId="7DC12C29" w14:textId="0BF111B9"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77" w:history="1">
            <w:r w:rsidRPr="00D321A6">
              <w:rPr>
                <w:rStyle w:val="Hyperlink"/>
                <w:noProof/>
              </w:rPr>
              <w:t>13.3</w:t>
            </w:r>
            <w:r>
              <w:rPr>
                <w:rFonts w:asciiTheme="minorHAnsi" w:eastAsiaTheme="minorEastAsia" w:hAnsiTheme="minorHAnsi" w:cstheme="minorBidi"/>
                <w:smallCaps w:val="0"/>
                <w:noProof/>
                <w:sz w:val="22"/>
                <w:szCs w:val="22"/>
                <w:lang w:val="en-CA" w:eastAsia="en-CA"/>
              </w:rPr>
              <w:tab/>
            </w:r>
            <w:r w:rsidRPr="00D321A6">
              <w:rPr>
                <w:rStyle w:val="Hyperlink"/>
                <w:noProof/>
              </w:rPr>
              <w:t>Voting on Constitutional Amendments</w:t>
            </w:r>
            <w:r>
              <w:rPr>
                <w:noProof/>
                <w:webHidden/>
              </w:rPr>
              <w:tab/>
            </w:r>
            <w:r>
              <w:rPr>
                <w:noProof/>
                <w:webHidden/>
              </w:rPr>
              <w:fldChar w:fldCharType="begin"/>
            </w:r>
            <w:r>
              <w:rPr>
                <w:noProof/>
                <w:webHidden/>
              </w:rPr>
              <w:instrText xml:space="preserve"> PAGEREF _Toc129008877 \h </w:instrText>
            </w:r>
            <w:r>
              <w:rPr>
                <w:noProof/>
                <w:webHidden/>
              </w:rPr>
            </w:r>
            <w:r>
              <w:rPr>
                <w:noProof/>
                <w:webHidden/>
              </w:rPr>
              <w:fldChar w:fldCharType="separate"/>
            </w:r>
            <w:r>
              <w:rPr>
                <w:noProof/>
                <w:webHidden/>
              </w:rPr>
              <w:t>25</w:t>
            </w:r>
            <w:r>
              <w:rPr>
                <w:noProof/>
                <w:webHidden/>
              </w:rPr>
              <w:fldChar w:fldCharType="end"/>
            </w:r>
          </w:hyperlink>
        </w:p>
        <w:p w14:paraId="76C820F2" w14:textId="43EE9C59" w:rsidR="006F028B" w:rsidRDefault="006F028B">
          <w:pPr>
            <w:pStyle w:val="TOC2"/>
            <w:tabs>
              <w:tab w:val="right" w:leader="dot" w:pos="9350"/>
            </w:tabs>
            <w:rPr>
              <w:rFonts w:asciiTheme="minorHAnsi" w:eastAsiaTheme="minorEastAsia" w:hAnsiTheme="minorHAnsi" w:cstheme="minorBidi"/>
              <w:smallCaps w:val="0"/>
              <w:noProof/>
              <w:sz w:val="22"/>
              <w:szCs w:val="22"/>
              <w:lang w:val="en-CA" w:eastAsia="en-CA"/>
            </w:rPr>
          </w:pPr>
          <w:hyperlink w:anchor="_Toc129008878" w:history="1">
            <w:r w:rsidRPr="00D321A6">
              <w:rPr>
                <w:rStyle w:val="Hyperlink"/>
                <w:noProof/>
              </w:rPr>
              <w:t>13.4</w:t>
            </w:r>
            <w:r>
              <w:rPr>
                <w:noProof/>
                <w:webHidden/>
              </w:rPr>
              <w:tab/>
            </w:r>
            <w:r>
              <w:rPr>
                <w:noProof/>
                <w:webHidden/>
              </w:rPr>
              <w:fldChar w:fldCharType="begin"/>
            </w:r>
            <w:r>
              <w:rPr>
                <w:noProof/>
                <w:webHidden/>
              </w:rPr>
              <w:instrText xml:space="preserve"> PAGEREF _Toc129008878 \h </w:instrText>
            </w:r>
            <w:r>
              <w:rPr>
                <w:noProof/>
                <w:webHidden/>
              </w:rPr>
            </w:r>
            <w:r>
              <w:rPr>
                <w:noProof/>
                <w:webHidden/>
              </w:rPr>
              <w:fldChar w:fldCharType="separate"/>
            </w:r>
            <w:r>
              <w:rPr>
                <w:noProof/>
                <w:webHidden/>
              </w:rPr>
              <w:t>25</w:t>
            </w:r>
            <w:r>
              <w:rPr>
                <w:noProof/>
                <w:webHidden/>
              </w:rPr>
              <w:fldChar w:fldCharType="end"/>
            </w:r>
          </w:hyperlink>
        </w:p>
        <w:p w14:paraId="76A4CE16" w14:textId="4C387D3B" w:rsidR="006F028B" w:rsidRDefault="006F028B">
          <w:pPr>
            <w:pStyle w:val="TOC1"/>
            <w:rPr>
              <w:rFonts w:asciiTheme="minorHAnsi" w:eastAsiaTheme="minorEastAsia" w:hAnsiTheme="minorHAnsi" w:cstheme="minorBidi"/>
              <w:b w:val="0"/>
              <w:bCs w:val="0"/>
              <w:sz w:val="22"/>
              <w:szCs w:val="22"/>
              <w:lang w:val="en-CA" w:eastAsia="en-CA"/>
            </w:rPr>
          </w:pPr>
          <w:hyperlink w:anchor="_Toc129008879" w:history="1">
            <w:r w:rsidRPr="00D321A6">
              <w:rPr>
                <w:rStyle w:val="Hyperlink"/>
              </w:rPr>
              <w:t>ARTICLE 14 – Committees</w:t>
            </w:r>
            <w:r>
              <w:rPr>
                <w:webHidden/>
              </w:rPr>
              <w:tab/>
            </w:r>
            <w:r>
              <w:rPr>
                <w:webHidden/>
              </w:rPr>
              <w:fldChar w:fldCharType="begin"/>
            </w:r>
            <w:r>
              <w:rPr>
                <w:webHidden/>
              </w:rPr>
              <w:instrText xml:space="preserve"> PAGEREF _Toc129008879 \h </w:instrText>
            </w:r>
            <w:r>
              <w:rPr>
                <w:webHidden/>
              </w:rPr>
            </w:r>
            <w:r>
              <w:rPr>
                <w:webHidden/>
              </w:rPr>
              <w:fldChar w:fldCharType="separate"/>
            </w:r>
            <w:r>
              <w:rPr>
                <w:webHidden/>
              </w:rPr>
              <w:t>26</w:t>
            </w:r>
            <w:r>
              <w:rPr>
                <w:webHidden/>
              </w:rPr>
              <w:fldChar w:fldCharType="end"/>
            </w:r>
          </w:hyperlink>
        </w:p>
        <w:p w14:paraId="2B830AAB" w14:textId="42D03C5C"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80" w:history="1">
            <w:r w:rsidRPr="00D321A6">
              <w:rPr>
                <w:rStyle w:val="Hyperlink"/>
                <w:noProof/>
              </w:rPr>
              <w:t>14.1</w:t>
            </w:r>
            <w:r>
              <w:rPr>
                <w:rFonts w:asciiTheme="minorHAnsi" w:eastAsiaTheme="minorEastAsia" w:hAnsiTheme="minorHAnsi" w:cstheme="minorBidi"/>
                <w:smallCaps w:val="0"/>
                <w:noProof/>
                <w:sz w:val="22"/>
                <w:szCs w:val="22"/>
                <w:lang w:val="en-CA" w:eastAsia="en-CA"/>
              </w:rPr>
              <w:tab/>
            </w:r>
            <w:r w:rsidRPr="00D321A6">
              <w:rPr>
                <w:rStyle w:val="Hyperlink"/>
                <w:noProof/>
              </w:rPr>
              <w:t>Standing Committees</w:t>
            </w:r>
            <w:r>
              <w:rPr>
                <w:noProof/>
                <w:webHidden/>
              </w:rPr>
              <w:tab/>
            </w:r>
            <w:r>
              <w:rPr>
                <w:noProof/>
                <w:webHidden/>
              </w:rPr>
              <w:fldChar w:fldCharType="begin"/>
            </w:r>
            <w:r>
              <w:rPr>
                <w:noProof/>
                <w:webHidden/>
              </w:rPr>
              <w:instrText xml:space="preserve"> PAGEREF _Toc129008880 \h </w:instrText>
            </w:r>
            <w:r>
              <w:rPr>
                <w:noProof/>
                <w:webHidden/>
              </w:rPr>
            </w:r>
            <w:r>
              <w:rPr>
                <w:noProof/>
                <w:webHidden/>
              </w:rPr>
              <w:fldChar w:fldCharType="separate"/>
            </w:r>
            <w:r>
              <w:rPr>
                <w:noProof/>
                <w:webHidden/>
              </w:rPr>
              <w:t>26</w:t>
            </w:r>
            <w:r>
              <w:rPr>
                <w:noProof/>
                <w:webHidden/>
              </w:rPr>
              <w:fldChar w:fldCharType="end"/>
            </w:r>
          </w:hyperlink>
        </w:p>
        <w:p w14:paraId="5D3D1285" w14:textId="2BE868CB"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81" w:history="1">
            <w:r w:rsidRPr="00D321A6">
              <w:rPr>
                <w:rStyle w:val="Hyperlink"/>
                <w:noProof/>
              </w:rPr>
              <w:t>14.2</w:t>
            </w:r>
            <w:r>
              <w:rPr>
                <w:rFonts w:asciiTheme="minorHAnsi" w:eastAsiaTheme="minorEastAsia" w:hAnsiTheme="minorHAnsi" w:cstheme="minorBidi"/>
                <w:smallCaps w:val="0"/>
                <w:noProof/>
                <w:sz w:val="22"/>
                <w:szCs w:val="22"/>
                <w:lang w:val="en-CA" w:eastAsia="en-CA"/>
              </w:rPr>
              <w:tab/>
            </w:r>
            <w:r w:rsidRPr="00D321A6">
              <w:rPr>
                <w:rStyle w:val="Hyperlink"/>
                <w:noProof/>
              </w:rPr>
              <w:t>Special Committees</w:t>
            </w:r>
            <w:r>
              <w:rPr>
                <w:noProof/>
                <w:webHidden/>
              </w:rPr>
              <w:tab/>
            </w:r>
            <w:r>
              <w:rPr>
                <w:noProof/>
                <w:webHidden/>
              </w:rPr>
              <w:fldChar w:fldCharType="begin"/>
            </w:r>
            <w:r>
              <w:rPr>
                <w:noProof/>
                <w:webHidden/>
              </w:rPr>
              <w:instrText xml:space="preserve"> PAGEREF _Toc129008881 \h </w:instrText>
            </w:r>
            <w:r>
              <w:rPr>
                <w:noProof/>
                <w:webHidden/>
              </w:rPr>
            </w:r>
            <w:r>
              <w:rPr>
                <w:noProof/>
                <w:webHidden/>
              </w:rPr>
              <w:fldChar w:fldCharType="separate"/>
            </w:r>
            <w:r>
              <w:rPr>
                <w:noProof/>
                <w:webHidden/>
              </w:rPr>
              <w:t>26</w:t>
            </w:r>
            <w:r>
              <w:rPr>
                <w:noProof/>
                <w:webHidden/>
              </w:rPr>
              <w:fldChar w:fldCharType="end"/>
            </w:r>
          </w:hyperlink>
        </w:p>
        <w:p w14:paraId="0AFC4E56" w14:textId="7DBF0727"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82" w:history="1">
            <w:r w:rsidRPr="00D321A6">
              <w:rPr>
                <w:rStyle w:val="Hyperlink"/>
                <w:noProof/>
              </w:rPr>
              <w:t>14.3</w:t>
            </w:r>
            <w:r>
              <w:rPr>
                <w:rFonts w:asciiTheme="minorHAnsi" w:eastAsiaTheme="minorEastAsia" w:hAnsiTheme="minorHAnsi" w:cstheme="minorBidi"/>
                <w:smallCaps w:val="0"/>
                <w:noProof/>
                <w:sz w:val="22"/>
                <w:szCs w:val="22"/>
                <w:lang w:val="en-CA" w:eastAsia="en-CA"/>
              </w:rPr>
              <w:tab/>
            </w:r>
            <w:r w:rsidRPr="00D321A6">
              <w:rPr>
                <w:rStyle w:val="Hyperlink"/>
                <w:noProof/>
              </w:rPr>
              <w:t>Membership of Standing and Special Committees</w:t>
            </w:r>
            <w:r>
              <w:rPr>
                <w:noProof/>
                <w:webHidden/>
              </w:rPr>
              <w:tab/>
            </w:r>
            <w:r>
              <w:rPr>
                <w:noProof/>
                <w:webHidden/>
              </w:rPr>
              <w:fldChar w:fldCharType="begin"/>
            </w:r>
            <w:r>
              <w:rPr>
                <w:noProof/>
                <w:webHidden/>
              </w:rPr>
              <w:instrText xml:space="preserve"> PAGEREF _Toc129008882 \h </w:instrText>
            </w:r>
            <w:r>
              <w:rPr>
                <w:noProof/>
                <w:webHidden/>
              </w:rPr>
            </w:r>
            <w:r>
              <w:rPr>
                <w:noProof/>
                <w:webHidden/>
              </w:rPr>
              <w:fldChar w:fldCharType="separate"/>
            </w:r>
            <w:r>
              <w:rPr>
                <w:noProof/>
                <w:webHidden/>
              </w:rPr>
              <w:t>26</w:t>
            </w:r>
            <w:r>
              <w:rPr>
                <w:noProof/>
                <w:webHidden/>
              </w:rPr>
              <w:fldChar w:fldCharType="end"/>
            </w:r>
          </w:hyperlink>
        </w:p>
        <w:p w14:paraId="0C5600CD" w14:textId="05CC5FDD" w:rsidR="006F028B" w:rsidRDefault="006F028B">
          <w:pPr>
            <w:pStyle w:val="TOC1"/>
            <w:rPr>
              <w:rFonts w:asciiTheme="minorHAnsi" w:eastAsiaTheme="minorEastAsia" w:hAnsiTheme="minorHAnsi" w:cstheme="minorBidi"/>
              <w:b w:val="0"/>
              <w:bCs w:val="0"/>
              <w:sz w:val="22"/>
              <w:szCs w:val="22"/>
              <w:lang w:val="en-CA" w:eastAsia="en-CA"/>
            </w:rPr>
          </w:pPr>
          <w:hyperlink w:anchor="_Toc129008883" w:history="1">
            <w:r w:rsidRPr="00D321A6">
              <w:rPr>
                <w:rStyle w:val="Hyperlink"/>
              </w:rPr>
              <w:t>ARTICLE 15 – ORDER OF BUSINESS</w:t>
            </w:r>
            <w:r>
              <w:rPr>
                <w:webHidden/>
              </w:rPr>
              <w:tab/>
            </w:r>
            <w:r>
              <w:rPr>
                <w:webHidden/>
              </w:rPr>
              <w:fldChar w:fldCharType="begin"/>
            </w:r>
            <w:r>
              <w:rPr>
                <w:webHidden/>
              </w:rPr>
              <w:instrText xml:space="preserve"> PAGEREF _Toc129008883 \h </w:instrText>
            </w:r>
            <w:r>
              <w:rPr>
                <w:webHidden/>
              </w:rPr>
            </w:r>
            <w:r>
              <w:rPr>
                <w:webHidden/>
              </w:rPr>
              <w:fldChar w:fldCharType="separate"/>
            </w:r>
            <w:r>
              <w:rPr>
                <w:webHidden/>
              </w:rPr>
              <w:t>26</w:t>
            </w:r>
            <w:r>
              <w:rPr>
                <w:webHidden/>
              </w:rPr>
              <w:fldChar w:fldCharType="end"/>
            </w:r>
          </w:hyperlink>
        </w:p>
        <w:p w14:paraId="5A697DDB" w14:textId="58F4B898" w:rsidR="006F028B" w:rsidRDefault="006F028B">
          <w:pPr>
            <w:pStyle w:val="TOC1"/>
            <w:rPr>
              <w:rFonts w:asciiTheme="minorHAnsi" w:eastAsiaTheme="minorEastAsia" w:hAnsiTheme="minorHAnsi" w:cstheme="minorBidi"/>
              <w:b w:val="0"/>
              <w:bCs w:val="0"/>
              <w:sz w:val="22"/>
              <w:szCs w:val="22"/>
              <w:lang w:val="en-CA" w:eastAsia="en-CA"/>
            </w:rPr>
          </w:pPr>
          <w:hyperlink w:anchor="_Toc129008884" w:history="1">
            <w:r w:rsidRPr="00D321A6">
              <w:rPr>
                <w:rStyle w:val="Hyperlink"/>
              </w:rPr>
              <w:t>ARTICLE 16 – PROHIBITED ACTIVITIES</w:t>
            </w:r>
            <w:r>
              <w:rPr>
                <w:webHidden/>
              </w:rPr>
              <w:tab/>
            </w:r>
            <w:r>
              <w:rPr>
                <w:webHidden/>
              </w:rPr>
              <w:fldChar w:fldCharType="begin"/>
            </w:r>
            <w:r>
              <w:rPr>
                <w:webHidden/>
              </w:rPr>
              <w:instrText xml:space="preserve"> PAGEREF _Toc129008884 \h </w:instrText>
            </w:r>
            <w:r>
              <w:rPr>
                <w:webHidden/>
              </w:rPr>
            </w:r>
            <w:r>
              <w:rPr>
                <w:webHidden/>
              </w:rPr>
              <w:fldChar w:fldCharType="separate"/>
            </w:r>
            <w:r>
              <w:rPr>
                <w:webHidden/>
              </w:rPr>
              <w:t>26</w:t>
            </w:r>
            <w:r>
              <w:rPr>
                <w:webHidden/>
              </w:rPr>
              <w:fldChar w:fldCharType="end"/>
            </w:r>
          </w:hyperlink>
        </w:p>
        <w:p w14:paraId="1C0E1C0B" w14:textId="25392DBE"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85" w:history="1">
            <w:r w:rsidRPr="00D321A6">
              <w:rPr>
                <w:rStyle w:val="Hyperlink"/>
                <w:noProof/>
              </w:rPr>
              <w:t>16.1</w:t>
            </w:r>
            <w:r>
              <w:rPr>
                <w:rFonts w:asciiTheme="minorHAnsi" w:eastAsiaTheme="minorEastAsia" w:hAnsiTheme="minorHAnsi" w:cstheme="minorBidi"/>
                <w:smallCaps w:val="0"/>
                <w:noProof/>
                <w:sz w:val="22"/>
                <w:szCs w:val="22"/>
                <w:lang w:val="en-CA" w:eastAsia="en-CA"/>
              </w:rPr>
              <w:tab/>
            </w:r>
            <w:r w:rsidRPr="00D321A6">
              <w:rPr>
                <w:rStyle w:val="Hyperlink"/>
                <w:noProof/>
              </w:rPr>
              <w:t>Complaint</w:t>
            </w:r>
            <w:r>
              <w:rPr>
                <w:noProof/>
                <w:webHidden/>
              </w:rPr>
              <w:tab/>
            </w:r>
            <w:r>
              <w:rPr>
                <w:noProof/>
                <w:webHidden/>
              </w:rPr>
              <w:fldChar w:fldCharType="begin"/>
            </w:r>
            <w:r>
              <w:rPr>
                <w:noProof/>
                <w:webHidden/>
              </w:rPr>
              <w:instrText xml:space="preserve"> PAGEREF _Toc129008885 \h </w:instrText>
            </w:r>
            <w:r>
              <w:rPr>
                <w:noProof/>
                <w:webHidden/>
              </w:rPr>
            </w:r>
            <w:r>
              <w:rPr>
                <w:noProof/>
                <w:webHidden/>
              </w:rPr>
              <w:fldChar w:fldCharType="separate"/>
            </w:r>
            <w:r>
              <w:rPr>
                <w:noProof/>
                <w:webHidden/>
              </w:rPr>
              <w:t>26</w:t>
            </w:r>
            <w:r>
              <w:rPr>
                <w:noProof/>
                <w:webHidden/>
              </w:rPr>
              <w:fldChar w:fldCharType="end"/>
            </w:r>
          </w:hyperlink>
        </w:p>
        <w:p w14:paraId="64569189" w14:textId="2C73B6BB"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86" w:history="1">
            <w:r w:rsidRPr="00D321A6">
              <w:rPr>
                <w:rStyle w:val="Hyperlink"/>
                <w:noProof/>
              </w:rPr>
              <w:t>16.2</w:t>
            </w:r>
            <w:r>
              <w:rPr>
                <w:rFonts w:asciiTheme="minorHAnsi" w:eastAsiaTheme="minorEastAsia" w:hAnsiTheme="minorHAnsi" w:cstheme="minorBidi"/>
                <w:smallCaps w:val="0"/>
                <w:noProof/>
                <w:sz w:val="22"/>
                <w:szCs w:val="22"/>
                <w:lang w:val="en-CA" w:eastAsia="en-CA"/>
              </w:rPr>
              <w:tab/>
            </w:r>
            <w:r w:rsidRPr="00D321A6">
              <w:rPr>
                <w:rStyle w:val="Hyperlink"/>
                <w:noProof/>
              </w:rPr>
              <w:t>Form of Complaint</w:t>
            </w:r>
            <w:r>
              <w:rPr>
                <w:noProof/>
                <w:webHidden/>
              </w:rPr>
              <w:tab/>
            </w:r>
            <w:r>
              <w:rPr>
                <w:noProof/>
                <w:webHidden/>
              </w:rPr>
              <w:fldChar w:fldCharType="begin"/>
            </w:r>
            <w:r>
              <w:rPr>
                <w:noProof/>
                <w:webHidden/>
              </w:rPr>
              <w:instrText xml:space="preserve"> PAGEREF _Toc129008886 \h </w:instrText>
            </w:r>
            <w:r>
              <w:rPr>
                <w:noProof/>
                <w:webHidden/>
              </w:rPr>
            </w:r>
            <w:r>
              <w:rPr>
                <w:noProof/>
                <w:webHidden/>
              </w:rPr>
              <w:fldChar w:fldCharType="separate"/>
            </w:r>
            <w:r>
              <w:rPr>
                <w:noProof/>
                <w:webHidden/>
              </w:rPr>
              <w:t>27</w:t>
            </w:r>
            <w:r>
              <w:rPr>
                <w:noProof/>
                <w:webHidden/>
              </w:rPr>
              <w:fldChar w:fldCharType="end"/>
            </w:r>
          </w:hyperlink>
        </w:p>
        <w:p w14:paraId="681A0FCE" w14:textId="2886C015"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87" w:history="1">
            <w:r w:rsidRPr="00D321A6">
              <w:rPr>
                <w:rStyle w:val="Hyperlink"/>
                <w:noProof/>
              </w:rPr>
              <w:t>16.3</w:t>
            </w:r>
            <w:r>
              <w:rPr>
                <w:rFonts w:asciiTheme="minorHAnsi" w:eastAsiaTheme="minorEastAsia" w:hAnsiTheme="minorHAnsi" w:cstheme="minorBidi"/>
                <w:smallCaps w:val="0"/>
                <w:noProof/>
                <w:sz w:val="22"/>
                <w:szCs w:val="22"/>
                <w:lang w:val="en-CA" w:eastAsia="en-CA"/>
              </w:rPr>
              <w:tab/>
            </w:r>
            <w:r w:rsidRPr="00D321A6">
              <w:rPr>
                <w:rStyle w:val="Hyperlink"/>
                <w:noProof/>
              </w:rPr>
              <w:t>Disposition of Complaint</w:t>
            </w:r>
            <w:r>
              <w:rPr>
                <w:noProof/>
                <w:webHidden/>
              </w:rPr>
              <w:tab/>
            </w:r>
            <w:r>
              <w:rPr>
                <w:noProof/>
                <w:webHidden/>
              </w:rPr>
              <w:fldChar w:fldCharType="begin"/>
            </w:r>
            <w:r>
              <w:rPr>
                <w:noProof/>
                <w:webHidden/>
              </w:rPr>
              <w:instrText xml:space="preserve"> PAGEREF _Toc129008887 \h </w:instrText>
            </w:r>
            <w:r>
              <w:rPr>
                <w:noProof/>
                <w:webHidden/>
              </w:rPr>
            </w:r>
            <w:r>
              <w:rPr>
                <w:noProof/>
                <w:webHidden/>
              </w:rPr>
              <w:fldChar w:fldCharType="separate"/>
            </w:r>
            <w:r>
              <w:rPr>
                <w:noProof/>
                <w:webHidden/>
              </w:rPr>
              <w:t>27</w:t>
            </w:r>
            <w:r>
              <w:rPr>
                <w:noProof/>
                <w:webHidden/>
              </w:rPr>
              <w:fldChar w:fldCharType="end"/>
            </w:r>
          </w:hyperlink>
        </w:p>
        <w:p w14:paraId="4ADD4646" w14:textId="1137AC39"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88" w:history="1">
            <w:r w:rsidRPr="00D321A6">
              <w:rPr>
                <w:rStyle w:val="Hyperlink"/>
                <w:noProof/>
              </w:rPr>
              <w:t>16.4</w:t>
            </w:r>
            <w:r>
              <w:rPr>
                <w:rFonts w:asciiTheme="minorHAnsi" w:eastAsiaTheme="minorEastAsia" w:hAnsiTheme="minorHAnsi" w:cstheme="minorBidi"/>
                <w:smallCaps w:val="0"/>
                <w:noProof/>
                <w:sz w:val="22"/>
                <w:szCs w:val="22"/>
                <w:lang w:val="en-CA" w:eastAsia="en-CA"/>
              </w:rPr>
              <w:tab/>
            </w:r>
            <w:r w:rsidRPr="00D321A6">
              <w:rPr>
                <w:rStyle w:val="Hyperlink"/>
                <w:noProof/>
              </w:rPr>
              <w:t>Trial</w:t>
            </w:r>
            <w:r>
              <w:rPr>
                <w:noProof/>
                <w:webHidden/>
              </w:rPr>
              <w:tab/>
            </w:r>
            <w:r>
              <w:rPr>
                <w:noProof/>
                <w:webHidden/>
              </w:rPr>
              <w:fldChar w:fldCharType="begin"/>
            </w:r>
            <w:r>
              <w:rPr>
                <w:noProof/>
                <w:webHidden/>
              </w:rPr>
              <w:instrText xml:space="preserve"> PAGEREF _Toc129008888 \h </w:instrText>
            </w:r>
            <w:r>
              <w:rPr>
                <w:noProof/>
                <w:webHidden/>
              </w:rPr>
            </w:r>
            <w:r>
              <w:rPr>
                <w:noProof/>
                <w:webHidden/>
              </w:rPr>
              <w:fldChar w:fldCharType="separate"/>
            </w:r>
            <w:r>
              <w:rPr>
                <w:noProof/>
                <w:webHidden/>
              </w:rPr>
              <w:t>28</w:t>
            </w:r>
            <w:r>
              <w:rPr>
                <w:noProof/>
                <w:webHidden/>
              </w:rPr>
              <w:fldChar w:fldCharType="end"/>
            </w:r>
          </w:hyperlink>
        </w:p>
        <w:p w14:paraId="25DDCF9C" w14:textId="2CE66C70" w:rsidR="006F028B" w:rsidRDefault="006F028B">
          <w:pPr>
            <w:pStyle w:val="TOC2"/>
            <w:tabs>
              <w:tab w:val="left" w:pos="880"/>
              <w:tab w:val="right" w:leader="dot" w:pos="9350"/>
            </w:tabs>
            <w:rPr>
              <w:rFonts w:asciiTheme="minorHAnsi" w:eastAsiaTheme="minorEastAsia" w:hAnsiTheme="minorHAnsi" w:cstheme="minorBidi"/>
              <w:smallCaps w:val="0"/>
              <w:noProof/>
              <w:sz w:val="22"/>
              <w:szCs w:val="22"/>
              <w:lang w:val="en-CA" w:eastAsia="en-CA"/>
            </w:rPr>
          </w:pPr>
          <w:hyperlink w:anchor="_Toc129008889" w:history="1">
            <w:r w:rsidRPr="00D321A6">
              <w:rPr>
                <w:rStyle w:val="Hyperlink"/>
                <w:noProof/>
              </w:rPr>
              <w:t>16.5</w:t>
            </w:r>
            <w:r>
              <w:rPr>
                <w:rFonts w:asciiTheme="minorHAnsi" w:eastAsiaTheme="minorEastAsia" w:hAnsiTheme="minorHAnsi" w:cstheme="minorBidi"/>
                <w:smallCaps w:val="0"/>
                <w:noProof/>
                <w:sz w:val="22"/>
                <w:szCs w:val="22"/>
                <w:lang w:val="en-CA" w:eastAsia="en-CA"/>
              </w:rPr>
              <w:tab/>
            </w:r>
            <w:r w:rsidRPr="00D321A6">
              <w:rPr>
                <w:rStyle w:val="Hyperlink"/>
                <w:noProof/>
              </w:rPr>
              <w:t>Decision</w:t>
            </w:r>
            <w:r>
              <w:rPr>
                <w:noProof/>
                <w:webHidden/>
              </w:rPr>
              <w:tab/>
            </w:r>
            <w:r>
              <w:rPr>
                <w:noProof/>
                <w:webHidden/>
              </w:rPr>
              <w:fldChar w:fldCharType="begin"/>
            </w:r>
            <w:r>
              <w:rPr>
                <w:noProof/>
                <w:webHidden/>
              </w:rPr>
              <w:instrText xml:space="preserve"> PAGEREF _Toc129008889 \h </w:instrText>
            </w:r>
            <w:r>
              <w:rPr>
                <w:noProof/>
                <w:webHidden/>
              </w:rPr>
            </w:r>
            <w:r>
              <w:rPr>
                <w:noProof/>
                <w:webHidden/>
              </w:rPr>
              <w:fldChar w:fldCharType="separate"/>
            </w:r>
            <w:r>
              <w:rPr>
                <w:noProof/>
                <w:webHidden/>
              </w:rPr>
              <w:t>28</w:t>
            </w:r>
            <w:r>
              <w:rPr>
                <w:noProof/>
                <w:webHidden/>
              </w:rPr>
              <w:fldChar w:fldCharType="end"/>
            </w:r>
          </w:hyperlink>
        </w:p>
        <w:p w14:paraId="497267E4" w14:textId="69FDFF16" w:rsidR="006F028B" w:rsidRDefault="006F028B">
          <w:pPr>
            <w:pStyle w:val="TOC1"/>
            <w:rPr>
              <w:rFonts w:asciiTheme="minorHAnsi" w:eastAsiaTheme="minorEastAsia" w:hAnsiTheme="minorHAnsi" w:cstheme="minorBidi"/>
              <w:b w:val="0"/>
              <w:bCs w:val="0"/>
              <w:sz w:val="22"/>
              <w:szCs w:val="22"/>
              <w:lang w:val="en-CA" w:eastAsia="en-CA"/>
            </w:rPr>
          </w:pPr>
          <w:hyperlink w:anchor="_Toc129008890" w:history="1">
            <w:r w:rsidRPr="00D321A6">
              <w:rPr>
                <w:rStyle w:val="Hyperlink"/>
                <w:lang w:val="en-GB"/>
              </w:rPr>
              <w:t>TABLE OF AUTHORITIES</w:t>
            </w:r>
            <w:r>
              <w:rPr>
                <w:webHidden/>
              </w:rPr>
              <w:tab/>
            </w:r>
            <w:r>
              <w:rPr>
                <w:webHidden/>
              </w:rPr>
              <w:fldChar w:fldCharType="begin"/>
            </w:r>
            <w:r>
              <w:rPr>
                <w:webHidden/>
              </w:rPr>
              <w:instrText xml:space="preserve"> PAGEREF _Toc129008890 \h </w:instrText>
            </w:r>
            <w:r>
              <w:rPr>
                <w:webHidden/>
              </w:rPr>
            </w:r>
            <w:r>
              <w:rPr>
                <w:webHidden/>
              </w:rPr>
              <w:fldChar w:fldCharType="separate"/>
            </w:r>
            <w:r>
              <w:rPr>
                <w:webHidden/>
              </w:rPr>
              <w:t>30</w:t>
            </w:r>
            <w:r>
              <w:rPr>
                <w:webHidden/>
              </w:rPr>
              <w:fldChar w:fldCharType="end"/>
            </w:r>
          </w:hyperlink>
        </w:p>
        <w:p w14:paraId="0EDC1C31" w14:textId="450875F6" w:rsidR="00BD740D" w:rsidRPr="00CC46CC" w:rsidRDefault="006E6530" w:rsidP="00336B6C">
          <w:pPr>
            <w:pStyle w:val="TOC1"/>
          </w:pPr>
          <w:r w:rsidRPr="00CC46CC">
            <w:fldChar w:fldCharType="end"/>
          </w:r>
        </w:p>
      </w:sdtContent>
    </w:sdt>
    <w:p w14:paraId="6A507F97" w14:textId="64D5CC3F" w:rsidR="00BC2144" w:rsidRDefault="00BC2144">
      <w:bookmarkStart w:id="3" w:name="_Toc436136239"/>
    </w:p>
    <w:p w14:paraId="778C84F6" w14:textId="77777777" w:rsidR="00A04167" w:rsidRDefault="00A04167">
      <w:pPr>
        <w:sectPr w:rsidR="00A04167" w:rsidSect="006C32FB">
          <w:footerReference w:type="default" r:id="rId12"/>
          <w:pgSz w:w="12240" w:h="15840" w:code="1"/>
          <w:pgMar w:top="1152" w:right="1440" w:bottom="1440" w:left="1440" w:header="720" w:footer="432" w:gutter="0"/>
          <w:pgBorders w:display="firstPage"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p>
    <w:p w14:paraId="2D322F30" w14:textId="790988E4" w:rsidR="003D560F" w:rsidRPr="00CC46CC" w:rsidRDefault="003D560F">
      <w:pPr>
        <w:rPr>
          <w:rFonts w:cs="Arial"/>
          <w:b/>
          <w:bCs/>
          <w:sz w:val="24"/>
          <w:szCs w:val="32"/>
        </w:rPr>
      </w:pPr>
    </w:p>
    <w:p w14:paraId="7948FE6E" w14:textId="77777777" w:rsidR="002B4946" w:rsidRPr="00CC46CC" w:rsidRDefault="002B4946" w:rsidP="00F202E9">
      <w:pPr>
        <w:pStyle w:val="Heading1"/>
      </w:pPr>
      <w:bookmarkStart w:id="4" w:name="_Toc129008807"/>
      <w:r w:rsidRPr="00CC46CC">
        <w:t>ARTICLE 1</w:t>
      </w:r>
      <w:r w:rsidR="003D2117" w:rsidRPr="00CC46CC">
        <w:t xml:space="preserve"> - </w:t>
      </w:r>
      <w:r w:rsidRPr="00CC46CC">
        <w:t>NAME AND AFFILIATION</w:t>
      </w:r>
      <w:bookmarkEnd w:id="3"/>
      <w:bookmarkEnd w:id="4"/>
    </w:p>
    <w:p w14:paraId="0055B26F" w14:textId="77777777" w:rsidR="002B4946" w:rsidRPr="00CC46CC" w:rsidRDefault="002B4946">
      <w:pPr>
        <w:jc w:val="center"/>
      </w:pPr>
    </w:p>
    <w:p w14:paraId="72AAF229" w14:textId="77777777" w:rsidR="002B4946" w:rsidRPr="00CC46CC" w:rsidRDefault="00B01219" w:rsidP="00B01219">
      <w:pPr>
        <w:ind w:left="1080" w:hanging="360"/>
        <w:jc w:val="both"/>
      </w:pPr>
      <w:r w:rsidRPr="00CC46CC">
        <w:t>a)</w:t>
      </w:r>
      <w:r w:rsidRPr="00CC46CC">
        <w:tab/>
      </w:r>
      <w:r w:rsidR="002B4946" w:rsidRPr="00CC46CC">
        <w:t>This organization shall be known as the Canadian Office and P</w:t>
      </w:r>
      <w:r w:rsidRPr="00CC46CC">
        <w:t>rofessional Em</w:t>
      </w:r>
      <w:r w:rsidR="002B4946" w:rsidRPr="00CC46CC">
        <w:t xml:space="preserve">ployees Union, Local 378 hereinafter referred to as </w:t>
      </w:r>
      <w:r w:rsidR="00164370" w:rsidRPr="00CC46CC">
        <w:t>MoveUP</w:t>
      </w:r>
      <w:r w:rsidR="002B4946" w:rsidRPr="00CC46CC">
        <w:t>.</w:t>
      </w:r>
    </w:p>
    <w:p w14:paraId="231904AF" w14:textId="77777777" w:rsidR="002B4946" w:rsidRPr="00CC46CC" w:rsidRDefault="002B4946" w:rsidP="00B01219">
      <w:pPr>
        <w:ind w:left="1080" w:hanging="360"/>
        <w:jc w:val="both"/>
      </w:pPr>
    </w:p>
    <w:p w14:paraId="11D5841F" w14:textId="77777777" w:rsidR="002B4946" w:rsidRPr="00CC46CC" w:rsidRDefault="00B01219" w:rsidP="00B01219">
      <w:pPr>
        <w:ind w:left="1080" w:hanging="360"/>
        <w:jc w:val="both"/>
      </w:pPr>
      <w:r w:rsidRPr="00CC46CC">
        <w:t>b)</w:t>
      </w:r>
      <w:r w:rsidRPr="00CC46CC">
        <w:tab/>
      </w:r>
      <w:r w:rsidR="00164370" w:rsidRPr="00CC46CC">
        <w:t>MoveUP</w:t>
      </w:r>
      <w:r w:rsidR="002B4946" w:rsidRPr="00CC46CC">
        <w:t xml:space="preserve"> shall be a chartered Local of the Canadian Office and Professional Employees Union and shall be affiliated to the Canadian Labour Congress (CLC) and such other organizations as determined by the Executive Council.</w:t>
      </w:r>
    </w:p>
    <w:p w14:paraId="473A44DF" w14:textId="77777777" w:rsidR="002B4946" w:rsidRPr="00CC46CC" w:rsidRDefault="002B4946">
      <w:pPr>
        <w:jc w:val="center"/>
      </w:pPr>
    </w:p>
    <w:p w14:paraId="2170EDEA" w14:textId="77777777" w:rsidR="002B4946" w:rsidRPr="00CC46CC" w:rsidRDefault="002B4946">
      <w:pPr>
        <w:jc w:val="center"/>
      </w:pPr>
    </w:p>
    <w:p w14:paraId="0463E7C1" w14:textId="77777777" w:rsidR="002B4946" w:rsidRPr="00CC46CC" w:rsidRDefault="002B4946" w:rsidP="00F202E9">
      <w:pPr>
        <w:pStyle w:val="Heading1"/>
      </w:pPr>
      <w:bookmarkStart w:id="5" w:name="_Toc436136240"/>
      <w:bookmarkStart w:id="6" w:name="_Toc129008808"/>
      <w:r w:rsidRPr="00CC46CC">
        <w:t>ARTICLE</w:t>
      </w:r>
      <w:r w:rsidR="003D2117" w:rsidRPr="00CC46CC">
        <w:t xml:space="preserve"> </w:t>
      </w:r>
      <w:r w:rsidRPr="00CC46CC">
        <w:t>2</w:t>
      </w:r>
      <w:r w:rsidR="003D2117" w:rsidRPr="00CC46CC">
        <w:t xml:space="preserve"> - </w:t>
      </w:r>
      <w:r w:rsidR="00B55A24" w:rsidRPr="00CC46CC">
        <w:t>PURPOSES AND AIMS</w:t>
      </w:r>
      <w:bookmarkEnd w:id="5"/>
      <w:bookmarkEnd w:id="6"/>
    </w:p>
    <w:p w14:paraId="07BE7E01" w14:textId="77777777" w:rsidR="002B4946" w:rsidRPr="00CC46CC" w:rsidRDefault="002B4946">
      <w:pPr>
        <w:jc w:val="center"/>
      </w:pPr>
    </w:p>
    <w:p w14:paraId="31F4AA41" w14:textId="77777777" w:rsidR="00592655" w:rsidRPr="00CC46CC" w:rsidRDefault="007F56CF" w:rsidP="00C60F2D">
      <w:pPr>
        <w:ind w:left="720"/>
        <w:jc w:val="both"/>
      </w:pPr>
      <w:r w:rsidRPr="00CC46CC">
        <w:t>MoveUP</w:t>
      </w:r>
      <w:r w:rsidR="00592655" w:rsidRPr="00CC46CC">
        <w:t xml:space="preserve"> is a diverse, progressive, member driven organization that protects member’s rights and empowers them to unite for better workplaces, communities and society as a whole.</w:t>
      </w:r>
    </w:p>
    <w:p w14:paraId="12345ACE" w14:textId="77777777" w:rsidR="00592655" w:rsidRPr="00CC46CC" w:rsidRDefault="00592655" w:rsidP="00C60F2D">
      <w:pPr>
        <w:ind w:left="720"/>
        <w:jc w:val="both"/>
      </w:pPr>
    </w:p>
    <w:p w14:paraId="7D8C467B" w14:textId="77777777" w:rsidR="002B4946" w:rsidRPr="00CC46CC" w:rsidRDefault="002B4946" w:rsidP="00C60F2D">
      <w:pPr>
        <w:ind w:left="720"/>
        <w:jc w:val="both"/>
      </w:pPr>
      <w:r w:rsidRPr="00CC46CC">
        <w:t xml:space="preserve">The </w:t>
      </w:r>
      <w:r w:rsidR="00225758" w:rsidRPr="00CC46CC">
        <w:t>purposes and aims</w:t>
      </w:r>
      <w:r w:rsidRPr="00CC46CC">
        <w:t xml:space="preserve"> of </w:t>
      </w:r>
      <w:r w:rsidR="00164370" w:rsidRPr="00CC46CC">
        <w:t>MoveUP</w:t>
      </w:r>
      <w:r w:rsidRPr="00CC46CC">
        <w:t xml:space="preserve"> are the following:</w:t>
      </w:r>
    </w:p>
    <w:p w14:paraId="0978DEFD" w14:textId="77777777" w:rsidR="002B4946" w:rsidRPr="00CC46CC" w:rsidRDefault="002B4946">
      <w:pPr>
        <w:jc w:val="both"/>
      </w:pPr>
    </w:p>
    <w:p w14:paraId="7D0F3E96" w14:textId="77777777" w:rsidR="002B4946" w:rsidRPr="00CC46CC" w:rsidRDefault="00B01219" w:rsidP="00B01219">
      <w:pPr>
        <w:ind w:left="1080" w:hanging="360"/>
        <w:jc w:val="both"/>
      </w:pPr>
      <w:r w:rsidRPr="00CC46CC">
        <w:t>a)</w:t>
      </w:r>
      <w:r w:rsidRPr="00CC46CC">
        <w:tab/>
      </w:r>
      <w:r w:rsidR="002B4946" w:rsidRPr="00CC46CC">
        <w:t>to promote and regulate relations between Employees and Employers through collective bargaining and to establish and maintain the best possible standards of pay, benefits and other working conditions.</w:t>
      </w:r>
    </w:p>
    <w:p w14:paraId="4CE106EA" w14:textId="77777777" w:rsidR="002B4946" w:rsidRPr="00CC46CC" w:rsidRDefault="002B4946" w:rsidP="00B01219">
      <w:pPr>
        <w:ind w:left="1080" w:hanging="360"/>
        <w:jc w:val="both"/>
      </w:pPr>
    </w:p>
    <w:p w14:paraId="6FD313C0" w14:textId="77777777" w:rsidR="002B4946" w:rsidRPr="00CC46CC" w:rsidRDefault="00B01219" w:rsidP="00B01219">
      <w:pPr>
        <w:ind w:left="1080" w:hanging="360"/>
        <w:jc w:val="both"/>
      </w:pPr>
      <w:r w:rsidRPr="00CC46CC">
        <w:t>b)</w:t>
      </w:r>
      <w:r w:rsidRPr="00CC46CC">
        <w:tab/>
      </w:r>
      <w:r w:rsidR="002B4946" w:rsidRPr="00CC46CC">
        <w:t>to organize the unorganized.</w:t>
      </w:r>
    </w:p>
    <w:p w14:paraId="0FA9974D" w14:textId="77777777" w:rsidR="002B4946" w:rsidRPr="00CC46CC" w:rsidRDefault="002B4946" w:rsidP="00B01219">
      <w:pPr>
        <w:ind w:left="1080" w:hanging="360"/>
        <w:jc w:val="both"/>
      </w:pPr>
    </w:p>
    <w:p w14:paraId="781E23D6" w14:textId="77777777" w:rsidR="002B4946" w:rsidRPr="00CC46CC" w:rsidRDefault="00B01219" w:rsidP="00B01219">
      <w:pPr>
        <w:ind w:left="1080" w:hanging="360"/>
        <w:jc w:val="both"/>
      </w:pPr>
      <w:r w:rsidRPr="00CC46CC">
        <w:t>c)</w:t>
      </w:r>
      <w:r w:rsidRPr="00CC46CC">
        <w:tab/>
      </w:r>
      <w:r w:rsidR="002B4946" w:rsidRPr="00CC46CC">
        <w:t>to promote progressive legislation in the areas of labour relations, labour standards and human rights.</w:t>
      </w:r>
    </w:p>
    <w:p w14:paraId="3751B1CB" w14:textId="77777777" w:rsidR="002B4946" w:rsidRPr="00CC46CC" w:rsidRDefault="002B4946" w:rsidP="00B01219">
      <w:pPr>
        <w:ind w:left="1080" w:hanging="360"/>
        <w:jc w:val="both"/>
      </w:pPr>
    </w:p>
    <w:p w14:paraId="541E85B2" w14:textId="77777777" w:rsidR="002B4946" w:rsidRPr="00CC46CC" w:rsidRDefault="00B01219" w:rsidP="00B01219">
      <w:pPr>
        <w:ind w:left="1080" w:hanging="360"/>
        <w:jc w:val="both"/>
      </w:pPr>
      <w:r w:rsidRPr="00CC46CC">
        <w:t>d)</w:t>
      </w:r>
      <w:r w:rsidRPr="00CC46CC">
        <w:tab/>
      </w:r>
      <w:r w:rsidR="002B4946" w:rsidRPr="00CC46CC">
        <w:t>to co-operate with unions and organizations of unions in order to achieve the above objects.</w:t>
      </w:r>
    </w:p>
    <w:p w14:paraId="31FBEC69" w14:textId="77777777" w:rsidR="00960A35" w:rsidRPr="00CC46CC" w:rsidRDefault="00960A35" w:rsidP="00B01219">
      <w:pPr>
        <w:ind w:left="1080" w:hanging="360"/>
        <w:jc w:val="both"/>
      </w:pPr>
    </w:p>
    <w:p w14:paraId="28A93D74" w14:textId="77777777" w:rsidR="002B4946" w:rsidRPr="00CC46CC" w:rsidRDefault="00B01219" w:rsidP="00B01219">
      <w:pPr>
        <w:ind w:left="1080" w:hanging="360"/>
        <w:jc w:val="both"/>
      </w:pPr>
      <w:r w:rsidRPr="00CC46CC">
        <w:t>e)</w:t>
      </w:r>
      <w:r w:rsidRPr="00CC46CC">
        <w:tab/>
      </w:r>
      <w:r w:rsidR="002B4946" w:rsidRPr="00CC46CC">
        <w:t>to encourage social unionism that recognizes the importance of participation in our society.</w:t>
      </w:r>
    </w:p>
    <w:p w14:paraId="7FA765A7" w14:textId="77777777" w:rsidR="002B4946" w:rsidRPr="00CC46CC" w:rsidRDefault="002B4946" w:rsidP="00B01219">
      <w:pPr>
        <w:ind w:left="1080" w:hanging="360"/>
        <w:jc w:val="both"/>
      </w:pPr>
    </w:p>
    <w:p w14:paraId="53F3A1B1" w14:textId="77777777" w:rsidR="002B4946" w:rsidRPr="00CC46CC" w:rsidRDefault="00B01219" w:rsidP="00B01219">
      <w:pPr>
        <w:ind w:left="1080" w:hanging="360"/>
        <w:jc w:val="both"/>
      </w:pPr>
      <w:r w:rsidRPr="00CC46CC">
        <w:t>f)</w:t>
      </w:r>
      <w:r w:rsidRPr="00CC46CC">
        <w:tab/>
      </w:r>
      <w:r w:rsidR="002B4946" w:rsidRPr="00CC46CC">
        <w:t>to promote, protect and champion the legitimate struggles of workers.</w:t>
      </w:r>
    </w:p>
    <w:p w14:paraId="448EDE0A" w14:textId="77777777" w:rsidR="002B4946" w:rsidRPr="00CC46CC" w:rsidRDefault="002B4946" w:rsidP="00B01219">
      <w:pPr>
        <w:ind w:left="1080" w:hanging="360"/>
        <w:jc w:val="both"/>
      </w:pPr>
    </w:p>
    <w:p w14:paraId="37E8FE33" w14:textId="77777777" w:rsidR="002B4946" w:rsidRPr="00CC46CC" w:rsidRDefault="00B01219" w:rsidP="00B01219">
      <w:pPr>
        <w:ind w:left="1080" w:hanging="360"/>
        <w:jc w:val="both"/>
      </w:pPr>
      <w:r w:rsidRPr="00CC46CC">
        <w:t>g)</w:t>
      </w:r>
      <w:r w:rsidRPr="00CC46CC">
        <w:tab/>
      </w:r>
      <w:r w:rsidR="002B4946" w:rsidRPr="00CC46CC">
        <w:t xml:space="preserve">to provide aid, assistance and guidance to </w:t>
      </w:r>
      <w:r w:rsidR="00B55A24" w:rsidRPr="00CC46CC">
        <w:t xml:space="preserve">our </w:t>
      </w:r>
      <w:r w:rsidR="002B4946" w:rsidRPr="00CC46CC">
        <w:t>members,</w:t>
      </w:r>
      <w:r w:rsidR="00960A35" w:rsidRPr="00CC46CC">
        <w:t xml:space="preserve"> </w:t>
      </w:r>
      <w:r w:rsidR="002B4946" w:rsidRPr="00CC46CC">
        <w:t>to the end that all workers may share in the benefits resulting from employment under the terms of collective bargaining agreements and</w:t>
      </w:r>
      <w:r w:rsidR="00960A35" w:rsidRPr="00CC46CC">
        <w:t xml:space="preserve"> </w:t>
      </w:r>
      <w:r w:rsidR="002B4946" w:rsidRPr="00CC46CC">
        <w:t>legislation relating to employment.</w:t>
      </w:r>
    </w:p>
    <w:p w14:paraId="006CB8D5" w14:textId="77777777" w:rsidR="002B4946" w:rsidRPr="00CC46CC" w:rsidRDefault="002B4946" w:rsidP="00B01219">
      <w:pPr>
        <w:ind w:left="1080" w:hanging="360"/>
        <w:jc w:val="both"/>
      </w:pPr>
    </w:p>
    <w:p w14:paraId="65FB6FBC" w14:textId="77777777" w:rsidR="002B4946" w:rsidRPr="00CC46CC" w:rsidRDefault="00B01219" w:rsidP="00B01219">
      <w:pPr>
        <w:ind w:left="1080" w:hanging="360"/>
        <w:jc w:val="both"/>
      </w:pPr>
      <w:r w:rsidRPr="00CC46CC">
        <w:t>h)</w:t>
      </w:r>
      <w:r w:rsidRPr="00CC46CC">
        <w:tab/>
      </w:r>
      <w:r w:rsidR="002B4946" w:rsidRPr="00CC46CC">
        <w:t xml:space="preserve">to inform, advise and educate workers in the principles and policies of this </w:t>
      </w:r>
      <w:r w:rsidR="00960A35" w:rsidRPr="00CC46CC">
        <w:t>o</w:t>
      </w:r>
      <w:r w:rsidR="002B4946" w:rsidRPr="00CC46CC">
        <w:t>rganization, and of the benefits and gains which they may</w:t>
      </w:r>
      <w:r w:rsidR="00B8128A" w:rsidRPr="00CC46CC">
        <w:t xml:space="preserve"> a</w:t>
      </w:r>
      <w:r w:rsidR="002B4946" w:rsidRPr="00CC46CC">
        <w:t>chieve</w:t>
      </w:r>
      <w:r w:rsidR="00B8128A" w:rsidRPr="00CC46CC">
        <w:t xml:space="preserve"> </w:t>
      </w:r>
      <w:r w:rsidR="002B4946" w:rsidRPr="00CC46CC">
        <w:t>through organization and collective bargaining.</w:t>
      </w:r>
    </w:p>
    <w:p w14:paraId="79FA6D84" w14:textId="77777777" w:rsidR="00960A35" w:rsidRPr="00CC46CC" w:rsidRDefault="00960A35" w:rsidP="00960A35">
      <w:pPr>
        <w:ind w:left="360"/>
        <w:jc w:val="both"/>
      </w:pPr>
    </w:p>
    <w:p w14:paraId="17484DAD" w14:textId="77777777" w:rsidR="003D560F" w:rsidRPr="00CC46CC" w:rsidRDefault="003D560F">
      <w:bookmarkStart w:id="7" w:name="_Toc436136241"/>
      <w:r w:rsidRPr="00CC46CC">
        <w:rPr>
          <w:b/>
          <w:bCs/>
        </w:rPr>
        <w:br w:type="page"/>
      </w:r>
    </w:p>
    <w:p w14:paraId="4BD8AEE7" w14:textId="77777777" w:rsidR="002B4946" w:rsidRPr="00CC46CC" w:rsidRDefault="002B4946" w:rsidP="00F202E9">
      <w:pPr>
        <w:pStyle w:val="Heading1"/>
      </w:pPr>
      <w:bookmarkStart w:id="8" w:name="_Toc129008809"/>
      <w:r w:rsidRPr="00CC46CC">
        <w:lastRenderedPageBreak/>
        <w:t>ARTICLE 3</w:t>
      </w:r>
      <w:r w:rsidR="003D2117" w:rsidRPr="00CC46CC">
        <w:t xml:space="preserve"> - </w:t>
      </w:r>
      <w:r w:rsidRPr="00CC46CC">
        <w:t>MEMBERSHIP</w:t>
      </w:r>
      <w:bookmarkEnd w:id="7"/>
      <w:bookmarkEnd w:id="8"/>
    </w:p>
    <w:p w14:paraId="52BAB194" w14:textId="77777777" w:rsidR="002B4946" w:rsidRPr="00CC46CC" w:rsidRDefault="002B4946">
      <w:pPr>
        <w:jc w:val="center"/>
      </w:pPr>
    </w:p>
    <w:p w14:paraId="5F3B568D" w14:textId="77777777" w:rsidR="002B4946" w:rsidRPr="00CC46CC" w:rsidRDefault="00936C40" w:rsidP="00866E51">
      <w:pPr>
        <w:pStyle w:val="Heading2"/>
      </w:pPr>
      <w:bookmarkStart w:id="9" w:name="_Toc436136242"/>
      <w:bookmarkStart w:id="10" w:name="_Toc129008810"/>
      <w:r w:rsidRPr="00CC46CC">
        <w:t>3.1</w:t>
      </w:r>
      <w:r w:rsidRPr="00CC46CC">
        <w:tab/>
      </w:r>
      <w:r w:rsidR="002B4946" w:rsidRPr="00CC46CC">
        <w:t>Eligibility</w:t>
      </w:r>
      <w:bookmarkEnd w:id="9"/>
      <w:bookmarkEnd w:id="10"/>
    </w:p>
    <w:p w14:paraId="02744C9F" w14:textId="77777777" w:rsidR="002B4946" w:rsidRPr="00CC46CC" w:rsidRDefault="002B4946">
      <w:pPr>
        <w:jc w:val="both"/>
      </w:pPr>
    </w:p>
    <w:p w14:paraId="42AC2ABB" w14:textId="2D8161E1" w:rsidR="002B4946" w:rsidRPr="00CC46CC" w:rsidRDefault="002B4946">
      <w:pPr>
        <w:ind w:left="720"/>
        <w:jc w:val="both"/>
      </w:pPr>
      <w:r w:rsidRPr="00CC46CC">
        <w:t xml:space="preserve">Any person employed in a Bargaining Unit which is or could be represented by </w:t>
      </w:r>
      <w:r w:rsidR="00F775EE" w:rsidRPr="00CC46CC">
        <w:t>MoveUP</w:t>
      </w:r>
      <w:r w:rsidRPr="00CC46CC">
        <w:t>, is eligible for membership provided such membership is not prohibited under Article 4 of the National Constitution.</w:t>
      </w:r>
    </w:p>
    <w:p w14:paraId="5794CA61" w14:textId="0224DCAF" w:rsidR="00F13CBB" w:rsidRPr="00CC46CC" w:rsidRDefault="00F13CBB">
      <w:pPr>
        <w:ind w:left="720"/>
        <w:jc w:val="both"/>
      </w:pPr>
    </w:p>
    <w:p w14:paraId="76A7949F" w14:textId="649CC887" w:rsidR="00F13CBB" w:rsidRPr="00CC46CC" w:rsidRDefault="00F13CBB">
      <w:pPr>
        <w:ind w:left="720"/>
        <w:jc w:val="both"/>
      </w:pPr>
      <w:r w:rsidRPr="00CC46CC">
        <w:t xml:space="preserve">The signature of a membership application constitutes the undertaking to comply with the constitution of the National Union. </w:t>
      </w:r>
      <w:r w:rsidR="00E260A2" w:rsidRPr="00CC46CC">
        <w:t xml:space="preserve"> </w:t>
      </w:r>
      <w:r w:rsidRPr="00CC46CC">
        <w:t>Local Union and Council</w:t>
      </w:r>
      <w:r w:rsidR="005F24F7" w:rsidRPr="00CC46CC">
        <w:t>.</w:t>
      </w:r>
      <w:r w:rsidRPr="00CC46CC">
        <w:t xml:space="preserve"> </w:t>
      </w:r>
      <w:r w:rsidR="005F24F7" w:rsidRPr="00CC46CC">
        <w:t>M</w:t>
      </w:r>
      <w:r w:rsidRPr="00CC46CC">
        <w:t xml:space="preserve">embership shall be deemed accepted unless denied by the Executive Board of the Local Union for just and sufficient cause. </w:t>
      </w:r>
      <w:r w:rsidR="00E260A2" w:rsidRPr="00CC46CC">
        <w:t xml:space="preserve"> </w:t>
      </w:r>
      <w:r w:rsidRPr="00CC46CC">
        <w:t>An appeal of this decision is possible under the applicable procedure.</w:t>
      </w:r>
    </w:p>
    <w:p w14:paraId="1B4E6428" w14:textId="296524F4" w:rsidR="00F13CBB" w:rsidRPr="00CC46CC" w:rsidRDefault="00F13CBB">
      <w:pPr>
        <w:ind w:left="720"/>
        <w:jc w:val="both"/>
      </w:pPr>
    </w:p>
    <w:p w14:paraId="284776FD" w14:textId="23AFA074" w:rsidR="00F13CBB" w:rsidRPr="00CC46CC" w:rsidRDefault="00F13CBB">
      <w:pPr>
        <w:ind w:left="720"/>
        <w:jc w:val="both"/>
      </w:pPr>
      <w:r w:rsidRPr="00CC46CC">
        <w:t>No member shall hold right, title or interest in the assets, funds and other property of the Local Union, Council or National Union.</w:t>
      </w:r>
    </w:p>
    <w:p w14:paraId="61F01FE6" w14:textId="77777777" w:rsidR="002B4946" w:rsidRPr="00CC46CC" w:rsidRDefault="002B4946">
      <w:pPr>
        <w:jc w:val="both"/>
      </w:pPr>
    </w:p>
    <w:p w14:paraId="5404B4D6" w14:textId="77777777" w:rsidR="002B4946" w:rsidRPr="00CC46CC" w:rsidRDefault="00936C40" w:rsidP="00866E51">
      <w:pPr>
        <w:pStyle w:val="Heading2"/>
      </w:pPr>
      <w:bookmarkStart w:id="11" w:name="_Toc436136243"/>
      <w:bookmarkStart w:id="12" w:name="_Toc129008811"/>
      <w:r w:rsidRPr="00CC46CC">
        <w:t>3.2</w:t>
      </w:r>
      <w:r w:rsidRPr="00CC46CC">
        <w:tab/>
      </w:r>
      <w:r w:rsidR="002B4946" w:rsidRPr="00CC46CC">
        <w:t>Membership Criteria</w:t>
      </w:r>
      <w:bookmarkEnd w:id="11"/>
      <w:bookmarkEnd w:id="12"/>
    </w:p>
    <w:p w14:paraId="539A605D" w14:textId="77777777" w:rsidR="002B4946" w:rsidRPr="00CC46CC" w:rsidRDefault="002B4946">
      <w:pPr>
        <w:jc w:val="both"/>
      </w:pPr>
    </w:p>
    <w:p w14:paraId="646FBBD4" w14:textId="77777777" w:rsidR="002B4946" w:rsidRPr="00CC46CC" w:rsidRDefault="002B4946">
      <w:pPr>
        <w:ind w:left="720"/>
        <w:jc w:val="both"/>
      </w:pPr>
      <w:r w:rsidRPr="00CC46CC">
        <w:t>The Executive Board may refuse membership for reasonable cause.  Reasonable cause shall include, but not be limited to the fact that an applicant for membership has:</w:t>
      </w:r>
    </w:p>
    <w:p w14:paraId="2D85B15F" w14:textId="77777777" w:rsidR="002B4946" w:rsidRPr="00CC46CC" w:rsidRDefault="002B4946">
      <w:pPr>
        <w:ind w:left="360"/>
        <w:jc w:val="both"/>
      </w:pPr>
    </w:p>
    <w:p w14:paraId="7CF25EED" w14:textId="77777777" w:rsidR="002B4946" w:rsidRPr="00CC46CC" w:rsidRDefault="00B01219" w:rsidP="00B01219">
      <w:pPr>
        <w:pStyle w:val="Header"/>
        <w:tabs>
          <w:tab w:val="clear" w:pos="4320"/>
          <w:tab w:val="clear" w:pos="8640"/>
        </w:tabs>
        <w:ind w:left="1080" w:hanging="360"/>
        <w:jc w:val="both"/>
      </w:pPr>
      <w:r w:rsidRPr="00CC46CC">
        <w:t>a)</w:t>
      </w:r>
      <w:r w:rsidRPr="00CC46CC">
        <w:tab/>
      </w:r>
      <w:r w:rsidR="002B4946" w:rsidRPr="00CC46CC">
        <w:t>crossed a picket line of this or another union;</w:t>
      </w:r>
    </w:p>
    <w:p w14:paraId="7930ACFF" w14:textId="77777777" w:rsidR="00321D56" w:rsidRPr="00CC46CC" w:rsidRDefault="00321D56" w:rsidP="00B01219">
      <w:pPr>
        <w:pStyle w:val="Header"/>
        <w:tabs>
          <w:tab w:val="clear" w:pos="4320"/>
          <w:tab w:val="clear" w:pos="8640"/>
        </w:tabs>
        <w:ind w:left="1080" w:hanging="360"/>
        <w:jc w:val="both"/>
      </w:pPr>
    </w:p>
    <w:p w14:paraId="5B699910" w14:textId="77777777" w:rsidR="002B4946" w:rsidRPr="00CC46CC" w:rsidRDefault="00B01219" w:rsidP="00B01219">
      <w:pPr>
        <w:pStyle w:val="Header"/>
        <w:tabs>
          <w:tab w:val="clear" w:pos="4320"/>
          <w:tab w:val="clear" w:pos="8640"/>
        </w:tabs>
        <w:ind w:left="1080" w:hanging="360"/>
        <w:jc w:val="both"/>
      </w:pPr>
      <w:r w:rsidRPr="00CC46CC">
        <w:t>b)</w:t>
      </w:r>
      <w:r w:rsidRPr="00CC46CC">
        <w:tab/>
      </w:r>
      <w:r w:rsidR="002B4946" w:rsidRPr="00CC46CC">
        <w:t>accepted employment as a replacement for an Employee not at work due to a strike or lockout;</w:t>
      </w:r>
    </w:p>
    <w:p w14:paraId="7D21E056" w14:textId="77777777" w:rsidR="00321D56" w:rsidRPr="00CC46CC" w:rsidRDefault="00321D56" w:rsidP="00B01219">
      <w:pPr>
        <w:pStyle w:val="Header"/>
        <w:tabs>
          <w:tab w:val="clear" w:pos="4320"/>
          <w:tab w:val="clear" w:pos="8640"/>
        </w:tabs>
        <w:ind w:left="1080" w:hanging="360"/>
        <w:jc w:val="both"/>
      </w:pPr>
    </w:p>
    <w:p w14:paraId="17A8482B" w14:textId="77777777" w:rsidR="002B4946" w:rsidRPr="00CC46CC" w:rsidRDefault="00B01219" w:rsidP="00B01219">
      <w:pPr>
        <w:pStyle w:val="Header"/>
        <w:tabs>
          <w:tab w:val="clear" w:pos="4320"/>
          <w:tab w:val="clear" w:pos="8640"/>
        </w:tabs>
        <w:ind w:left="1080" w:hanging="360"/>
        <w:jc w:val="both"/>
      </w:pPr>
      <w:r w:rsidRPr="00CC46CC">
        <w:t>c)</w:t>
      </w:r>
      <w:r w:rsidRPr="00CC46CC">
        <w:tab/>
      </w:r>
      <w:r w:rsidR="002B4946" w:rsidRPr="00CC46CC">
        <w:t>acted to prevent a union from obtaining or maintaining a certification for any unit of Employees.</w:t>
      </w:r>
    </w:p>
    <w:p w14:paraId="2DE55617" w14:textId="77777777" w:rsidR="002B4946" w:rsidRPr="00CC46CC" w:rsidRDefault="002B4946">
      <w:pPr>
        <w:jc w:val="both"/>
      </w:pPr>
    </w:p>
    <w:p w14:paraId="52247A3C" w14:textId="77777777" w:rsidR="002B4946" w:rsidRPr="00CC46CC" w:rsidRDefault="002B4946">
      <w:pPr>
        <w:ind w:left="720"/>
        <w:jc w:val="both"/>
      </w:pPr>
      <w:r w:rsidRPr="00CC46CC">
        <w:t>Every applicant for membership shall have a right to natural justice and shall not be denied membership on a discriminatory basis.</w:t>
      </w:r>
    </w:p>
    <w:p w14:paraId="5C722D62" w14:textId="77777777" w:rsidR="002B4946" w:rsidRPr="00CC46CC" w:rsidRDefault="002B4946">
      <w:pPr>
        <w:jc w:val="both"/>
      </w:pPr>
    </w:p>
    <w:p w14:paraId="2343DD6C" w14:textId="77777777" w:rsidR="002B4946" w:rsidRPr="00CC46CC" w:rsidRDefault="00936C40" w:rsidP="00866E51">
      <w:pPr>
        <w:pStyle w:val="Heading2"/>
      </w:pPr>
      <w:bookmarkStart w:id="13" w:name="_Toc436136244"/>
      <w:bookmarkStart w:id="14" w:name="_Toc129008812"/>
      <w:r w:rsidRPr="00CC46CC">
        <w:t>3.3</w:t>
      </w:r>
      <w:r w:rsidRPr="00CC46CC">
        <w:tab/>
      </w:r>
      <w:r w:rsidR="002B4946" w:rsidRPr="00CC46CC">
        <w:t>Member in Good Standing</w:t>
      </w:r>
      <w:bookmarkEnd w:id="13"/>
      <w:bookmarkEnd w:id="14"/>
    </w:p>
    <w:p w14:paraId="7D924362" w14:textId="77777777" w:rsidR="0030794C" w:rsidRPr="00CC46CC" w:rsidRDefault="0030794C" w:rsidP="00EE6DC5">
      <w:pPr>
        <w:jc w:val="both"/>
        <w:rPr>
          <w:lang w:val="en-CA" w:eastAsia="en-CA"/>
        </w:rPr>
      </w:pPr>
    </w:p>
    <w:p w14:paraId="6F300DEB" w14:textId="77777777" w:rsidR="0030794C" w:rsidRPr="00CC46CC" w:rsidRDefault="00B01219" w:rsidP="00B01219">
      <w:pPr>
        <w:ind w:left="1080" w:hanging="360"/>
        <w:jc w:val="both"/>
        <w:rPr>
          <w:lang w:val="en-CA" w:eastAsia="en-CA"/>
        </w:rPr>
      </w:pPr>
      <w:r w:rsidRPr="00CC46CC">
        <w:rPr>
          <w:lang w:val="en-CA" w:eastAsia="en-CA"/>
        </w:rPr>
        <w:t>a)</w:t>
      </w:r>
      <w:r w:rsidRPr="00CC46CC">
        <w:rPr>
          <w:lang w:val="en-CA" w:eastAsia="en-CA"/>
        </w:rPr>
        <w:tab/>
      </w:r>
      <w:r w:rsidR="0030794C" w:rsidRPr="00CC46CC">
        <w:rPr>
          <w:lang w:val="en-CA" w:eastAsia="en-CA"/>
        </w:rPr>
        <w:t xml:space="preserve">A member in good standing is any member employed in any </w:t>
      </w:r>
      <w:r w:rsidR="003D5007" w:rsidRPr="00CC46CC">
        <w:t xml:space="preserve">MoveUP </w:t>
      </w:r>
      <w:r w:rsidR="0030794C" w:rsidRPr="00CC46CC">
        <w:rPr>
          <w:lang w:val="en-CA" w:eastAsia="en-CA"/>
        </w:rPr>
        <w:t xml:space="preserve">bargaining unit </w:t>
      </w:r>
      <w:r w:rsidR="00592655" w:rsidRPr="00CC46CC">
        <w:rPr>
          <w:lang w:val="en-CA" w:eastAsia="en-CA"/>
        </w:rPr>
        <w:t>or signed</w:t>
      </w:r>
      <w:r w:rsidR="0030794C" w:rsidRPr="00CC46CC">
        <w:rPr>
          <w:lang w:val="en-CA" w:eastAsia="en-CA"/>
        </w:rPr>
        <w:t xml:space="preserve"> member being part of a potential bargaining unit under an organizing campaign into </w:t>
      </w:r>
      <w:r w:rsidR="003D5007" w:rsidRPr="00CC46CC">
        <w:t xml:space="preserve">MoveUP </w:t>
      </w:r>
      <w:r w:rsidR="0030794C" w:rsidRPr="00CC46CC">
        <w:rPr>
          <w:lang w:val="en-CA" w:eastAsia="en-CA"/>
        </w:rPr>
        <w:t>who is not suspended or prohibited from membership under any term or condition contained with</w:t>
      </w:r>
      <w:r w:rsidR="00592655" w:rsidRPr="00CC46CC">
        <w:rPr>
          <w:lang w:val="en-CA" w:eastAsia="en-CA"/>
        </w:rPr>
        <w:t>in</w:t>
      </w:r>
      <w:r w:rsidR="0030794C" w:rsidRPr="00CC46CC">
        <w:rPr>
          <w:lang w:val="en-CA" w:eastAsia="en-CA"/>
        </w:rPr>
        <w:t xml:space="preserve"> the Constitution or </w:t>
      </w:r>
      <w:r w:rsidR="003D560F" w:rsidRPr="00CC46CC">
        <w:rPr>
          <w:lang w:val="en-CA" w:eastAsia="en-CA"/>
        </w:rPr>
        <w:t>Bylaws</w:t>
      </w:r>
      <w:r w:rsidR="0030794C" w:rsidRPr="00CC46CC">
        <w:rPr>
          <w:lang w:val="en-CA" w:eastAsia="en-CA"/>
        </w:rPr>
        <w:t xml:space="preserve">. </w:t>
      </w:r>
    </w:p>
    <w:p w14:paraId="2192F260" w14:textId="77777777" w:rsidR="0030794C" w:rsidRPr="00CC46CC" w:rsidRDefault="0030794C" w:rsidP="00B01219">
      <w:pPr>
        <w:ind w:left="1080" w:hanging="360"/>
        <w:jc w:val="both"/>
        <w:rPr>
          <w:lang w:val="en-CA" w:eastAsia="en-CA"/>
        </w:rPr>
      </w:pPr>
    </w:p>
    <w:p w14:paraId="1D69060C" w14:textId="77777777" w:rsidR="0030794C" w:rsidRPr="00CC46CC" w:rsidRDefault="00B01219" w:rsidP="00B01219">
      <w:pPr>
        <w:ind w:left="1080" w:hanging="360"/>
        <w:jc w:val="both"/>
        <w:rPr>
          <w:i/>
          <w:lang w:val="en-CA" w:eastAsia="en-CA"/>
        </w:rPr>
      </w:pPr>
      <w:r w:rsidRPr="00CC46CC">
        <w:rPr>
          <w:lang w:val="en-CA" w:eastAsia="en-CA"/>
        </w:rPr>
        <w:t>b)</w:t>
      </w:r>
      <w:r w:rsidRPr="00CC46CC">
        <w:rPr>
          <w:lang w:val="en-CA" w:eastAsia="en-CA"/>
        </w:rPr>
        <w:tab/>
      </w:r>
      <w:r w:rsidR="0030794C" w:rsidRPr="00CC46CC">
        <w:rPr>
          <w:lang w:val="en-CA" w:eastAsia="en-CA"/>
        </w:rPr>
        <w:t xml:space="preserve">A member who is delinquent in any financial obligation to </w:t>
      </w:r>
      <w:r w:rsidR="003D5007" w:rsidRPr="00CC46CC">
        <w:t xml:space="preserve">MoveUP </w:t>
      </w:r>
      <w:r w:rsidR="0030794C" w:rsidRPr="00CC46CC">
        <w:rPr>
          <w:lang w:val="en-CA" w:eastAsia="en-CA"/>
        </w:rPr>
        <w:t xml:space="preserve">shall be deemed to be a member not in good standing of </w:t>
      </w:r>
      <w:r w:rsidR="003D5007" w:rsidRPr="00CC46CC">
        <w:t xml:space="preserve">MoveUP </w:t>
      </w:r>
      <w:r w:rsidR="0030794C" w:rsidRPr="00CC46CC">
        <w:rPr>
          <w:lang w:val="en-CA" w:eastAsia="en-CA"/>
        </w:rPr>
        <w:t xml:space="preserve">save and except that members of a potential bargaining unit described in Article 3.3(a), not subject to automatic dues deduction pending certification, shall be considered members in good standing within </w:t>
      </w:r>
      <w:r w:rsidR="003D5007" w:rsidRPr="00CC46CC">
        <w:t xml:space="preserve">MoveUP </w:t>
      </w:r>
      <w:r w:rsidR="0030794C" w:rsidRPr="00CC46CC">
        <w:rPr>
          <w:lang w:val="en-CA" w:eastAsia="en-CA"/>
        </w:rPr>
        <w:t>subject to Article 9.7 0f this constitution.</w:t>
      </w:r>
    </w:p>
    <w:p w14:paraId="6119C489" w14:textId="77777777" w:rsidR="0030794C" w:rsidRPr="00CC46CC" w:rsidRDefault="0030794C" w:rsidP="00B01219">
      <w:pPr>
        <w:ind w:left="1080" w:hanging="360"/>
        <w:jc w:val="both"/>
        <w:rPr>
          <w:i/>
          <w:lang w:val="en-CA" w:eastAsia="en-CA"/>
        </w:rPr>
      </w:pPr>
    </w:p>
    <w:p w14:paraId="3495B53B" w14:textId="77777777" w:rsidR="0030794C" w:rsidRPr="00CC46CC" w:rsidRDefault="00B01219" w:rsidP="00B01219">
      <w:pPr>
        <w:ind w:left="1080" w:hanging="360"/>
        <w:jc w:val="both"/>
        <w:rPr>
          <w:lang w:val="en-CA" w:eastAsia="en-CA"/>
        </w:rPr>
      </w:pPr>
      <w:r w:rsidRPr="00CC46CC">
        <w:rPr>
          <w:lang w:val="en-CA" w:eastAsia="en-CA"/>
        </w:rPr>
        <w:t>c)</w:t>
      </w:r>
      <w:r w:rsidRPr="00CC46CC">
        <w:rPr>
          <w:lang w:val="en-CA" w:eastAsia="en-CA"/>
        </w:rPr>
        <w:tab/>
      </w:r>
      <w:r w:rsidR="0030794C" w:rsidRPr="00CC46CC">
        <w:rPr>
          <w:lang w:val="en-CA" w:eastAsia="en-CA"/>
        </w:rPr>
        <w:t>It is understood that to protect new members in any organizing drive, upon certification, all new bargaining unit members will be required to complete new member application forms once the certification process is complete.</w:t>
      </w:r>
    </w:p>
    <w:p w14:paraId="6E565CC4" w14:textId="77777777" w:rsidR="0030794C" w:rsidRPr="00CC46CC" w:rsidRDefault="0030794C" w:rsidP="00B01219">
      <w:pPr>
        <w:ind w:left="1080" w:hanging="360"/>
        <w:jc w:val="both"/>
        <w:rPr>
          <w:lang w:val="en-CA" w:eastAsia="en-CA"/>
        </w:rPr>
      </w:pPr>
    </w:p>
    <w:p w14:paraId="0231BE39" w14:textId="77777777" w:rsidR="0030794C" w:rsidRPr="00CC46CC" w:rsidRDefault="00B01219" w:rsidP="00B01219">
      <w:pPr>
        <w:ind w:left="1080" w:hanging="360"/>
        <w:jc w:val="both"/>
        <w:rPr>
          <w:lang w:val="en-CA" w:eastAsia="en-CA"/>
        </w:rPr>
      </w:pPr>
      <w:r w:rsidRPr="00CC46CC">
        <w:rPr>
          <w:lang w:val="en-CA" w:eastAsia="en-CA"/>
        </w:rPr>
        <w:t>d)</w:t>
      </w:r>
      <w:r w:rsidRPr="00CC46CC">
        <w:rPr>
          <w:lang w:val="en-CA" w:eastAsia="en-CA"/>
        </w:rPr>
        <w:tab/>
      </w:r>
      <w:r w:rsidR="00592655" w:rsidRPr="00CC46CC">
        <w:rPr>
          <w:lang w:val="en-CA" w:eastAsia="en-CA"/>
        </w:rPr>
        <w:t>Not</w:t>
      </w:r>
      <w:r w:rsidR="0030794C" w:rsidRPr="00CC46CC">
        <w:rPr>
          <w:lang w:val="en-CA" w:eastAsia="en-CA"/>
        </w:rPr>
        <w:t xml:space="preserve">withstanding Article 3.3(b), members in good standing duly registered for dispatch within the labour component, who may experience recurring breaks of continuous </w:t>
      </w:r>
      <w:r w:rsidR="0030794C" w:rsidRPr="00CC46CC">
        <w:rPr>
          <w:lang w:val="en-CA" w:eastAsia="en-CA"/>
        </w:rPr>
        <w:lastRenderedPageBreak/>
        <w:t xml:space="preserve">employment and where an ongoing relationship with </w:t>
      </w:r>
      <w:r w:rsidR="003D5007" w:rsidRPr="00CC46CC">
        <w:t xml:space="preserve">MoveUP </w:t>
      </w:r>
      <w:r w:rsidR="0030794C" w:rsidRPr="00CC46CC">
        <w:rPr>
          <w:lang w:val="en-CA" w:eastAsia="en-CA"/>
        </w:rPr>
        <w:t xml:space="preserve">is likely to continue, shall be considered members in good standing.  It is expressly understood that at the time of an election call, all members registered on the </w:t>
      </w:r>
      <w:r w:rsidR="00164370" w:rsidRPr="00CC46CC">
        <w:t>MoveUP</w:t>
      </w:r>
      <w:r w:rsidR="0030794C" w:rsidRPr="00CC46CC">
        <w:rPr>
          <w:lang w:val="en-CA" w:eastAsia="en-CA"/>
        </w:rPr>
        <w:t xml:space="preserve"> dispatch system are eligible to vote for the office of President, </w:t>
      </w:r>
      <w:r w:rsidR="00193F9D" w:rsidRPr="00CC46CC">
        <w:rPr>
          <w:lang w:val="en-CA" w:eastAsia="en-CA"/>
        </w:rPr>
        <w:t>Secretary-Treasurer</w:t>
      </w:r>
      <w:r w:rsidR="0030794C" w:rsidRPr="00CC46CC">
        <w:rPr>
          <w:lang w:val="en-CA" w:eastAsia="en-CA"/>
        </w:rPr>
        <w:t xml:space="preserve"> and Executive Board Officer.  Dispatch Members may vote in Executive Council Elections provided that they are employed within a </w:t>
      </w:r>
      <w:r w:rsidR="003D5007" w:rsidRPr="00CC46CC">
        <w:t xml:space="preserve">MoveUP </w:t>
      </w:r>
      <w:r w:rsidR="0030794C" w:rsidRPr="00CC46CC">
        <w:rPr>
          <w:lang w:val="en-CA" w:eastAsia="en-CA"/>
        </w:rPr>
        <w:t xml:space="preserve">bargaining unit at the time an election is officially called.  </w:t>
      </w:r>
    </w:p>
    <w:p w14:paraId="495B3D4A" w14:textId="77777777" w:rsidR="00BD740D" w:rsidRPr="00CC46CC" w:rsidRDefault="00BD740D" w:rsidP="00B01219">
      <w:pPr>
        <w:ind w:left="1080" w:hanging="360"/>
        <w:jc w:val="both"/>
        <w:rPr>
          <w:lang w:val="en-CA" w:eastAsia="en-CA"/>
        </w:rPr>
      </w:pPr>
    </w:p>
    <w:p w14:paraId="4C4B1CA5" w14:textId="77777777" w:rsidR="002B4946" w:rsidRPr="00CC46CC" w:rsidRDefault="002B4946" w:rsidP="00866E51">
      <w:pPr>
        <w:pStyle w:val="Heading2"/>
      </w:pPr>
      <w:bookmarkStart w:id="15" w:name="_Toc436136245"/>
      <w:bookmarkStart w:id="16" w:name="_Toc129008813"/>
      <w:r w:rsidRPr="00CC46CC">
        <w:t>3.4</w:t>
      </w:r>
      <w:r w:rsidRPr="00CC46CC">
        <w:tab/>
        <w:t>Associate Membership</w:t>
      </w:r>
      <w:bookmarkEnd w:id="15"/>
      <w:bookmarkEnd w:id="16"/>
    </w:p>
    <w:p w14:paraId="7896D1D6" w14:textId="77777777" w:rsidR="002B4946" w:rsidRPr="00CC46CC" w:rsidRDefault="002B4946" w:rsidP="00EE6DC5">
      <w:pPr>
        <w:jc w:val="both"/>
      </w:pPr>
    </w:p>
    <w:p w14:paraId="4CFCEE29" w14:textId="77777777" w:rsidR="002B4946" w:rsidRPr="00CC46CC" w:rsidRDefault="00B01219" w:rsidP="00B01219">
      <w:pPr>
        <w:tabs>
          <w:tab w:val="num" w:pos="1080"/>
        </w:tabs>
        <w:ind w:left="1080" w:hanging="360"/>
        <w:jc w:val="both"/>
      </w:pPr>
      <w:r w:rsidRPr="00CC46CC">
        <w:t>a)</w:t>
      </w:r>
      <w:r w:rsidRPr="00CC46CC">
        <w:tab/>
      </w:r>
      <w:r w:rsidR="002B4946" w:rsidRPr="00CC46CC">
        <w:t xml:space="preserve">Notwithstanding Article 3.1 and 3.3, the following are eligible for Associate Membership upon application:  Members on layoff, </w:t>
      </w:r>
      <w:r w:rsidR="00BC6A84" w:rsidRPr="00CC46CC">
        <w:t>r</w:t>
      </w:r>
      <w:r w:rsidR="00B55A24" w:rsidRPr="00CC46CC">
        <w:t>etired members</w:t>
      </w:r>
      <w:r w:rsidR="002B4946" w:rsidRPr="00CC46CC">
        <w:t xml:space="preserve">, </w:t>
      </w:r>
      <w:r w:rsidR="0043436E" w:rsidRPr="00CC46CC">
        <w:t>and people</w:t>
      </w:r>
      <w:r w:rsidR="002B4946" w:rsidRPr="00CC46CC">
        <w:t xml:space="preserve"> excluded from a Bargaining Unit or Employees of </w:t>
      </w:r>
      <w:r w:rsidR="003D5007" w:rsidRPr="00CC46CC">
        <w:t>MoveUP</w:t>
      </w:r>
      <w:r w:rsidR="002B4946" w:rsidRPr="00CC46CC">
        <w:t>.</w:t>
      </w:r>
    </w:p>
    <w:p w14:paraId="1E4978A2" w14:textId="77777777" w:rsidR="00960A35" w:rsidRPr="00CC46CC" w:rsidRDefault="00960A35" w:rsidP="00B01219">
      <w:pPr>
        <w:ind w:left="1080" w:hanging="360"/>
        <w:jc w:val="both"/>
      </w:pPr>
    </w:p>
    <w:p w14:paraId="03A59B3F" w14:textId="77777777" w:rsidR="002B4946" w:rsidRPr="00CC46CC" w:rsidRDefault="00B01219" w:rsidP="00B01219">
      <w:pPr>
        <w:tabs>
          <w:tab w:val="num" w:pos="1080"/>
        </w:tabs>
        <w:ind w:left="1080" w:hanging="360"/>
        <w:jc w:val="both"/>
      </w:pPr>
      <w:r w:rsidRPr="00CC46CC">
        <w:t>b)</w:t>
      </w:r>
      <w:r w:rsidRPr="00CC46CC">
        <w:tab/>
      </w:r>
      <w:r w:rsidR="002B4946" w:rsidRPr="00CC46CC">
        <w:t>Associate Members are entitled to the following benefits:</w:t>
      </w:r>
    </w:p>
    <w:p w14:paraId="034182CD" w14:textId="77777777" w:rsidR="002B4946" w:rsidRPr="00CC46CC" w:rsidRDefault="002B4946" w:rsidP="00B01219">
      <w:pPr>
        <w:ind w:left="1080" w:hanging="360"/>
        <w:jc w:val="both"/>
      </w:pPr>
    </w:p>
    <w:p w14:paraId="0343ADD2" w14:textId="77777777" w:rsidR="002B4946" w:rsidRPr="00CC46CC" w:rsidRDefault="00B01219" w:rsidP="00BE7ED1">
      <w:pPr>
        <w:ind w:left="1440" w:hanging="360"/>
        <w:jc w:val="both"/>
      </w:pPr>
      <w:r w:rsidRPr="00CC46CC">
        <w:t>i)</w:t>
      </w:r>
      <w:r w:rsidR="00BE7ED1" w:rsidRPr="00CC46CC">
        <w:tab/>
      </w:r>
      <w:r w:rsidR="002B4946" w:rsidRPr="00CC46CC">
        <w:t xml:space="preserve">to be seated at </w:t>
      </w:r>
      <w:r w:rsidR="003D5007" w:rsidRPr="00CC46CC">
        <w:t>MoveUP</w:t>
      </w:r>
      <w:r w:rsidR="002B4946" w:rsidRPr="00CC46CC">
        <w:t xml:space="preserve"> Council Meetings or COPE National Conventions as observers with the consent of the Chair;</w:t>
      </w:r>
    </w:p>
    <w:p w14:paraId="566FFF5F" w14:textId="77777777" w:rsidR="00321D56" w:rsidRPr="00CC46CC" w:rsidRDefault="00321D56" w:rsidP="00BE7ED1">
      <w:pPr>
        <w:ind w:left="1440" w:hanging="360"/>
        <w:jc w:val="both"/>
      </w:pPr>
    </w:p>
    <w:p w14:paraId="21A4C530" w14:textId="77777777" w:rsidR="002B4946" w:rsidRPr="00CC46CC" w:rsidRDefault="00B01219" w:rsidP="00BE7ED1">
      <w:pPr>
        <w:ind w:left="1440" w:hanging="360"/>
        <w:jc w:val="both"/>
      </w:pPr>
      <w:r w:rsidRPr="00CC46CC">
        <w:t>ii)</w:t>
      </w:r>
      <w:r w:rsidRPr="00CC46CC">
        <w:tab/>
      </w:r>
      <w:r w:rsidR="002B4946" w:rsidRPr="00CC46CC">
        <w:t xml:space="preserve">to pay dues and per capita payments as set out by </w:t>
      </w:r>
      <w:r w:rsidR="003D5007" w:rsidRPr="00CC46CC">
        <w:t>MoveUP</w:t>
      </w:r>
      <w:r w:rsidR="002B4946" w:rsidRPr="00CC46CC">
        <w:t>;</w:t>
      </w:r>
    </w:p>
    <w:p w14:paraId="492D80ED" w14:textId="77777777" w:rsidR="00321D56" w:rsidRPr="00CC46CC" w:rsidRDefault="00321D56" w:rsidP="00BE7ED1">
      <w:pPr>
        <w:ind w:left="1440" w:hanging="360"/>
        <w:jc w:val="both"/>
      </w:pPr>
    </w:p>
    <w:p w14:paraId="71B7F0AB" w14:textId="77777777" w:rsidR="002B4946" w:rsidRPr="00CC46CC" w:rsidRDefault="00B01219" w:rsidP="00BE7ED1">
      <w:pPr>
        <w:ind w:left="1440" w:hanging="360"/>
        <w:jc w:val="both"/>
      </w:pPr>
      <w:r w:rsidRPr="00CC46CC">
        <w:t>iii)</w:t>
      </w:r>
      <w:r w:rsidRPr="00CC46CC">
        <w:tab/>
      </w:r>
      <w:r w:rsidR="002B4946" w:rsidRPr="00CC46CC">
        <w:t>to be appointed as delegates at the discretion of the President to Labour Councils, the CLC and the BC Federation of Labour Conventions;</w:t>
      </w:r>
    </w:p>
    <w:p w14:paraId="3898B187" w14:textId="77777777" w:rsidR="00321D56" w:rsidRPr="00CC46CC" w:rsidRDefault="00321D56" w:rsidP="00BE7ED1">
      <w:pPr>
        <w:ind w:left="1440" w:hanging="360"/>
        <w:jc w:val="both"/>
      </w:pPr>
    </w:p>
    <w:p w14:paraId="54DF66FA" w14:textId="77777777" w:rsidR="002B4946" w:rsidRPr="00CC46CC" w:rsidRDefault="00B01219" w:rsidP="00BE7ED1">
      <w:pPr>
        <w:ind w:left="1440" w:hanging="360"/>
        <w:jc w:val="both"/>
      </w:pPr>
      <w:r w:rsidRPr="00CC46CC">
        <w:t>iv)</w:t>
      </w:r>
      <w:r w:rsidRPr="00CC46CC">
        <w:tab/>
      </w:r>
      <w:r w:rsidR="002B4946" w:rsidRPr="00CC46CC">
        <w:t xml:space="preserve">to receive newsletters and attend </w:t>
      </w:r>
      <w:r w:rsidR="003D5007" w:rsidRPr="00CC46CC">
        <w:t xml:space="preserve">MoveUP </w:t>
      </w:r>
      <w:r w:rsidR="002B4946" w:rsidRPr="00CC46CC">
        <w:t>functions on the same basis as regular Members.</w:t>
      </w:r>
    </w:p>
    <w:p w14:paraId="197E63FB" w14:textId="77777777" w:rsidR="00AD2F4B" w:rsidRPr="00CC46CC" w:rsidRDefault="00AD2F4B" w:rsidP="00BE7ED1">
      <w:pPr>
        <w:ind w:left="1440" w:hanging="360"/>
        <w:jc w:val="both"/>
      </w:pPr>
    </w:p>
    <w:p w14:paraId="20CE61E3" w14:textId="77777777" w:rsidR="00AD2F4B" w:rsidRPr="00CC46CC" w:rsidRDefault="00B01219" w:rsidP="00BE7ED1">
      <w:pPr>
        <w:ind w:left="1440" w:hanging="360"/>
        <w:jc w:val="both"/>
      </w:pPr>
      <w:r w:rsidRPr="00CC46CC">
        <w:t>v)</w:t>
      </w:r>
      <w:r w:rsidRPr="00CC46CC">
        <w:tab/>
      </w:r>
      <w:r w:rsidR="00AD2F4B" w:rsidRPr="00CC46CC">
        <w:t xml:space="preserve">to serve on committees of </w:t>
      </w:r>
      <w:r w:rsidR="003D5007" w:rsidRPr="00CC46CC">
        <w:t>MoveUP</w:t>
      </w:r>
      <w:r w:rsidR="00AD2F4B" w:rsidRPr="00CC46CC">
        <w:t>.</w:t>
      </w:r>
    </w:p>
    <w:p w14:paraId="288E02CE" w14:textId="77777777" w:rsidR="00AD2F4B" w:rsidRPr="00CC46CC" w:rsidRDefault="00AD2F4B" w:rsidP="00B01219">
      <w:pPr>
        <w:ind w:left="1080" w:hanging="360"/>
        <w:jc w:val="both"/>
      </w:pPr>
    </w:p>
    <w:p w14:paraId="6B0E5B4C" w14:textId="77777777" w:rsidR="002B4946" w:rsidRPr="00CC46CC" w:rsidRDefault="00B01219" w:rsidP="00B01219">
      <w:pPr>
        <w:ind w:left="1080" w:hanging="360"/>
        <w:jc w:val="both"/>
      </w:pPr>
      <w:r w:rsidRPr="00CC46CC">
        <w:t>c)</w:t>
      </w:r>
      <w:r w:rsidRPr="00CC46CC">
        <w:tab/>
      </w:r>
      <w:r w:rsidR="002B4946" w:rsidRPr="00CC46CC">
        <w:t xml:space="preserve">Associate Members are not entitled to a vote and are not eligible to hold office in </w:t>
      </w:r>
      <w:r w:rsidR="003D5007" w:rsidRPr="00CC46CC">
        <w:t xml:space="preserve">MoveUP </w:t>
      </w:r>
      <w:r w:rsidR="002B4946" w:rsidRPr="00CC46CC">
        <w:t xml:space="preserve">or </w:t>
      </w:r>
      <w:r w:rsidR="00B55A24" w:rsidRPr="00CC46CC">
        <w:t xml:space="preserve">the </w:t>
      </w:r>
      <w:r w:rsidR="002B4946" w:rsidRPr="00CC46CC">
        <w:t>National Union.</w:t>
      </w:r>
    </w:p>
    <w:p w14:paraId="20D150DF" w14:textId="77777777" w:rsidR="002B4946" w:rsidRPr="00CC46CC" w:rsidRDefault="002B4946" w:rsidP="00B01219">
      <w:pPr>
        <w:pStyle w:val="Header"/>
        <w:tabs>
          <w:tab w:val="clear" w:pos="4320"/>
          <w:tab w:val="clear" w:pos="8640"/>
        </w:tabs>
        <w:ind w:left="1080" w:hanging="360"/>
      </w:pPr>
    </w:p>
    <w:p w14:paraId="191841F9" w14:textId="77777777" w:rsidR="002B4946" w:rsidRPr="00CC46CC" w:rsidRDefault="002B4946" w:rsidP="00866E51">
      <w:pPr>
        <w:pStyle w:val="Heading2"/>
      </w:pPr>
      <w:bookmarkStart w:id="17" w:name="_Toc436136246"/>
      <w:bookmarkStart w:id="18" w:name="_Toc129008814"/>
      <w:r w:rsidRPr="00CC46CC">
        <w:t>3.5</w:t>
      </w:r>
      <w:r w:rsidRPr="00CC46CC">
        <w:tab/>
      </w:r>
      <w:r w:rsidR="00193F9D" w:rsidRPr="00CC46CC">
        <w:t>Honour</w:t>
      </w:r>
      <w:r w:rsidRPr="00CC46CC">
        <w:t>ary Life Membership</w:t>
      </w:r>
      <w:bookmarkEnd w:id="17"/>
      <w:bookmarkEnd w:id="18"/>
    </w:p>
    <w:p w14:paraId="52A7A175" w14:textId="77777777" w:rsidR="002B4946" w:rsidRPr="00CC46CC" w:rsidRDefault="002B4946">
      <w:pPr>
        <w:pStyle w:val="Header"/>
        <w:tabs>
          <w:tab w:val="clear" w:pos="4320"/>
          <w:tab w:val="clear" w:pos="8640"/>
        </w:tabs>
        <w:rPr>
          <w:b/>
        </w:rPr>
      </w:pPr>
    </w:p>
    <w:p w14:paraId="03E9E198" w14:textId="77777777" w:rsidR="002B4946" w:rsidRPr="00CC46CC" w:rsidRDefault="002B4946" w:rsidP="00C60F2D">
      <w:pPr>
        <w:pStyle w:val="Header"/>
        <w:tabs>
          <w:tab w:val="clear" w:pos="4320"/>
          <w:tab w:val="clear" w:pos="8640"/>
        </w:tabs>
        <w:ind w:left="720"/>
        <w:jc w:val="both"/>
      </w:pPr>
      <w:r w:rsidRPr="00CC46CC">
        <w:t xml:space="preserve">The Executive Board shall be empowered to establish an </w:t>
      </w:r>
      <w:r w:rsidR="00193F9D" w:rsidRPr="00CC46CC">
        <w:t>honour</w:t>
      </w:r>
      <w:r w:rsidRPr="00CC46CC">
        <w:t>ary life membership status for individuals who have rendered meritorious service</w:t>
      </w:r>
      <w:r w:rsidR="00B55A24" w:rsidRPr="00CC46CC">
        <w:t xml:space="preserve"> to </w:t>
      </w:r>
      <w:r w:rsidR="003D5007" w:rsidRPr="00CC46CC">
        <w:t>MoveUP</w:t>
      </w:r>
      <w:r w:rsidRPr="00CC46CC">
        <w:t xml:space="preserve">.  </w:t>
      </w:r>
      <w:r w:rsidR="00193F9D" w:rsidRPr="00CC46CC">
        <w:t>Honour</w:t>
      </w:r>
      <w:r w:rsidRPr="00CC46CC">
        <w:t xml:space="preserve">ary life </w:t>
      </w:r>
      <w:r w:rsidR="00960A35" w:rsidRPr="00CC46CC">
        <w:t>m</w:t>
      </w:r>
      <w:r w:rsidRPr="00CC46CC">
        <w:t>embers shall have no rights or privileges of membership.</w:t>
      </w:r>
    </w:p>
    <w:p w14:paraId="3E8040C3" w14:textId="77777777" w:rsidR="00960A35" w:rsidRPr="00CC46CC" w:rsidRDefault="00960A35" w:rsidP="00960A35">
      <w:pPr>
        <w:pStyle w:val="Header"/>
        <w:tabs>
          <w:tab w:val="clear" w:pos="4320"/>
          <w:tab w:val="clear" w:pos="8640"/>
        </w:tabs>
        <w:jc w:val="both"/>
      </w:pPr>
    </w:p>
    <w:p w14:paraId="594149B0" w14:textId="77777777" w:rsidR="003D560F" w:rsidRPr="00CC46CC" w:rsidRDefault="003D560F">
      <w:bookmarkStart w:id="19" w:name="_Toc436136247"/>
      <w:r w:rsidRPr="00CC46CC">
        <w:rPr>
          <w:b/>
          <w:bCs/>
        </w:rPr>
        <w:br w:type="page"/>
      </w:r>
    </w:p>
    <w:p w14:paraId="38B4BE67" w14:textId="77777777" w:rsidR="002B4946" w:rsidRPr="00CC46CC" w:rsidRDefault="002B4946" w:rsidP="00F202E9">
      <w:pPr>
        <w:pStyle w:val="Heading1"/>
      </w:pPr>
      <w:bookmarkStart w:id="20" w:name="_Toc129008815"/>
      <w:r w:rsidRPr="00CC46CC">
        <w:lastRenderedPageBreak/>
        <w:t>ARTICLE 4</w:t>
      </w:r>
      <w:r w:rsidR="003D2117" w:rsidRPr="00CC46CC">
        <w:t xml:space="preserve"> - </w:t>
      </w:r>
      <w:r w:rsidRPr="00CC46CC">
        <w:t>EXECUTIVE BOARD</w:t>
      </w:r>
      <w:bookmarkEnd w:id="19"/>
      <w:bookmarkEnd w:id="20"/>
    </w:p>
    <w:p w14:paraId="08F94A9D" w14:textId="77777777" w:rsidR="002B4946" w:rsidRPr="00CC46CC" w:rsidRDefault="002B4946">
      <w:pPr>
        <w:ind w:left="360"/>
        <w:jc w:val="center"/>
        <w:rPr>
          <w:b/>
          <w:sz w:val="20"/>
        </w:rPr>
      </w:pPr>
    </w:p>
    <w:p w14:paraId="5EB030AA" w14:textId="1B180698" w:rsidR="002B4946" w:rsidRPr="00324E74" w:rsidRDefault="002B4946" w:rsidP="00AF64B8">
      <w:pPr>
        <w:jc w:val="both"/>
        <w:rPr>
          <w:u w:val="single"/>
        </w:rPr>
      </w:pPr>
      <w:r w:rsidRPr="00CC46CC">
        <w:t>All Members of the Executive Board shall be elected for a three (3) year term by a secret ballot of the membership in good standing in accordance with the provisions as set out in the succeeding paragraphs of this Article.</w:t>
      </w:r>
      <w:r w:rsidR="00EE15E4" w:rsidRPr="00CC46CC">
        <w:t xml:space="preserve">  The Executive Board shall be representative of the industrial and geographic diversity of </w:t>
      </w:r>
      <w:r w:rsidR="003D5007" w:rsidRPr="00CC46CC">
        <w:t xml:space="preserve">MoveUP </w:t>
      </w:r>
      <w:r w:rsidR="00EE15E4" w:rsidRPr="00CC46CC">
        <w:t>and of the Bargai</w:t>
      </w:r>
      <w:r w:rsidR="006B6821" w:rsidRPr="00CC46CC">
        <w:t>n</w:t>
      </w:r>
      <w:r w:rsidR="00EE15E4" w:rsidRPr="00CC46CC">
        <w:t xml:space="preserve">ing Units certified to </w:t>
      </w:r>
      <w:r w:rsidR="003D5007" w:rsidRPr="00CC46CC">
        <w:t>MoveUP</w:t>
      </w:r>
      <w:r w:rsidR="00EE15E4" w:rsidRPr="00CC46CC">
        <w:t>.  To ensure such representation, the number and composition of Executive Board components shall be established by the Electoral Comm</w:t>
      </w:r>
      <w:r w:rsidR="00193F9D" w:rsidRPr="00CC46CC">
        <w:t>ittee in compliance with the By</w:t>
      </w:r>
      <w:r w:rsidR="00EE15E4" w:rsidRPr="00CC46CC">
        <w:t>laws and approved by the Executive Council.</w:t>
      </w:r>
      <w:r w:rsidR="00324E74">
        <w:t xml:space="preserve"> </w:t>
      </w:r>
      <w:r w:rsidR="00324E74">
        <w:rPr>
          <w:u w:val="single"/>
        </w:rPr>
        <w:t>Once elected, all members of the Executive Board will be a Job Steward.</w:t>
      </w:r>
    </w:p>
    <w:p w14:paraId="2847DC7A" w14:textId="77777777" w:rsidR="002B4946" w:rsidRPr="00CC46CC" w:rsidRDefault="002B4946">
      <w:pPr>
        <w:jc w:val="both"/>
      </w:pPr>
    </w:p>
    <w:p w14:paraId="67E1EB51" w14:textId="77777777" w:rsidR="002B4946" w:rsidRPr="00CC46CC" w:rsidRDefault="00936C40" w:rsidP="00866E51">
      <w:pPr>
        <w:pStyle w:val="Heading2"/>
      </w:pPr>
      <w:bookmarkStart w:id="21" w:name="_Toc436136248"/>
      <w:bookmarkStart w:id="22" w:name="_Toc129008816"/>
      <w:r w:rsidRPr="00CC46CC">
        <w:t>4.1</w:t>
      </w:r>
      <w:r w:rsidRPr="00CC46CC">
        <w:tab/>
      </w:r>
      <w:r w:rsidR="00326548" w:rsidRPr="00CC46CC">
        <w:t>C</w:t>
      </w:r>
      <w:r w:rsidR="002B4946" w:rsidRPr="00CC46CC">
        <w:t>omposition</w:t>
      </w:r>
      <w:bookmarkEnd w:id="21"/>
      <w:bookmarkEnd w:id="22"/>
    </w:p>
    <w:p w14:paraId="610D68B4" w14:textId="77777777" w:rsidR="002B4946" w:rsidRPr="00CC46CC" w:rsidRDefault="002B4946">
      <w:pPr>
        <w:jc w:val="both"/>
        <w:rPr>
          <w:b/>
        </w:rPr>
      </w:pPr>
    </w:p>
    <w:p w14:paraId="5A7698E8" w14:textId="77777777" w:rsidR="002B4946" w:rsidRPr="00CC46CC" w:rsidRDefault="002B4946" w:rsidP="00E546E4">
      <w:pPr>
        <w:ind w:left="720"/>
        <w:jc w:val="both"/>
      </w:pPr>
      <w:r w:rsidRPr="00CC46CC">
        <w:t xml:space="preserve">The Executive Board shall be comprised of a President, Secretary-Treasurer, </w:t>
      </w:r>
      <w:r w:rsidR="00193F9D" w:rsidRPr="00CC46CC">
        <w:t>Vice-President</w:t>
      </w:r>
      <w:r w:rsidRPr="00CC46CC">
        <w:t>s, and Executive Board Members elected in accordance with this Article.</w:t>
      </w:r>
    </w:p>
    <w:p w14:paraId="12D4DC1E" w14:textId="77777777" w:rsidR="002B4946" w:rsidRPr="00CC46CC" w:rsidRDefault="002B4946">
      <w:pPr>
        <w:jc w:val="both"/>
      </w:pPr>
    </w:p>
    <w:p w14:paraId="0B0D2A97" w14:textId="77777777" w:rsidR="002B4946" w:rsidRPr="00CC46CC" w:rsidRDefault="00936C40" w:rsidP="00866E51">
      <w:pPr>
        <w:pStyle w:val="Heading2"/>
      </w:pPr>
      <w:bookmarkStart w:id="23" w:name="_Toc436136249"/>
      <w:bookmarkStart w:id="24" w:name="_Toc129008817"/>
      <w:r w:rsidRPr="00CC46CC">
        <w:t>4.2</w:t>
      </w:r>
      <w:r w:rsidRPr="00CC46CC">
        <w:tab/>
      </w:r>
      <w:r w:rsidR="002B4946" w:rsidRPr="00CC46CC">
        <w:t>Election of President and Secretary-Treasurer</w:t>
      </w:r>
      <w:bookmarkEnd w:id="23"/>
      <w:bookmarkEnd w:id="24"/>
    </w:p>
    <w:p w14:paraId="1327A578" w14:textId="77777777" w:rsidR="002B4946" w:rsidRPr="00CC46CC" w:rsidRDefault="002B4946">
      <w:pPr>
        <w:jc w:val="both"/>
      </w:pPr>
    </w:p>
    <w:p w14:paraId="7303B26D" w14:textId="6310785E" w:rsidR="002B4946" w:rsidRDefault="002B4946" w:rsidP="00E546E4">
      <w:pPr>
        <w:ind w:left="720"/>
        <w:jc w:val="both"/>
      </w:pPr>
      <w:r w:rsidRPr="00CC46CC">
        <w:t xml:space="preserve">The President and Secretary-Treasurer shall be elected at-large by and from the general membership of </w:t>
      </w:r>
      <w:r w:rsidR="003D5007" w:rsidRPr="00CC46CC">
        <w:t>MoveUP</w:t>
      </w:r>
      <w:r w:rsidRPr="00CC46CC">
        <w:t>.</w:t>
      </w:r>
    </w:p>
    <w:p w14:paraId="09E6A2BE" w14:textId="6FFDF869" w:rsidR="00042750" w:rsidRDefault="00042750" w:rsidP="00E546E4">
      <w:pPr>
        <w:ind w:left="720"/>
        <w:jc w:val="both"/>
      </w:pPr>
    </w:p>
    <w:p w14:paraId="7D2FC67B" w14:textId="4726FBFC" w:rsidR="00042750" w:rsidRPr="00042750" w:rsidRDefault="00954163" w:rsidP="00E546E4">
      <w:pPr>
        <w:ind w:left="720"/>
        <w:jc w:val="both"/>
        <w:rPr>
          <w:u w:val="single"/>
        </w:rPr>
      </w:pPr>
      <w:r>
        <w:rPr>
          <w:u w:val="single"/>
        </w:rPr>
        <w:t>The i</w:t>
      </w:r>
      <w:r w:rsidR="00042750">
        <w:rPr>
          <w:u w:val="single"/>
        </w:rPr>
        <w:t>ncoming President and Secretary-Treasurer shall be installed and assume office immediately after being declared elected.</w:t>
      </w:r>
    </w:p>
    <w:p w14:paraId="6FE0E486" w14:textId="77777777" w:rsidR="002B4946" w:rsidRPr="00CC46CC" w:rsidRDefault="002B4946">
      <w:pPr>
        <w:jc w:val="both"/>
        <w:rPr>
          <w:b/>
        </w:rPr>
      </w:pPr>
    </w:p>
    <w:p w14:paraId="21ABDC4C" w14:textId="77777777" w:rsidR="002B4946" w:rsidRPr="00CC46CC" w:rsidRDefault="00936C40" w:rsidP="00866E51">
      <w:pPr>
        <w:pStyle w:val="Heading2"/>
      </w:pPr>
      <w:bookmarkStart w:id="25" w:name="_Toc436136250"/>
      <w:bookmarkStart w:id="26" w:name="_Toc129008818"/>
      <w:r w:rsidRPr="00CC46CC">
        <w:t>4.3</w:t>
      </w:r>
      <w:r w:rsidR="00326548" w:rsidRPr="00CC46CC">
        <w:t xml:space="preserve"> </w:t>
      </w:r>
      <w:r w:rsidR="00326548" w:rsidRPr="00CC46CC">
        <w:tab/>
      </w:r>
      <w:r w:rsidR="002B4946" w:rsidRPr="00CC46CC">
        <w:t>Election of Executive Board</w:t>
      </w:r>
      <w:bookmarkEnd w:id="25"/>
      <w:bookmarkEnd w:id="26"/>
    </w:p>
    <w:p w14:paraId="592F0D93" w14:textId="77777777" w:rsidR="002B4946" w:rsidRPr="00CC46CC" w:rsidRDefault="002B4946">
      <w:pPr>
        <w:jc w:val="both"/>
      </w:pPr>
    </w:p>
    <w:p w14:paraId="7D28A28E" w14:textId="77777777" w:rsidR="002B4946" w:rsidRPr="00CC46CC" w:rsidRDefault="002B4946" w:rsidP="00E546E4">
      <w:pPr>
        <w:ind w:left="720"/>
        <w:jc w:val="both"/>
      </w:pPr>
      <w:r w:rsidRPr="00CC46CC">
        <w:t>Executive Board Members shall be elected by and from the membership in each Employer Bargaining Unit and the electorate shall vote for the required number of Executive Board Members as follows:</w:t>
      </w:r>
    </w:p>
    <w:p w14:paraId="1AF11FD8" w14:textId="77777777" w:rsidR="002B4946" w:rsidRPr="00CC46CC" w:rsidRDefault="002B4946">
      <w:pPr>
        <w:ind w:left="720"/>
        <w:jc w:val="both"/>
      </w:pPr>
    </w:p>
    <w:p w14:paraId="2F5F577E" w14:textId="77777777" w:rsidR="002B4946" w:rsidRPr="00CC46CC" w:rsidRDefault="00BE7ED1" w:rsidP="00BE7ED1">
      <w:pPr>
        <w:ind w:left="1080" w:hanging="360"/>
        <w:jc w:val="both"/>
      </w:pPr>
      <w:r w:rsidRPr="00CC46CC">
        <w:t>a)</w:t>
      </w:r>
      <w:r w:rsidRPr="00CC46CC">
        <w:tab/>
      </w:r>
      <w:r w:rsidR="002B4946" w:rsidRPr="00CC46CC">
        <w:t xml:space="preserve">Each Employer Bargaining Unit whose monthly membership average for the 12 month period ending </w:t>
      </w:r>
      <w:r w:rsidR="00EE6DC5" w:rsidRPr="00CC46CC">
        <w:t>6 months prior to the last day the ballots are to be received for election confirmed as</w:t>
      </w:r>
      <w:r w:rsidR="002B4946" w:rsidRPr="00CC46CC">
        <w:t xml:space="preserve"> 501 or more Members will elect Executive Board Members from among their respective unit as per </w:t>
      </w:r>
      <w:r w:rsidR="00AF7AEA" w:rsidRPr="00CC46CC">
        <w:t xml:space="preserve">subsection </w:t>
      </w:r>
      <w:r w:rsidR="002B4946" w:rsidRPr="00CC46CC">
        <w:t>(</w:t>
      </w:r>
      <w:r w:rsidR="006C3EC6" w:rsidRPr="00CC46CC">
        <w:t>b</w:t>
      </w:r>
      <w:r w:rsidR="002B4946" w:rsidRPr="00CC46CC">
        <w:t>).</w:t>
      </w:r>
    </w:p>
    <w:p w14:paraId="77AC5530" w14:textId="77777777" w:rsidR="002B4946" w:rsidRPr="00CC46CC" w:rsidRDefault="002B4946" w:rsidP="00BE7ED1">
      <w:pPr>
        <w:ind w:left="1080" w:hanging="360"/>
        <w:jc w:val="both"/>
      </w:pPr>
    </w:p>
    <w:p w14:paraId="294CF92A" w14:textId="77777777" w:rsidR="00AD2F4B" w:rsidRPr="00CC46CC" w:rsidRDefault="00BE7ED1" w:rsidP="00BE7ED1">
      <w:pPr>
        <w:ind w:left="1080" w:hanging="360"/>
        <w:jc w:val="both"/>
      </w:pPr>
      <w:r w:rsidRPr="00CC46CC">
        <w:t>b)</w:t>
      </w:r>
      <w:r w:rsidRPr="00CC46CC">
        <w:tab/>
      </w:r>
      <w:r w:rsidR="00AD2F4B" w:rsidRPr="00CC46CC">
        <w:t>Monthly membership average-entitlement:</w:t>
      </w:r>
    </w:p>
    <w:p w14:paraId="08FF9B4D" w14:textId="77777777" w:rsidR="00AD2F4B" w:rsidRPr="00CC46CC" w:rsidRDefault="00AD2F4B" w:rsidP="00BE7ED1">
      <w:pPr>
        <w:ind w:left="1080" w:hanging="360"/>
        <w:jc w:val="both"/>
      </w:pPr>
    </w:p>
    <w:p w14:paraId="50F580AF" w14:textId="77777777" w:rsidR="00AD2F4B" w:rsidRPr="00CC46CC" w:rsidRDefault="00AD2F4B" w:rsidP="00BE7ED1">
      <w:pPr>
        <w:ind w:left="1080"/>
        <w:jc w:val="both"/>
      </w:pPr>
      <w:r w:rsidRPr="00CC46CC">
        <w:t xml:space="preserve">1 – 500 </w:t>
      </w:r>
      <w:r w:rsidRPr="00CC46CC">
        <w:tab/>
        <w:t xml:space="preserve">Members </w:t>
      </w:r>
      <w:r w:rsidRPr="00CC46CC">
        <w:tab/>
        <w:t>0 Executive Board Member(s)</w:t>
      </w:r>
    </w:p>
    <w:p w14:paraId="75569DC0" w14:textId="77777777" w:rsidR="00AD2F4B" w:rsidRPr="00CC46CC" w:rsidRDefault="00AD2F4B" w:rsidP="00BE7ED1">
      <w:pPr>
        <w:ind w:left="1080"/>
        <w:jc w:val="both"/>
      </w:pPr>
      <w:r w:rsidRPr="00CC46CC">
        <w:t xml:space="preserve">501 – 1000 Members </w:t>
      </w:r>
      <w:r w:rsidRPr="00CC46CC">
        <w:tab/>
        <w:t>1 Executive Board Member(s)</w:t>
      </w:r>
    </w:p>
    <w:p w14:paraId="16EEC956" w14:textId="77777777" w:rsidR="00AD2F4B" w:rsidRPr="00CC46CC" w:rsidRDefault="00AD2F4B" w:rsidP="00BE7ED1">
      <w:pPr>
        <w:ind w:left="1080"/>
        <w:jc w:val="both"/>
      </w:pPr>
      <w:r w:rsidRPr="00CC46CC">
        <w:t xml:space="preserve">1001 – 1500 Members </w:t>
      </w:r>
      <w:r w:rsidRPr="00CC46CC">
        <w:tab/>
        <w:t>2 Executive Board Member(s)</w:t>
      </w:r>
    </w:p>
    <w:p w14:paraId="61AEA203" w14:textId="77777777" w:rsidR="00AD2F4B" w:rsidRPr="00CC46CC" w:rsidRDefault="00AD2F4B" w:rsidP="00BE7ED1">
      <w:pPr>
        <w:ind w:left="1080"/>
        <w:jc w:val="both"/>
      </w:pPr>
      <w:r w:rsidRPr="00CC46CC">
        <w:t>1501 – 2500 Members</w:t>
      </w:r>
      <w:r w:rsidRPr="00CC46CC">
        <w:tab/>
        <w:t>3 Executive Board Member(s)</w:t>
      </w:r>
    </w:p>
    <w:p w14:paraId="038A28A8" w14:textId="77777777" w:rsidR="00AD2F4B" w:rsidRPr="00CC46CC" w:rsidRDefault="00AD2F4B" w:rsidP="00BE7ED1">
      <w:pPr>
        <w:ind w:left="1080"/>
        <w:jc w:val="both"/>
      </w:pPr>
      <w:r w:rsidRPr="00CC46CC">
        <w:t xml:space="preserve">2501 – 3500 Members </w:t>
      </w:r>
      <w:r w:rsidRPr="00CC46CC">
        <w:tab/>
        <w:t>4 Executive Board Member(s)</w:t>
      </w:r>
    </w:p>
    <w:p w14:paraId="66466728" w14:textId="77777777" w:rsidR="00AD2F4B" w:rsidRPr="00CC46CC" w:rsidRDefault="00AD2F4B" w:rsidP="00BE7ED1">
      <w:pPr>
        <w:ind w:left="1080"/>
        <w:jc w:val="both"/>
      </w:pPr>
      <w:r w:rsidRPr="00CC46CC">
        <w:t>3501 – 4500 Members</w:t>
      </w:r>
      <w:r w:rsidRPr="00CC46CC">
        <w:tab/>
        <w:t>5 Executive Board Member(s)</w:t>
      </w:r>
    </w:p>
    <w:p w14:paraId="35F0573A" w14:textId="77777777" w:rsidR="00AD2F4B" w:rsidRPr="00CC46CC" w:rsidRDefault="00175F45" w:rsidP="00BE7ED1">
      <w:pPr>
        <w:ind w:left="1080"/>
        <w:jc w:val="both"/>
      </w:pPr>
      <w:r w:rsidRPr="00CC46CC">
        <w:t>a</w:t>
      </w:r>
      <w:r w:rsidR="00AD2F4B" w:rsidRPr="00CC46CC">
        <w:t>nd</w:t>
      </w:r>
      <w:r w:rsidRPr="00CC46CC">
        <w:t xml:space="preserve"> </w:t>
      </w:r>
      <w:r w:rsidR="00AD2F4B" w:rsidRPr="00CC46CC">
        <w:t>so forth.</w:t>
      </w:r>
    </w:p>
    <w:p w14:paraId="604F22E9" w14:textId="77777777" w:rsidR="00AD2F4B" w:rsidRPr="00CC46CC" w:rsidRDefault="00AD2F4B" w:rsidP="00BE7ED1">
      <w:pPr>
        <w:ind w:left="1080" w:hanging="360"/>
        <w:jc w:val="both"/>
      </w:pPr>
    </w:p>
    <w:p w14:paraId="56FB327D" w14:textId="77777777" w:rsidR="007A6D98" w:rsidRPr="00CC46CC" w:rsidRDefault="00BE7ED1" w:rsidP="00BE7ED1">
      <w:pPr>
        <w:tabs>
          <w:tab w:val="left" w:pos="1080"/>
        </w:tabs>
        <w:ind w:left="1080" w:hanging="360"/>
        <w:jc w:val="both"/>
      </w:pPr>
      <w:r w:rsidRPr="00CC46CC">
        <w:t>c)</w:t>
      </w:r>
      <w:r w:rsidRPr="00CC46CC">
        <w:tab/>
      </w:r>
      <w:r w:rsidR="002B4946" w:rsidRPr="00CC46CC">
        <w:t xml:space="preserve">Employer Bargaining Units whose monthly membership average for the 12 month period ending </w:t>
      </w:r>
      <w:r w:rsidR="00EE6DC5" w:rsidRPr="00CC46CC">
        <w:t>6 months prior to the last day the ballots are to be received for election</w:t>
      </w:r>
      <w:r w:rsidR="002B4946" w:rsidRPr="00CC46CC">
        <w:t xml:space="preserve"> is less than 501 Members each, will have their membership combined </w:t>
      </w:r>
      <w:r w:rsidR="00B87DC7" w:rsidRPr="00CC46CC">
        <w:t xml:space="preserve">into one or more component groups </w:t>
      </w:r>
      <w:r w:rsidR="002B4946" w:rsidRPr="00CC46CC">
        <w:t xml:space="preserve">and will elect Executive Board Members from among their combined memberships as per </w:t>
      </w:r>
      <w:r w:rsidR="00AF7AEA" w:rsidRPr="00CC46CC">
        <w:t xml:space="preserve">subsection </w:t>
      </w:r>
      <w:r w:rsidR="002B4946" w:rsidRPr="00CC46CC">
        <w:t>(</w:t>
      </w:r>
      <w:r w:rsidR="00AD2F4B" w:rsidRPr="00CC46CC">
        <w:t>b</w:t>
      </w:r>
      <w:r w:rsidR="002B4946" w:rsidRPr="00CC46CC">
        <w:t xml:space="preserve">), except that if the combined total is less than a monthly membership average of 501, but not less than 401, the combined membership shall nevertheless be entitled to one (1) Executive Board Member.  </w:t>
      </w:r>
    </w:p>
    <w:p w14:paraId="7DCCCA2F" w14:textId="77777777" w:rsidR="007A6D98" w:rsidRPr="00CC46CC" w:rsidRDefault="007A6D98" w:rsidP="007A6D98">
      <w:pPr>
        <w:ind w:left="720"/>
        <w:jc w:val="both"/>
      </w:pPr>
    </w:p>
    <w:p w14:paraId="3475790B" w14:textId="77777777" w:rsidR="00592655" w:rsidRPr="00CC46CC" w:rsidRDefault="00592655" w:rsidP="00E37BEE">
      <w:pPr>
        <w:ind w:left="1080" w:hanging="360"/>
        <w:jc w:val="both"/>
      </w:pPr>
      <w:r w:rsidRPr="00CC46CC">
        <w:t>d)</w:t>
      </w:r>
      <w:r w:rsidRPr="00CC46CC">
        <w:tab/>
        <w:t>No single Employer bargaining unit of the combined membership group shall have more than one (1) Executive Board member under this section.</w:t>
      </w:r>
    </w:p>
    <w:p w14:paraId="19B15A2A" w14:textId="77777777" w:rsidR="00BD740D" w:rsidRPr="00CC46CC" w:rsidRDefault="00BD740D" w:rsidP="00E37BEE">
      <w:pPr>
        <w:ind w:left="1080" w:hanging="360"/>
        <w:jc w:val="both"/>
      </w:pPr>
    </w:p>
    <w:p w14:paraId="43DCB574" w14:textId="468289BA" w:rsidR="00592655" w:rsidRPr="00CC46CC" w:rsidRDefault="00592655" w:rsidP="00E37BEE">
      <w:pPr>
        <w:ind w:left="1080" w:hanging="360"/>
        <w:jc w:val="both"/>
      </w:pPr>
      <w:r w:rsidRPr="00CC46CC">
        <w:t>e</w:t>
      </w:r>
      <w:r w:rsidR="007F3CD5" w:rsidRPr="00CC46CC">
        <w:t>)</w:t>
      </w:r>
      <w:r w:rsidR="007F3CD5" w:rsidRPr="00CC46CC">
        <w:tab/>
      </w:r>
      <w:r w:rsidRPr="00CC46CC">
        <w:t xml:space="preserve">Notwithstanding </w:t>
      </w:r>
      <w:r w:rsidR="007F0803" w:rsidRPr="00CC46CC">
        <w:t xml:space="preserve">Article </w:t>
      </w:r>
      <w:r w:rsidRPr="00CC46CC">
        <w:t>4.3</w:t>
      </w:r>
      <w:r w:rsidR="003F04F9" w:rsidRPr="00CC46CC">
        <w:t>(</w:t>
      </w:r>
      <w:r w:rsidRPr="00CC46CC">
        <w:t xml:space="preserve">a) and in accordance with </w:t>
      </w:r>
      <w:r w:rsidR="00193F9D" w:rsidRPr="00CC46CC">
        <w:t>Bylaw</w:t>
      </w:r>
      <w:r w:rsidR="0010104E">
        <w:t xml:space="preserve"> </w:t>
      </w:r>
      <w:r w:rsidR="0010104E">
        <w:rPr>
          <w:u w:val="single"/>
        </w:rPr>
        <w:t>1</w:t>
      </w:r>
      <w:r w:rsidRPr="00CC46CC">
        <w:t xml:space="preserve"> E </w:t>
      </w:r>
      <w:r w:rsidR="0010104E" w:rsidRPr="0010104E">
        <w:rPr>
          <w:u w:val="single"/>
        </w:rPr>
        <w:t>(</w:t>
      </w:r>
      <w:r w:rsidRPr="00CC46CC">
        <w:t>3) the Electoral Committee may add bargaining units of less than five hundred one (501) members to a single bargaining unit of five hundred one (501) or more members</w:t>
      </w:r>
      <w:r w:rsidR="008637E9" w:rsidRPr="00CC46CC">
        <w:t xml:space="preserve">.  In such cases where the combined membership is greater than one thousand (1000) members </w:t>
      </w:r>
      <w:r w:rsidR="007F0803" w:rsidRPr="00CC46CC">
        <w:t xml:space="preserve">Article </w:t>
      </w:r>
      <w:r w:rsidR="008637E9" w:rsidRPr="00CC46CC">
        <w:t>4.3</w:t>
      </w:r>
      <w:r w:rsidR="003F04F9" w:rsidRPr="00CC46CC">
        <w:t>(</w:t>
      </w:r>
      <w:r w:rsidR="008637E9" w:rsidRPr="00CC46CC">
        <w:t>d) would not apply.</w:t>
      </w:r>
      <w:r w:rsidRPr="00CC46CC">
        <w:t xml:space="preserve"> </w:t>
      </w:r>
    </w:p>
    <w:p w14:paraId="052A05D3" w14:textId="77777777" w:rsidR="00592655" w:rsidRPr="00CC46CC" w:rsidRDefault="00592655" w:rsidP="00E37BEE">
      <w:pPr>
        <w:ind w:left="1080" w:hanging="360"/>
        <w:jc w:val="both"/>
      </w:pPr>
    </w:p>
    <w:p w14:paraId="382E2B99" w14:textId="77777777" w:rsidR="002B4946" w:rsidRPr="00CC46CC" w:rsidRDefault="008637E9" w:rsidP="00E37BEE">
      <w:pPr>
        <w:ind w:left="1080" w:hanging="360"/>
        <w:jc w:val="both"/>
      </w:pPr>
      <w:r w:rsidRPr="00CC46CC">
        <w:t>f)</w:t>
      </w:r>
      <w:r w:rsidRPr="00CC46CC">
        <w:tab/>
      </w:r>
      <w:r w:rsidR="002B4946" w:rsidRPr="00CC46CC">
        <w:t xml:space="preserve">Newly organized Bargaining Units </w:t>
      </w:r>
      <w:r w:rsidR="00592655" w:rsidRPr="00CC46CC">
        <w:t xml:space="preserve">having ratified a collective agreement </w:t>
      </w:r>
      <w:r w:rsidR="002B4946" w:rsidRPr="00CC46CC">
        <w:t xml:space="preserve">are entitled to elect Executive Board Members in accordance with the provisions of this Article.  Such </w:t>
      </w:r>
      <w:r w:rsidR="00746A96" w:rsidRPr="00CC46CC">
        <w:t xml:space="preserve">Board Members </w:t>
      </w:r>
      <w:r w:rsidR="002B4946" w:rsidRPr="00CC46CC">
        <w:t>will hold office for the balance of the term.</w:t>
      </w:r>
      <w:r w:rsidR="00592655" w:rsidRPr="00CC46CC">
        <w:t xml:space="preserve">  In such cases the averages referred to above would not apply but instead the membership numbers at time of ratification would be used.</w:t>
      </w:r>
    </w:p>
    <w:p w14:paraId="5E4B4C0B" w14:textId="77777777" w:rsidR="00C70452" w:rsidRPr="00CC46CC" w:rsidRDefault="00C70452">
      <w:pPr>
        <w:jc w:val="both"/>
      </w:pPr>
    </w:p>
    <w:p w14:paraId="09B13C6F" w14:textId="77777777" w:rsidR="002B4946" w:rsidRPr="00CC46CC" w:rsidRDefault="007F3CD5" w:rsidP="00866E51">
      <w:pPr>
        <w:pStyle w:val="Heading2"/>
      </w:pPr>
      <w:bookmarkStart w:id="27" w:name="_Toc436136251"/>
      <w:bookmarkStart w:id="28" w:name="_Toc129008819"/>
      <w:r w:rsidRPr="00CC46CC">
        <w:t>4.4</w:t>
      </w:r>
      <w:r w:rsidR="00F22E25" w:rsidRPr="00CC46CC">
        <w:t xml:space="preserve"> </w:t>
      </w:r>
      <w:r w:rsidR="00F22E25" w:rsidRPr="00CC46CC">
        <w:tab/>
      </w:r>
      <w:r w:rsidRPr="00CC46CC">
        <w:t>Election of Vice-Presidents</w:t>
      </w:r>
      <w:bookmarkEnd w:id="27"/>
      <w:bookmarkEnd w:id="28"/>
    </w:p>
    <w:p w14:paraId="6F681A28" w14:textId="77777777" w:rsidR="002B4946" w:rsidRPr="00CC46CC" w:rsidRDefault="002B4946">
      <w:pPr>
        <w:jc w:val="both"/>
      </w:pPr>
    </w:p>
    <w:p w14:paraId="07C05457" w14:textId="77777777" w:rsidR="002B4946" w:rsidRPr="00CC46CC" w:rsidRDefault="007F3CD5" w:rsidP="00E546E4">
      <w:pPr>
        <w:ind w:left="720"/>
        <w:jc w:val="both"/>
      </w:pPr>
      <w:r w:rsidRPr="00CC46CC">
        <w:t xml:space="preserve">An Executive Board Member shall be elected </w:t>
      </w:r>
      <w:r w:rsidR="00193F9D" w:rsidRPr="00CC46CC">
        <w:t>Vice-President</w:t>
      </w:r>
      <w:r w:rsidRPr="00CC46CC">
        <w:t xml:space="preserve"> by secret ballot by </w:t>
      </w:r>
      <w:r w:rsidR="007E6902" w:rsidRPr="00CC46CC">
        <w:t>delegates</w:t>
      </w:r>
      <w:r w:rsidRPr="00CC46CC">
        <w:t xml:space="preserve"> at the </w:t>
      </w:r>
      <w:r w:rsidR="0047226C" w:rsidRPr="00CC46CC">
        <w:t>Convention</w:t>
      </w:r>
      <w:r w:rsidRPr="00CC46CC">
        <w:t xml:space="preserve">. There shall be 3 </w:t>
      </w:r>
      <w:r w:rsidR="00193F9D" w:rsidRPr="00CC46CC">
        <w:t>Vice-President</w:t>
      </w:r>
      <w:r w:rsidRPr="00CC46CC">
        <w:t xml:space="preserve">s elected and each shall represent at least 20% of the total membership. There shall be no more than one </w:t>
      </w:r>
      <w:r w:rsidR="00193F9D" w:rsidRPr="00CC46CC">
        <w:t>Vice-President</w:t>
      </w:r>
      <w:r w:rsidRPr="00CC46CC">
        <w:t xml:space="preserve"> from any single bargaining unit. The Constituencies shall be recommended by the Electoral Committee subject to the approval of the Executive Council. Only Executive Board Members, Councillors and Stewards for the Constituencies to be represented can vote for a </w:t>
      </w:r>
      <w:r w:rsidR="00193F9D" w:rsidRPr="00CC46CC">
        <w:t>Vice-President</w:t>
      </w:r>
      <w:r w:rsidRPr="00CC46CC">
        <w:t>.</w:t>
      </w:r>
    </w:p>
    <w:p w14:paraId="78703EFB" w14:textId="77777777" w:rsidR="007F3CD5" w:rsidRPr="00CC46CC" w:rsidRDefault="007F3CD5" w:rsidP="007A6D98">
      <w:pPr>
        <w:jc w:val="both"/>
      </w:pPr>
    </w:p>
    <w:p w14:paraId="052D17ED" w14:textId="123521E6" w:rsidR="007F3CD5" w:rsidRDefault="007F3CD5" w:rsidP="00BE7ED1">
      <w:pPr>
        <w:ind w:left="1080" w:hanging="360"/>
        <w:jc w:val="both"/>
      </w:pPr>
      <w:r w:rsidRPr="00CC46CC">
        <w:t>i)</w:t>
      </w:r>
      <w:r w:rsidRPr="00CC46CC">
        <w:tab/>
        <w:t xml:space="preserve">Notwithstanding the above, if one unit has more than 60% of the members, there shall only be 2 </w:t>
      </w:r>
      <w:r w:rsidR="00193F9D" w:rsidRPr="00CC46CC">
        <w:t>Vice-President</w:t>
      </w:r>
      <w:r w:rsidRPr="00CC46CC">
        <w:t>s, one from the largest unit and one from the remaining combined units.</w:t>
      </w:r>
    </w:p>
    <w:p w14:paraId="1B6239B7" w14:textId="77777777" w:rsidR="00042750" w:rsidRPr="00CC46CC" w:rsidRDefault="00042750" w:rsidP="00BE7ED1">
      <w:pPr>
        <w:ind w:left="1080" w:hanging="360"/>
        <w:jc w:val="both"/>
      </w:pPr>
    </w:p>
    <w:p w14:paraId="2DFB9293" w14:textId="279FAA89" w:rsidR="002B4946" w:rsidRPr="00042750" w:rsidRDefault="00042750" w:rsidP="00E546E4">
      <w:pPr>
        <w:ind w:left="720"/>
        <w:jc w:val="both"/>
        <w:rPr>
          <w:u w:val="single"/>
        </w:rPr>
      </w:pPr>
      <w:r>
        <w:rPr>
          <w:u w:val="single"/>
        </w:rPr>
        <w:t xml:space="preserve">Incoming Vice-Presidents shall be installed and assume office at the conclusion of </w:t>
      </w:r>
      <w:r w:rsidR="009C6F58">
        <w:rPr>
          <w:u w:val="single"/>
        </w:rPr>
        <w:t>C</w:t>
      </w:r>
      <w:r>
        <w:rPr>
          <w:u w:val="single"/>
        </w:rPr>
        <w:t>onvention.</w:t>
      </w:r>
    </w:p>
    <w:p w14:paraId="5FF1D6DE" w14:textId="77777777" w:rsidR="00042750" w:rsidRPr="00CC46CC" w:rsidRDefault="00042750">
      <w:pPr>
        <w:ind w:left="720"/>
        <w:jc w:val="both"/>
      </w:pPr>
    </w:p>
    <w:p w14:paraId="2732E313" w14:textId="6696AA41" w:rsidR="002B4946" w:rsidRPr="00CC46CC" w:rsidRDefault="007F3CD5" w:rsidP="006E6530">
      <w:pPr>
        <w:pStyle w:val="Heading2"/>
      </w:pPr>
      <w:bookmarkStart w:id="29" w:name="_Toc436136252"/>
      <w:bookmarkStart w:id="30" w:name="_Toc129008820"/>
      <w:r w:rsidRPr="00CC46CC">
        <w:t>4.5</w:t>
      </w:r>
      <w:r w:rsidRPr="00CC46CC">
        <w:tab/>
        <w:t xml:space="preserve">Installation of </w:t>
      </w:r>
      <w:bookmarkEnd w:id="29"/>
      <w:r w:rsidR="00042750">
        <w:rPr>
          <w:u w:val="single"/>
        </w:rPr>
        <w:t>Executive Board Members</w:t>
      </w:r>
      <w:bookmarkEnd w:id="30"/>
    </w:p>
    <w:p w14:paraId="663E294A" w14:textId="77777777" w:rsidR="007F3CD5" w:rsidRPr="00CC46CC" w:rsidRDefault="007F3CD5" w:rsidP="007F3CD5">
      <w:pPr>
        <w:jc w:val="both"/>
      </w:pPr>
    </w:p>
    <w:p w14:paraId="79C2F078" w14:textId="77777777" w:rsidR="007F3CD5" w:rsidRPr="00CC46CC" w:rsidRDefault="007F3CD5" w:rsidP="00E546E4">
      <w:pPr>
        <w:ind w:left="720"/>
        <w:jc w:val="both"/>
      </w:pPr>
      <w:r w:rsidRPr="00CC46CC">
        <w:t xml:space="preserve">Incoming Executive Board Members shall be installed and assume office at an Executive Board meeting held within 15 days of being declared </w:t>
      </w:r>
      <w:r w:rsidR="00D7730F" w:rsidRPr="00CC46CC">
        <w:t>elected.</w:t>
      </w:r>
    </w:p>
    <w:p w14:paraId="46901DB6" w14:textId="77777777" w:rsidR="00E138C4" w:rsidRPr="00CC46CC" w:rsidRDefault="00E138C4" w:rsidP="00E546E4">
      <w:pPr>
        <w:ind w:left="720"/>
        <w:jc w:val="both"/>
      </w:pPr>
    </w:p>
    <w:p w14:paraId="21D09B2C" w14:textId="77777777" w:rsidR="00E138C4" w:rsidRPr="00CC46CC" w:rsidRDefault="00E138C4" w:rsidP="006E6530">
      <w:pPr>
        <w:pStyle w:val="Heading2"/>
      </w:pPr>
      <w:bookmarkStart w:id="31" w:name="_Toc436136253"/>
      <w:bookmarkStart w:id="32" w:name="_Toc129008821"/>
      <w:r w:rsidRPr="00CC46CC">
        <w:t>4.6</w:t>
      </w:r>
      <w:r w:rsidRPr="00CC46CC">
        <w:tab/>
        <w:t>Oath of Office</w:t>
      </w:r>
      <w:bookmarkEnd w:id="31"/>
      <w:bookmarkEnd w:id="32"/>
    </w:p>
    <w:p w14:paraId="5ADDA878" w14:textId="77777777" w:rsidR="00E138C4" w:rsidRPr="00CC46CC" w:rsidRDefault="00E138C4" w:rsidP="007F3CD5">
      <w:pPr>
        <w:jc w:val="both"/>
      </w:pPr>
    </w:p>
    <w:p w14:paraId="0494FA5C" w14:textId="77777777" w:rsidR="00E138C4" w:rsidRPr="00CC46CC" w:rsidRDefault="00E138C4" w:rsidP="00E546E4">
      <w:pPr>
        <w:ind w:left="720"/>
        <w:jc w:val="both"/>
        <w:rPr>
          <w:lang w:val="en-CA"/>
        </w:rPr>
      </w:pPr>
      <w:r w:rsidRPr="00CC46CC">
        <w:rPr>
          <w:lang w:val="en-CA"/>
        </w:rPr>
        <w:t>All incoming officers will take the following oath before assuming office:</w:t>
      </w:r>
    </w:p>
    <w:p w14:paraId="62554B13" w14:textId="77777777" w:rsidR="00E138C4" w:rsidRPr="00CC46CC" w:rsidRDefault="00E138C4" w:rsidP="00E138C4">
      <w:pPr>
        <w:jc w:val="both"/>
        <w:rPr>
          <w:lang w:val="en-CA"/>
        </w:rPr>
      </w:pPr>
    </w:p>
    <w:p w14:paraId="7D2E05D2" w14:textId="544EF1DE" w:rsidR="004965FE" w:rsidRPr="00CC46CC" w:rsidRDefault="004965FE" w:rsidP="004965FE">
      <w:pPr>
        <w:spacing w:line="300" w:lineRule="auto"/>
        <w:ind w:left="1440" w:right="1440"/>
        <w:jc w:val="both"/>
        <w:rPr>
          <w:rFonts w:ascii="Calibri" w:hAnsi="Calibri"/>
        </w:rPr>
      </w:pPr>
      <w:r w:rsidRPr="00CC46CC">
        <w:t>“I,________________________________    _</w:t>
      </w:r>
      <w:r w:rsidRPr="00CC46CC">
        <w:rPr>
          <w:sz w:val="20"/>
          <w:szCs w:val="20"/>
        </w:rPr>
        <w:t xml:space="preserve">, do hereby sincerely pledge my word and honour to perform the duties assigned to me in the </w:t>
      </w:r>
      <w:r w:rsidR="00AD1260" w:rsidRPr="00CC46CC">
        <w:rPr>
          <w:sz w:val="20"/>
          <w:szCs w:val="20"/>
        </w:rPr>
        <w:t xml:space="preserve">Local </w:t>
      </w:r>
      <w:r w:rsidRPr="00CC46CC">
        <w:rPr>
          <w:sz w:val="20"/>
          <w:szCs w:val="20"/>
        </w:rPr>
        <w:t xml:space="preserve">Union Constitution and Bylaws, to the best of my ability and with complete good faith to support, advance and carry out all official policies of the </w:t>
      </w:r>
      <w:r w:rsidR="00AD1260" w:rsidRPr="00CC46CC">
        <w:rPr>
          <w:sz w:val="20"/>
          <w:szCs w:val="20"/>
        </w:rPr>
        <w:t xml:space="preserve">Local </w:t>
      </w:r>
      <w:r w:rsidRPr="00CC46CC">
        <w:rPr>
          <w:sz w:val="20"/>
          <w:szCs w:val="20"/>
        </w:rPr>
        <w:t xml:space="preserve">Union and to promote a harassment and discrimination-free environment. I will at all times devote my efforts to further the aims, objectives and best interests of the Canadian Office and Professional Employees Union. I will also surrender all books, papers, </w:t>
      </w:r>
      <w:r w:rsidRPr="00CC46CC">
        <w:rPr>
          <w:sz w:val="20"/>
          <w:szCs w:val="20"/>
        </w:rPr>
        <w:lastRenderedPageBreak/>
        <w:t xml:space="preserve">electronic data and other property of the </w:t>
      </w:r>
      <w:r w:rsidR="00D505D1" w:rsidRPr="00CC46CC">
        <w:rPr>
          <w:sz w:val="20"/>
          <w:szCs w:val="20"/>
        </w:rPr>
        <w:t xml:space="preserve">Local </w:t>
      </w:r>
      <w:r w:rsidRPr="00CC46CC">
        <w:rPr>
          <w:sz w:val="20"/>
          <w:szCs w:val="20"/>
        </w:rPr>
        <w:t>Union in my possession to my successor in office.”</w:t>
      </w:r>
    </w:p>
    <w:p w14:paraId="2635BB8E" w14:textId="77777777" w:rsidR="00E546E4" w:rsidRDefault="00E546E4"/>
    <w:p w14:paraId="366325E2" w14:textId="77777777" w:rsidR="00E546E4" w:rsidRDefault="00E546E4"/>
    <w:p w14:paraId="02C8677E" w14:textId="77777777" w:rsidR="002B4946" w:rsidRPr="00CC46CC" w:rsidRDefault="002B4946" w:rsidP="00F202E9">
      <w:pPr>
        <w:pStyle w:val="Heading1"/>
      </w:pPr>
      <w:bookmarkStart w:id="33" w:name="_Toc436136254"/>
      <w:bookmarkStart w:id="34" w:name="_Toc129008822"/>
      <w:r w:rsidRPr="00CC46CC">
        <w:t>ARTICLE 5</w:t>
      </w:r>
      <w:r w:rsidR="003D2117" w:rsidRPr="00CC46CC">
        <w:t xml:space="preserve"> </w:t>
      </w:r>
      <w:r w:rsidR="00BE6714" w:rsidRPr="00CC46CC">
        <w:t>–</w:t>
      </w:r>
      <w:r w:rsidR="003D2117" w:rsidRPr="00CC46CC">
        <w:t xml:space="preserve"> </w:t>
      </w:r>
      <w:r w:rsidRPr="00CC46CC">
        <w:t>DUTIES OF EXECUTIVE OFFICERS</w:t>
      </w:r>
      <w:bookmarkEnd w:id="33"/>
      <w:bookmarkEnd w:id="34"/>
    </w:p>
    <w:p w14:paraId="5D36F53C" w14:textId="77777777" w:rsidR="002B4946" w:rsidRPr="00CC46CC" w:rsidRDefault="002B4946">
      <w:pPr>
        <w:jc w:val="center"/>
        <w:rPr>
          <w:sz w:val="20"/>
        </w:rPr>
      </w:pPr>
    </w:p>
    <w:p w14:paraId="206ADBF0" w14:textId="77777777" w:rsidR="002B4946" w:rsidRPr="00CC46CC" w:rsidRDefault="000B7D05" w:rsidP="00866E51">
      <w:pPr>
        <w:pStyle w:val="Heading2"/>
      </w:pPr>
      <w:bookmarkStart w:id="35" w:name="_Toc436136255"/>
      <w:bookmarkStart w:id="36" w:name="_Toc129008823"/>
      <w:r w:rsidRPr="00CC46CC">
        <w:t>5.1</w:t>
      </w:r>
      <w:r w:rsidRPr="00CC46CC">
        <w:tab/>
      </w:r>
      <w:r w:rsidR="002B4946" w:rsidRPr="00CC46CC">
        <w:t>President</w:t>
      </w:r>
      <w:bookmarkEnd w:id="35"/>
      <w:bookmarkEnd w:id="36"/>
    </w:p>
    <w:p w14:paraId="3E844833" w14:textId="77777777" w:rsidR="002B4946" w:rsidRPr="00CC46CC" w:rsidRDefault="002B4946">
      <w:pPr>
        <w:jc w:val="both"/>
      </w:pPr>
    </w:p>
    <w:p w14:paraId="73D2A756" w14:textId="77777777" w:rsidR="002B4946" w:rsidRPr="00CC46CC" w:rsidRDefault="00BE7ED1" w:rsidP="00BE7ED1">
      <w:pPr>
        <w:tabs>
          <w:tab w:val="num" w:pos="1080"/>
        </w:tabs>
        <w:ind w:left="1080" w:hanging="360"/>
        <w:jc w:val="both"/>
      </w:pPr>
      <w:r w:rsidRPr="00CC46CC">
        <w:t>a)</w:t>
      </w:r>
      <w:r w:rsidRPr="00CC46CC">
        <w:tab/>
      </w:r>
      <w:r w:rsidR="002B4946" w:rsidRPr="00CC46CC">
        <w:t xml:space="preserve">The President shall be </w:t>
      </w:r>
      <w:r w:rsidR="000B2B66" w:rsidRPr="00CC46CC">
        <w:t xml:space="preserve">employed </w:t>
      </w:r>
      <w:r w:rsidR="002B4946" w:rsidRPr="00CC46CC">
        <w:t xml:space="preserve">by </w:t>
      </w:r>
      <w:r w:rsidR="003D5007" w:rsidRPr="00CC46CC">
        <w:t xml:space="preserve">MoveUP </w:t>
      </w:r>
      <w:r w:rsidR="002B4946" w:rsidRPr="00CC46CC">
        <w:t>in a full time position</w:t>
      </w:r>
      <w:r w:rsidR="00E722C8" w:rsidRPr="00CC46CC">
        <w:t xml:space="preserve"> and remunerated as per the </w:t>
      </w:r>
      <w:r w:rsidR="003D560F" w:rsidRPr="00CC46CC">
        <w:t>Bylaws</w:t>
      </w:r>
      <w:r w:rsidR="002B4946" w:rsidRPr="00CC46CC">
        <w:t>.</w:t>
      </w:r>
    </w:p>
    <w:p w14:paraId="736A9423" w14:textId="77777777" w:rsidR="002B4946" w:rsidRPr="00CC46CC" w:rsidRDefault="002B4946" w:rsidP="00BE7ED1">
      <w:pPr>
        <w:ind w:left="1080" w:hanging="360"/>
        <w:jc w:val="both"/>
      </w:pPr>
    </w:p>
    <w:p w14:paraId="5AC1F355" w14:textId="77777777" w:rsidR="002B4946" w:rsidRPr="00CC46CC" w:rsidRDefault="00BE7ED1" w:rsidP="00BE7ED1">
      <w:pPr>
        <w:tabs>
          <w:tab w:val="num" w:pos="1080"/>
        </w:tabs>
        <w:ind w:left="1080" w:hanging="360"/>
        <w:jc w:val="both"/>
      </w:pPr>
      <w:r w:rsidRPr="00CC46CC">
        <w:t>b)</w:t>
      </w:r>
      <w:r w:rsidRPr="00CC46CC">
        <w:tab/>
      </w:r>
      <w:r w:rsidR="002B4946" w:rsidRPr="00CC46CC">
        <w:t xml:space="preserve">The President shall act as chief executive officer of </w:t>
      </w:r>
      <w:r w:rsidR="003D5007" w:rsidRPr="00CC46CC">
        <w:t xml:space="preserve">MoveUP </w:t>
      </w:r>
      <w:r w:rsidR="002B4946" w:rsidRPr="00CC46CC">
        <w:t>in all matters where authority is not conferred on other officers and shall have the following powers and duties:</w:t>
      </w:r>
    </w:p>
    <w:p w14:paraId="5DA0DE04" w14:textId="77777777" w:rsidR="002B4946" w:rsidRPr="00CC46CC" w:rsidRDefault="002B4946">
      <w:pPr>
        <w:jc w:val="both"/>
      </w:pPr>
    </w:p>
    <w:p w14:paraId="7F722CFF" w14:textId="77777777" w:rsidR="002B4946" w:rsidRPr="00CC46CC" w:rsidRDefault="00BE7ED1" w:rsidP="00BE7ED1">
      <w:pPr>
        <w:tabs>
          <w:tab w:val="num" w:pos="1800"/>
        </w:tabs>
        <w:ind w:left="1440" w:hanging="360"/>
        <w:jc w:val="both"/>
      </w:pPr>
      <w:r w:rsidRPr="00CC46CC">
        <w:t>i)</w:t>
      </w:r>
      <w:r w:rsidRPr="00CC46CC">
        <w:tab/>
      </w:r>
      <w:r w:rsidR="002B4946" w:rsidRPr="00CC46CC">
        <w:t xml:space="preserve">The President is the Chair of the Executive Board, the Executive Council and any Business Meetings of </w:t>
      </w:r>
      <w:r w:rsidR="005D6397" w:rsidRPr="00CC46CC">
        <w:t>MoveUP</w:t>
      </w:r>
      <w:r w:rsidR="002B4946" w:rsidRPr="00CC46CC">
        <w:t xml:space="preserve">.  At such meetings the President shall enforce the Constitution, Rules of Order and </w:t>
      </w:r>
      <w:r w:rsidR="003D560F" w:rsidRPr="00CC46CC">
        <w:t>Bylaws</w:t>
      </w:r>
      <w:r w:rsidR="002B4946" w:rsidRPr="00CC46CC">
        <w:t xml:space="preserve"> of </w:t>
      </w:r>
      <w:r w:rsidR="003D5007" w:rsidRPr="00CC46CC">
        <w:t>MoveUP</w:t>
      </w:r>
      <w:r w:rsidR="002B4946" w:rsidRPr="00CC46CC">
        <w:t xml:space="preserve">.  </w:t>
      </w:r>
      <w:r w:rsidR="00D62F14" w:rsidRPr="00CC46CC">
        <w:t>They</w:t>
      </w:r>
      <w:r w:rsidR="002B4946" w:rsidRPr="00CC46CC">
        <w:t xml:space="preserve"> shall have the power to call Special Meetings and will call meetings requested by a majority of the Executive Board</w:t>
      </w:r>
      <w:r w:rsidR="00141F67" w:rsidRPr="00CC46CC">
        <w:t xml:space="preserve"> or Executive Council</w:t>
      </w:r>
      <w:r w:rsidR="002B4946" w:rsidRPr="00CC46CC">
        <w:t>.  Except in the case of a tie or secret ballot the President will not cast a vote.</w:t>
      </w:r>
    </w:p>
    <w:p w14:paraId="5A3521E7" w14:textId="77777777" w:rsidR="002B4946" w:rsidRPr="00CC46CC" w:rsidRDefault="002B4946" w:rsidP="00BE7ED1">
      <w:pPr>
        <w:ind w:left="1440" w:hanging="360"/>
        <w:jc w:val="both"/>
      </w:pPr>
    </w:p>
    <w:p w14:paraId="43629114" w14:textId="77777777" w:rsidR="002B4946" w:rsidRPr="00CC46CC" w:rsidRDefault="00BE7ED1" w:rsidP="00BE7ED1">
      <w:pPr>
        <w:tabs>
          <w:tab w:val="num" w:pos="1800"/>
        </w:tabs>
        <w:ind w:left="1440" w:hanging="360"/>
        <w:jc w:val="both"/>
      </w:pPr>
      <w:r w:rsidRPr="00CC46CC">
        <w:t>ii)</w:t>
      </w:r>
      <w:r w:rsidRPr="00CC46CC">
        <w:tab/>
      </w:r>
      <w:r w:rsidR="002B4946" w:rsidRPr="00CC46CC">
        <w:t xml:space="preserve">The President has responsibility for the assignment, direction and supervision of the work of all staff and </w:t>
      </w:r>
      <w:r w:rsidR="003D560F" w:rsidRPr="00CC46CC">
        <w:t>e</w:t>
      </w:r>
      <w:r w:rsidR="002B4946" w:rsidRPr="00CC46CC">
        <w:t xml:space="preserve">mployees of </w:t>
      </w:r>
      <w:r w:rsidR="003D5007" w:rsidRPr="00CC46CC">
        <w:t>MoveUP</w:t>
      </w:r>
      <w:r w:rsidR="00E722C8" w:rsidRPr="00CC46CC">
        <w:t xml:space="preserve">. The President shall, wherever possible, delegate the day to day supervision of all staff and employees of </w:t>
      </w:r>
      <w:r w:rsidR="003D5007" w:rsidRPr="00CC46CC">
        <w:t xml:space="preserve">MoveUP </w:t>
      </w:r>
      <w:r w:rsidR="00E722C8" w:rsidRPr="00CC46CC">
        <w:t>to the supervisory and exempt staff;</w:t>
      </w:r>
    </w:p>
    <w:p w14:paraId="37649744" w14:textId="77777777" w:rsidR="002B4946" w:rsidRPr="00CC46CC" w:rsidRDefault="002B4946" w:rsidP="00BE7ED1">
      <w:pPr>
        <w:ind w:left="1440" w:hanging="360"/>
        <w:jc w:val="both"/>
      </w:pPr>
    </w:p>
    <w:p w14:paraId="290BCDDE" w14:textId="77777777" w:rsidR="002B4946" w:rsidRPr="00CC46CC" w:rsidRDefault="00BE7ED1" w:rsidP="00BE7ED1">
      <w:pPr>
        <w:tabs>
          <w:tab w:val="num" w:pos="1800"/>
        </w:tabs>
        <w:ind w:left="1440" w:hanging="360"/>
        <w:jc w:val="both"/>
      </w:pPr>
      <w:r w:rsidRPr="00CC46CC">
        <w:t>iii)</w:t>
      </w:r>
      <w:r w:rsidRPr="00CC46CC">
        <w:tab/>
      </w:r>
      <w:r w:rsidR="002B4946" w:rsidRPr="00CC46CC">
        <w:t xml:space="preserve">The President </w:t>
      </w:r>
      <w:r w:rsidR="00E722C8" w:rsidRPr="00CC46CC">
        <w:t xml:space="preserve">or designate </w:t>
      </w:r>
      <w:r w:rsidR="002B4946" w:rsidRPr="00CC46CC">
        <w:t>shall ensure that reports of the activities of staff are supplied to the Executive Board and Executive Council at their regular meetings;</w:t>
      </w:r>
    </w:p>
    <w:p w14:paraId="44E58009" w14:textId="77777777" w:rsidR="002B4946" w:rsidRPr="00CC46CC" w:rsidRDefault="002B4946" w:rsidP="00BE7ED1">
      <w:pPr>
        <w:ind w:left="1440" w:hanging="360"/>
        <w:jc w:val="both"/>
      </w:pPr>
    </w:p>
    <w:p w14:paraId="336DB090" w14:textId="77777777" w:rsidR="002B4946" w:rsidRPr="00CC46CC" w:rsidRDefault="00BE7ED1" w:rsidP="00BE7ED1">
      <w:pPr>
        <w:tabs>
          <w:tab w:val="num" w:pos="1800"/>
        </w:tabs>
        <w:ind w:left="1440" w:hanging="360"/>
        <w:jc w:val="both"/>
      </w:pPr>
      <w:r w:rsidRPr="00CC46CC">
        <w:t>iv)</w:t>
      </w:r>
      <w:r w:rsidRPr="00CC46CC">
        <w:tab/>
      </w:r>
      <w:r w:rsidR="002B4946" w:rsidRPr="00CC46CC">
        <w:t xml:space="preserve">The President </w:t>
      </w:r>
      <w:r w:rsidR="00E722C8" w:rsidRPr="00CC46CC">
        <w:t xml:space="preserve">or designate </w:t>
      </w:r>
      <w:r w:rsidR="002B4946" w:rsidRPr="00CC46CC">
        <w:t xml:space="preserve">shall serve as delegate-elect to all Conventions and Conferences at which </w:t>
      </w:r>
      <w:r w:rsidR="003D5007" w:rsidRPr="00CC46CC">
        <w:t xml:space="preserve">MoveUP </w:t>
      </w:r>
      <w:r w:rsidR="002B4946" w:rsidRPr="00CC46CC">
        <w:t>participates;</w:t>
      </w:r>
    </w:p>
    <w:p w14:paraId="121B4F3E" w14:textId="77777777" w:rsidR="002B4946" w:rsidRPr="00CC46CC" w:rsidRDefault="002B4946" w:rsidP="00BE7ED1">
      <w:pPr>
        <w:ind w:left="1440" w:hanging="360"/>
        <w:jc w:val="both"/>
      </w:pPr>
    </w:p>
    <w:p w14:paraId="3CBBC994" w14:textId="77777777" w:rsidR="002B4946" w:rsidRPr="00CC46CC" w:rsidRDefault="00BE7ED1" w:rsidP="00BE7ED1">
      <w:pPr>
        <w:tabs>
          <w:tab w:val="num" w:pos="1800"/>
        </w:tabs>
        <w:ind w:left="1440" w:hanging="360"/>
        <w:jc w:val="both"/>
      </w:pPr>
      <w:r w:rsidRPr="00CC46CC">
        <w:t>v)</w:t>
      </w:r>
      <w:r w:rsidRPr="00CC46CC">
        <w:tab/>
      </w:r>
      <w:r w:rsidR="002B4946" w:rsidRPr="00CC46CC">
        <w:t xml:space="preserve">The </w:t>
      </w:r>
      <w:r w:rsidR="003D560F" w:rsidRPr="00CC46CC">
        <w:t>P</w:t>
      </w:r>
      <w:r w:rsidR="002B4946" w:rsidRPr="00CC46CC">
        <w:t>resident shall be an ex-officio Member of all committees and shall function in an advisory capacity without vote;</w:t>
      </w:r>
    </w:p>
    <w:p w14:paraId="0B30F442" w14:textId="77777777" w:rsidR="002B4946" w:rsidRPr="00CC46CC" w:rsidRDefault="002B4946" w:rsidP="00BE7ED1">
      <w:pPr>
        <w:ind w:left="1440" w:hanging="360"/>
        <w:jc w:val="both"/>
      </w:pPr>
    </w:p>
    <w:p w14:paraId="70173202" w14:textId="436B1AE0" w:rsidR="002B4946" w:rsidRPr="00CC46CC" w:rsidRDefault="00BE7ED1" w:rsidP="00BE7ED1">
      <w:pPr>
        <w:tabs>
          <w:tab w:val="num" w:pos="1800"/>
        </w:tabs>
        <w:ind w:left="1440" w:hanging="360"/>
        <w:jc w:val="both"/>
      </w:pPr>
      <w:r w:rsidRPr="00CC46CC">
        <w:t>vi)</w:t>
      </w:r>
      <w:r w:rsidRPr="00CC46CC">
        <w:tab/>
      </w:r>
      <w:r w:rsidR="002B4946" w:rsidRPr="00CC46CC">
        <w:t xml:space="preserve">The President shall exercise care and supervision over all the affairs of </w:t>
      </w:r>
      <w:r w:rsidR="003D5007" w:rsidRPr="00CC46CC">
        <w:t>MoveUP</w:t>
      </w:r>
      <w:r w:rsidR="002B4946" w:rsidRPr="00CC46CC">
        <w:t>.</w:t>
      </w:r>
    </w:p>
    <w:p w14:paraId="7EF2D678" w14:textId="451AA44B" w:rsidR="0057305E" w:rsidRPr="00CC46CC" w:rsidRDefault="0057305E" w:rsidP="00BE7ED1">
      <w:pPr>
        <w:tabs>
          <w:tab w:val="num" w:pos="1800"/>
        </w:tabs>
        <w:ind w:left="1440" w:hanging="360"/>
        <w:jc w:val="both"/>
      </w:pPr>
    </w:p>
    <w:p w14:paraId="2A1D9DE6" w14:textId="1974936A" w:rsidR="0057305E" w:rsidRPr="00CC46CC" w:rsidRDefault="0057305E" w:rsidP="00BE7ED1">
      <w:pPr>
        <w:tabs>
          <w:tab w:val="num" w:pos="1800"/>
        </w:tabs>
        <w:ind w:left="1440" w:hanging="360"/>
        <w:jc w:val="both"/>
      </w:pPr>
      <w:r w:rsidRPr="00CC46CC">
        <w:t>vii)</w:t>
      </w:r>
      <w:r w:rsidRPr="00CC46CC">
        <w:tab/>
        <w:t>The President or designate shall be the main spokesperson and officer of the Local Union or Council. It shall be the duty of the President to protect and promote its interests.</w:t>
      </w:r>
    </w:p>
    <w:p w14:paraId="44E6731C" w14:textId="77777777" w:rsidR="002B4946" w:rsidRPr="00CC46CC" w:rsidRDefault="002B4946">
      <w:pPr>
        <w:jc w:val="both"/>
      </w:pPr>
    </w:p>
    <w:p w14:paraId="57DAC0BA" w14:textId="77777777" w:rsidR="002B4946" w:rsidRPr="00CC46CC" w:rsidRDefault="00BE7ED1" w:rsidP="00BE7ED1">
      <w:pPr>
        <w:ind w:left="1080" w:hanging="360"/>
        <w:jc w:val="both"/>
      </w:pPr>
      <w:r w:rsidRPr="00CC46CC">
        <w:t>c)</w:t>
      </w:r>
      <w:r w:rsidRPr="00CC46CC">
        <w:tab/>
      </w:r>
      <w:r w:rsidR="002B4946" w:rsidRPr="00CC46CC">
        <w:t xml:space="preserve">In the event of the inability of the President to fulfill the duties of office, the Secretary-Treasurer, a </w:t>
      </w:r>
      <w:r w:rsidR="00193F9D" w:rsidRPr="00CC46CC">
        <w:t>Vice-President</w:t>
      </w:r>
      <w:r w:rsidR="0043436E" w:rsidRPr="00CC46CC">
        <w:t>, or</w:t>
      </w:r>
      <w:r w:rsidR="002B4946" w:rsidRPr="00CC46CC">
        <w:t xml:space="preserve"> other Executive Board Members, Councillors or Job Stewards in that order, shall act on the President’s behalf.</w:t>
      </w:r>
    </w:p>
    <w:p w14:paraId="7E208B50" w14:textId="77777777" w:rsidR="002B4946" w:rsidRPr="00CC46CC" w:rsidRDefault="002B4946" w:rsidP="00BE7ED1">
      <w:pPr>
        <w:ind w:left="1080" w:hanging="360"/>
        <w:jc w:val="both"/>
      </w:pPr>
    </w:p>
    <w:p w14:paraId="418D83E8" w14:textId="51326BAD" w:rsidR="002B4946" w:rsidRPr="00CC46CC" w:rsidRDefault="00BE7ED1" w:rsidP="00BE7ED1">
      <w:pPr>
        <w:ind w:left="1080" w:hanging="360"/>
        <w:jc w:val="both"/>
      </w:pPr>
      <w:r w:rsidRPr="00CC46CC">
        <w:t>d)</w:t>
      </w:r>
      <w:r w:rsidRPr="00CC46CC">
        <w:tab/>
      </w:r>
      <w:r w:rsidR="002B4946" w:rsidRPr="00CC46CC">
        <w:t>Provided the President so authorizes in writing, a Vice-President, or Union Representative(s) may sign a Collective Agreement or any other documents relative to Collective Agreement administration.</w:t>
      </w:r>
    </w:p>
    <w:p w14:paraId="1659A0BF" w14:textId="07786B26" w:rsidR="00710A96" w:rsidRPr="00CC46CC" w:rsidRDefault="00710A96" w:rsidP="00BE7ED1">
      <w:pPr>
        <w:ind w:left="1080" w:hanging="360"/>
        <w:jc w:val="both"/>
      </w:pPr>
    </w:p>
    <w:p w14:paraId="31B34747" w14:textId="3DFE6A85" w:rsidR="00710A96" w:rsidRPr="00CC46CC" w:rsidRDefault="00710A96" w:rsidP="00BE7ED1">
      <w:pPr>
        <w:ind w:left="1080" w:hanging="360"/>
        <w:jc w:val="both"/>
      </w:pPr>
      <w:r w:rsidRPr="00CC46CC">
        <w:lastRenderedPageBreak/>
        <w:tab/>
        <w:t>The National Union shall be provided, upon request, a copy of a concluded Collective Agreement.</w:t>
      </w:r>
    </w:p>
    <w:p w14:paraId="6D0A4142" w14:textId="77777777" w:rsidR="001F699E" w:rsidRPr="00CC46CC" w:rsidRDefault="001F699E" w:rsidP="00BE7ED1">
      <w:pPr>
        <w:ind w:left="1080" w:hanging="360"/>
        <w:jc w:val="both"/>
        <w:rPr>
          <w:b/>
        </w:rPr>
      </w:pPr>
    </w:p>
    <w:p w14:paraId="3D7662FC" w14:textId="77777777" w:rsidR="0022568C" w:rsidRPr="00CC46CC" w:rsidRDefault="00BE7ED1" w:rsidP="00BE7ED1">
      <w:pPr>
        <w:ind w:left="1080" w:hanging="360"/>
        <w:jc w:val="both"/>
      </w:pPr>
      <w:r w:rsidRPr="00CC46CC">
        <w:t>e)</w:t>
      </w:r>
      <w:r w:rsidRPr="00CC46CC">
        <w:tab/>
      </w:r>
      <w:r w:rsidR="0022568C" w:rsidRPr="00CC46CC">
        <w:t xml:space="preserve">A member elected to the position of President within </w:t>
      </w:r>
      <w:r w:rsidR="003D5007" w:rsidRPr="00CC46CC">
        <w:t xml:space="preserve">MoveUP </w:t>
      </w:r>
      <w:r w:rsidR="0022568C" w:rsidRPr="00CC46CC">
        <w:t xml:space="preserve">who </w:t>
      </w:r>
      <w:r w:rsidR="00DC138D" w:rsidRPr="00CC46CC">
        <w:t xml:space="preserve">voluntarily </w:t>
      </w:r>
      <w:r w:rsidR="0022568C" w:rsidRPr="00CC46CC">
        <w:t>ceases</w:t>
      </w:r>
      <w:r w:rsidR="001F699E" w:rsidRPr="00CC46CC">
        <w:t xml:space="preserve"> </w:t>
      </w:r>
      <w:r w:rsidR="0022568C" w:rsidRPr="00CC46CC">
        <w:t>employment</w:t>
      </w:r>
      <w:r w:rsidR="001F699E" w:rsidRPr="00CC46CC">
        <w:t xml:space="preserve"> </w:t>
      </w:r>
      <w:r w:rsidR="0022568C" w:rsidRPr="00CC46CC">
        <w:t xml:space="preserve">within the bargaining unit will be deemed to have resigned the elected position as of the last date of employment.  </w:t>
      </w:r>
    </w:p>
    <w:p w14:paraId="01C02781" w14:textId="77777777" w:rsidR="00191851" w:rsidRPr="00CC46CC" w:rsidRDefault="00191851" w:rsidP="00762F44">
      <w:pPr>
        <w:ind w:left="720"/>
        <w:jc w:val="both"/>
      </w:pPr>
    </w:p>
    <w:p w14:paraId="0E316FCA" w14:textId="77777777" w:rsidR="002B4946" w:rsidRPr="00CC46CC" w:rsidRDefault="000B7D05" w:rsidP="00866E51">
      <w:pPr>
        <w:pStyle w:val="Heading2"/>
      </w:pPr>
      <w:bookmarkStart w:id="37" w:name="_Toc436136256"/>
      <w:bookmarkStart w:id="38" w:name="_Toc129008824"/>
      <w:r w:rsidRPr="00CC46CC">
        <w:t>5.2</w:t>
      </w:r>
      <w:r w:rsidRPr="00CC46CC">
        <w:tab/>
      </w:r>
      <w:r w:rsidR="00193F9D" w:rsidRPr="00CC46CC">
        <w:t>Secretary-Treasurer</w:t>
      </w:r>
      <w:bookmarkEnd w:id="37"/>
      <w:bookmarkEnd w:id="38"/>
    </w:p>
    <w:p w14:paraId="199A548E" w14:textId="77777777" w:rsidR="002B4946" w:rsidRPr="00CC46CC" w:rsidRDefault="002B4946">
      <w:pPr>
        <w:jc w:val="both"/>
      </w:pPr>
    </w:p>
    <w:p w14:paraId="50AA7997" w14:textId="77777777" w:rsidR="002B4946" w:rsidRPr="00CC46CC" w:rsidRDefault="002B4946" w:rsidP="00E546E4">
      <w:pPr>
        <w:ind w:left="720"/>
        <w:jc w:val="both"/>
      </w:pPr>
      <w:r w:rsidRPr="00CC46CC">
        <w:t xml:space="preserve">The Secretary-Treasurer shall be employed by </w:t>
      </w:r>
      <w:r w:rsidR="003D5007" w:rsidRPr="00CC46CC">
        <w:t xml:space="preserve">MoveUP </w:t>
      </w:r>
      <w:r w:rsidRPr="00CC46CC">
        <w:t>in a full time position</w:t>
      </w:r>
      <w:r w:rsidR="0045501D" w:rsidRPr="00CC46CC">
        <w:t xml:space="preserve"> and remunerated as per the </w:t>
      </w:r>
      <w:r w:rsidR="003D560F" w:rsidRPr="00CC46CC">
        <w:t>Bylaws</w:t>
      </w:r>
      <w:r w:rsidRPr="00CC46CC">
        <w:t>.</w:t>
      </w:r>
    </w:p>
    <w:p w14:paraId="370783ED" w14:textId="77777777" w:rsidR="002B4946" w:rsidRPr="00CC46CC" w:rsidRDefault="002B4946" w:rsidP="00E546E4">
      <w:pPr>
        <w:ind w:left="720"/>
        <w:jc w:val="both"/>
      </w:pPr>
    </w:p>
    <w:p w14:paraId="365CEE6B" w14:textId="77777777" w:rsidR="002B4946" w:rsidRPr="00CC46CC" w:rsidRDefault="002B4946" w:rsidP="00E546E4">
      <w:pPr>
        <w:ind w:left="720"/>
        <w:jc w:val="both"/>
      </w:pPr>
      <w:r w:rsidRPr="00CC46CC">
        <w:t>The Secretary-Treasurer shall have the following powers and duties:</w:t>
      </w:r>
    </w:p>
    <w:p w14:paraId="2633581D" w14:textId="77777777" w:rsidR="002B4946" w:rsidRPr="00CC46CC" w:rsidRDefault="002B4946">
      <w:pPr>
        <w:jc w:val="both"/>
      </w:pPr>
    </w:p>
    <w:p w14:paraId="1AC810D4" w14:textId="240F8FF6" w:rsidR="002B4946" w:rsidRPr="00CC46CC" w:rsidRDefault="0045501D" w:rsidP="006E6530">
      <w:pPr>
        <w:ind w:left="1080" w:hanging="360"/>
        <w:jc w:val="both"/>
      </w:pPr>
      <w:r w:rsidRPr="00CC46CC">
        <w:t>a)</w:t>
      </w:r>
      <w:r w:rsidRPr="00CC46CC">
        <w:tab/>
      </w:r>
      <w:r w:rsidR="00E14AD2" w:rsidRPr="00CC46CC">
        <w:t>T</w:t>
      </w:r>
      <w:r w:rsidR="002B4946" w:rsidRPr="00CC46CC">
        <w:t xml:space="preserve">he Secretary-Treasurer shall receive all funds of </w:t>
      </w:r>
      <w:r w:rsidR="003D5007" w:rsidRPr="00CC46CC">
        <w:t xml:space="preserve">MoveUP </w:t>
      </w:r>
      <w:r w:rsidRPr="00CC46CC">
        <w:t>and shall maintain acc</w:t>
      </w:r>
      <w:r w:rsidR="002B4946" w:rsidRPr="00CC46CC">
        <w:t>ounts in a chartered bank or other financial institution approved by the Executive Council;</w:t>
      </w:r>
    </w:p>
    <w:p w14:paraId="083A42A7" w14:textId="77777777" w:rsidR="002B4946" w:rsidRPr="00CC46CC" w:rsidRDefault="002B4946" w:rsidP="00BE7ED1">
      <w:pPr>
        <w:ind w:left="1080" w:hanging="360"/>
        <w:jc w:val="both"/>
      </w:pPr>
    </w:p>
    <w:p w14:paraId="3E1BA588" w14:textId="77777777" w:rsidR="00BE6714" w:rsidRPr="00CC46CC" w:rsidRDefault="0045501D" w:rsidP="00BE7ED1">
      <w:pPr>
        <w:ind w:left="1080" w:hanging="360"/>
        <w:jc w:val="both"/>
      </w:pPr>
      <w:r w:rsidRPr="00CC46CC">
        <w:t>b)</w:t>
      </w:r>
      <w:r w:rsidRPr="00CC46CC">
        <w:tab/>
        <w:t>T</w:t>
      </w:r>
      <w:r w:rsidR="002B4946" w:rsidRPr="00CC46CC">
        <w:t>he Secretary-Treasurer</w:t>
      </w:r>
      <w:r w:rsidRPr="00CC46CC">
        <w:t xml:space="preserve"> or designate</w:t>
      </w:r>
      <w:r w:rsidR="002B4946" w:rsidRPr="00CC46CC">
        <w:t xml:space="preserve"> shall make such payments as authorized by the Executive Council or the Executive Board and shall provide statements of accounts </w:t>
      </w:r>
      <w:r w:rsidRPr="00CC46CC">
        <w:t xml:space="preserve">for each Executive Board and Executive Council meeting.  As well the Secretary-Treasurer will report annually the audited statements of </w:t>
      </w:r>
      <w:r w:rsidR="003D5007" w:rsidRPr="00CC46CC">
        <w:t xml:space="preserve">MoveUP </w:t>
      </w:r>
      <w:r w:rsidRPr="00CC46CC">
        <w:t xml:space="preserve">to the members as a whole. </w:t>
      </w:r>
    </w:p>
    <w:p w14:paraId="45AA3A55" w14:textId="77777777" w:rsidR="006619E8" w:rsidRPr="00CC46CC" w:rsidRDefault="006619E8" w:rsidP="00BE7ED1">
      <w:pPr>
        <w:ind w:left="1080" w:hanging="360"/>
        <w:jc w:val="both"/>
      </w:pPr>
    </w:p>
    <w:p w14:paraId="2E8CA63F" w14:textId="77777777" w:rsidR="0045501D" w:rsidRPr="00CC46CC" w:rsidRDefault="0045501D" w:rsidP="00BE7ED1">
      <w:pPr>
        <w:ind w:left="1080" w:hanging="360"/>
        <w:jc w:val="both"/>
      </w:pPr>
      <w:r w:rsidRPr="00CC46CC">
        <w:t>c)</w:t>
      </w:r>
      <w:r w:rsidRPr="00CC46CC">
        <w:tab/>
        <w:t>The Secretary-Treasurer shall develop and adhere to the Financial Policy as approved by the Executive Board and Executive Council.  The Secretary-Treasurer shall develop short and long range financial planning and forecasting.</w:t>
      </w:r>
    </w:p>
    <w:p w14:paraId="64D290C8" w14:textId="77777777" w:rsidR="0045501D" w:rsidRPr="00CC46CC" w:rsidRDefault="0045501D" w:rsidP="00BE7ED1">
      <w:pPr>
        <w:ind w:left="1080" w:hanging="360"/>
        <w:jc w:val="both"/>
      </w:pPr>
    </w:p>
    <w:p w14:paraId="7D0936F3" w14:textId="77777777" w:rsidR="0045501D" w:rsidRPr="00CC46CC" w:rsidRDefault="0045501D" w:rsidP="00BE7ED1">
      <w:pPr>
        <w:ind w:left="1080" w:hanging="360"/>
        <w:jc w:val="both"/>
      </w:pPr>
      <w:r w:rsidRPr="00CC46CC">
        <w:t>d)</w:t>
      </w:r>
      <w:r w:rsidRPr="00CC46CC">
        <w:tab/>
        <w:t xml:space="preserve">The Secretary-Treasurer will be responsible to create the annual budget, to explain budgetary processes to Executive Board and Executive Council and members when required, and present the Annual Budget at Executive Board and Executive Council meetings.  The Secretary-Treasurer will work with </w:t>
      </w:r>
      <w:r w:rsidR="00C21F2F" w:rsidRPr="00CC46CC">
        <w:t xml:space="preserve">MoveUP </w:t>
      </w:r>
      <w:r w:rsidRPr="00CC46CC">
        <w:t>committees on their annual budget.</w:t>
      </w:r>
    </w:p>
    <w:p w14:paraId="658DF080" w14:textId="77777777" w:rsidR="0045501D" w:rsidRPr="00CC46CC" w:rsidRDefault="0045501D" w:rsidP="00BE7ED1">
      <w:pPr>
        <w:ind w:left="1080" w:hanging="360"/>
        <w:jc w:val="both"/>
      </w:pPr>
    </w:p>
    <w:p w14:paraId="115051D1" w14:textId="77777777" w:rsidR="0045501D" w:rsidRPr="00CC46CC" w:rsidRDefault="0045501D" w:rsidP="00BE7ED1">
      <w:pPr>
        <w:ind w:left="1080" w:hanging="360"/>
        <w:jc w:val="both"/>
      </w:pPr>
      <w:r w:rsidRPr="00CC46CC">
        <w:t>e)</w:t>
      </w:r>
      <w:r w:rsidRPr="00CC46CC">
        <w:tab/>
        <w:t>The Secretary-Treasurer shall chair any budgetary, financial, or pension committees, except the Audit Committee.</w:t>
      </w:r>
    </w:p>
    <w:p w14:paraId="515F874E" w14:textId="77777777" w:rsidR="0045501D" w:rsidRPr="00CC46CC" w:rsidRDefault="0045501D" w:rsidP="00BE7ED1">
      <w:pPr>
        <w:ind w:left="1080" w:hanging="360"/>
        <w:jc w:val="both"/>
      </w:pPr>
    </w:p>
    <w:p w14:paraId="58D6A702" w14:textId="77777777" w:rsidR="0045501D" w:rsidRPr="00CC46CC" w:rsidRDefault="0045501D" w:rsidP="00BE7ED1">
      <w:pPr>
        <w:ind w:left="1080" w:hanging="360"/>
        <w:jc w:val="both"/>
      </w:pPr>
      <w:r w:rsidRPr="00CC46CC">
        <w:t>f)</w:t>
      </w:r>
      <w:r w:rsidRPr="00CC46CC">
        <w:tab/>
        <w:t xml:space="preserve">Financial staff shall report directly to the Secretary-Treasurer on financial matters. The President shall have full access to all financial information of </w:t>
      </w:r>
      <w:r w:rsidR="003D560F" w:rsidRPr="00CC46CC">
        <w:t>MoveUP</w:t>
      </w:r>
      <w:r w:rsidRPr="00CC46CC">
        <w:t>.</w:t>
      </w:r>
    </w:p>
    <w:p w14:paraId="3DD1D23E" w14:textId="77777777" w:rsidR="0045501D" w:rsidRPr="00CC46CC" w:rsidRDefault="0045501D" w:rsidP="00BE7ED1">
      <w:pPr>
        <w:ind w:left="1080" w:hanging="360"/>
        <w:jc w:val="both"/>
      </w:pPr>
    </w:p>
    <w:p w14:paraId="357B582F" w14:textId="77777777" w:rsidR="006619E8" w:rsidRPr="00CC46CC" w:rsidRDefault="0045501D" w:rsidP="00BE7ED1">
      <w:pPr>
        <w:ind w:left="1080" w:hanging="360"/>
        <w:jc w:val="both"/>
      </w:pPr>
      <w:r w:rsidRPr="00CC46CC">
        <w:t>g)</w:t>
      </w:r>
      <w:r w:rsidRPr="00CC46CC">
        <w:tab/>
      </w:r>
      <w:r w:rsidR="006619E8" w:rsidRPr="00CC46CC">
        <w:t>The Secretary-Treasurer shall assume the duties of the President when so directed by the President as per Article 5.1(c).</w:t>
      </w:r>
    </w:p>
    <w:p w14:paraId="57F2DDBC" w14:textId="77777777" w:rsidR="0045501D" w:rsidRPr="00CC46CC" w:rsidRDefault="0045501D" w:rsidP="00BE7ED1">
      <w:pPr>
        <w:ind w:left="1080" w:hanging="360"/>
        <w:jc w:val="both"/>
      </w:pPr>
    </w:p>
    <w:p w14:paraId="1B316D42" w14:textId="77777777" w:rsidR="0045501D" w:rsidRPr="00CC46CC" w:rsidRDefault="0045501D" w:rsidP="00BE7ED1">
      <w:pPr>
        <w:ind w:left="1080" w:hanging="360"/>
        <w:jc w:val="both"/>
      </w:pPr>
      <w:r w:rsidRPr="00CC46CC">
        <w:t>h)</w:t>
      </w:r>
      <w:r w:rsidRPr="00CC46CC">
        <w:tab/>
        <w:t>The Secretary-Treasurer will carry out any special duties as may be conferred upon them by the President.</w:t>
      </w:r>
    </w:p>
    <w:p w14:paraId="52394F66" w14:textId="77777777" w:rsidR="0045501D" w:rsidRPr="00CC46CC" w:rsidRDefault="0045501D" w:rsidP="00BE7ED1">
      <w:pPr>
        <w:ind w:left="1080" w:hanging="360"/>
        <w:jc w:val="both"/>
      </w:pPr>
    </w:p>
    <w:p w14:paraId="7BA7CE66" w14:textId="77777777" w:rsidR="00B575F8" w:rsidRPr="00CC46CC" w:rsidRDefault="0045501D" w:rsidP="00BE7ED1">
      <w:pPr>
        <w:tabs>
          <w:tab w:val="num" w:pos="720"/>
        </w:tabs>
        <w:ind w:left="1080" w:hanging="360"/>
        <w:jc w:val="both"/>
      </w:pPr>
      <w:r w:rsidRPr="00CC46CC">
        <w:t>i)</w:t>
      </w:r>
      <w:r w:rsidRPr="00CC46CC">
        <w:tab/>
      </w:r>
      <w:r w:rsidR="00B575F8" w:rsidRPr="00CC46CC">
        <w:t xml:space="preserve">A member elected to the position of Secretary-Treasurer within </w:t>
      </w:r>
      <w:r w:rsidR="003D5007" w:rsidRPr="00CC46CC">
        <w:t xml:space="preserve">MoveUP </w:t>
      </w:r>
      <w:r w:rsidR="00B575F8" w:rsidRPr="00CC46CC">
        <w:t>who</w:t>
      </w:r>
      <w:r w:rsidR="00DC138D" w:rsidRPr="00CC46CC">
        <w:t xml:space="preserve"> voluntarily</w:t>
      </w:r>
      <w:r w:rsidR="00B575F8" w:rsidRPr="00CC46CC">
        <w:t xml:space="preserve"> ceases employment within the bargaining unit will be deemed to have resigned the elected position as of the last date of employment.  </w:t>
      </w:r>
    </w:p>
    <w:p w14:paraId="6FA610CB" w14:textId="77777777" w:rsidR="00666405" w:rsidRPr="00CC46CC" w:rsidRDefault="00666405" w:rsidP="00BE7ED1">
      <w:pPr>
        <w:tabs>
          <w:tab w:val="num" w:pos="720"/>
        </w:tabs>
        <w:ind w:left="1080" w:hanging="360"/>
        <w:jc w:val="both"/>
      </w:pPr>
    </w:p>
    <w:p w14:paraId="50DF31C2" w14:textId="3A18A0DD" w:rsidR="00666405" w:rsidRPr="00CC46CC" w:rsidRDefault="00666405" w:rsidP="00BE7ED1">
      <w:pPr>
        <w:tabs>
          <w:tab w:val="num" w:pos="720"/>
        </w:tabs>
        <w:ind w:left="1080" w:hanging="360"/>
        <w:jc w:val="both"/>
      </w:pPr>
      <w:r w:rsidRPr="00CC46CC">
        <w:t>j)</w:t>
      </w:r>
      <w:r w:rsidRPr="00CC46CC">
        <w:tab/>
        <w:t xml:space="preserve">The Secretary-Treasurer shall submit to the National Secretary-Treasurer all relevant information pertaining to those bank accounts (name of the institution, full address, </w:t>
      </w:r>
      <w:r w:rsidRPr="00CC46CC">
        <w:lastRenderedPageBreak/>
        <w:t>account number, …). The Treasurer shall endeavor to deposit such funds in unionized financial institutions.</w:t>
      </w:r>
    </w:p>
    <w:p w14:paraId="5DE00E62" w14:textId="7794A61B" w:rsidR="00055CEA" w:rsidRPr="00CC46CC" w:rsidRDefault="00055CEA" w:rsidP="00BE7ED1">
      <w:pPr>
        <w:tabs>
          <w:tab w:val="num" w:pos="720"/>
        </w:tabs>
        <w:ind w:left="1080" w:hanging="360"/>
        <w:jc w:val="both"/>
      </w:pPr>
    </w:p>
    <w:p w14:paraId="61E03F74" w14:textId="77777777" w:rsidR="0010104E" w:rsidRPr="0010104E" w:rsidRDefault="0010104E" w:rsidP="0010104E">
      <w:pPr>
        <w:tabs>
          <w:tab w:val="num" w:pos="720"/>
        </w:tabs>
        <w:spacing w:after="60"/>
        <w:ind w:left="1080" w:hanging="360"/>
        <w:jc w:val="both"/>
        <w:rPr>
          <w:rFonts w:cs="Tahoma"/>
          <w:u w:val="single"/>
        </w:rPr>
      </w:pPr>
      <w:r w:rsidRPr="0010104E">
        <w:rPr>
          <w:rFonts w:cs="Tahoma"/>
          <w:u w:val="single"/>
        </w:rPr>
        <w:t>k)</w:t>
      </w:r>
      <w:r w:rsidRPr="0010104E">
        <w:rPr>
          <w:rFonts w:cs="Tahoma"/>
        </w:rPr>
        <w:tab/>
      </w:r>
      <w:r w:rsidRPr="0010104E">
        <w:rPr>
          <w:rFonts w:cs="Tahoma"/>
          <w:u w:val="single"/>
        </w:rPr>
        <w:t>The Secretary-Treasurer shall assume the responsibilities of Recording Secretary, as mandated in the National Constitution.  The Recording Secretary shall ensure that accurate records are kept of the proceedings of all Executive Board and Executive Council meetings.  The Recording Secretary will provide the National President and National Secretary-Treasurer with the names and contact information of all the Local Union officers as well as any changes to that information.  These duties may be delegated by the Secretary Treasurer, in consultation with the President.</w:t>
      </w:r>
    </w:p>
    <w:p w14:paraId="1D84BC9D" w14:textId="15F373D3" w:rsidR="003D2117" w:rsidRPr="00CC46CC" w:rsidRDefault="003D2117" w:rsidP="00B575F8">
      <w:pPr>
        <w:jc w:val="both"/>
      </w:pPr>
    </w:p>
    <w:p w14:paraId="52F0DDD5" w14:textId="586E539A" w:rsidR="0050023E" w:rsidRPr="00CC46CC" w:rsidRDefault="0050023E" w:rsidP="0050023E">
      <w:pPr>
        <w:pStyle w:val="Heading2"/>
      </w:pPr>
      <w:bookmarkStart w:id="39" w:name="_Toc129008825"/>
      <w:r w:rsidRPr="00CC46CC">
        <w:t>5.3</w:t>
      </w:r>
      <w:r w:rsidRPr="00CC46CC">
        <w:tab/>
        <w:t>Vice-Presidents</w:t>
      </w:r>
      <w:bookmarkEnd w:id="39"/>
    </w:p>
    <w:p w14:paraId="37AF1622" w14:textId="77777777" w:rsidR="0050023E" w:rsidRPr="00CC46CC" w:rsidRDefault="0050023E" w:rsidP="00B575F8">
      <w:pPr>
        <w:jc w:val="both"/>
      </w:pPr>
    </w:p>
    <w:p w14:paraId="6C39B569" w14:textId="3D312E5E" w:rsidR="00042750" w:rsidRPr="00042750" w:rsidRDefault="00042750" w:rsidP="00E546E4">
      <w:pPr>
        <w:ind w:left="720"/>
        <w:jc w:val="both"/>
        <w:rPr>
          <w:u w:val="single"/>
        </w:rPr>
      </w:pPr>
      <w:bookmarkStart w:id="40" w:name="_Toc127239128"/>
      <w:bookmarkStart w:id="41" w:name="_Toc127239272"/>
      <w:bookmarkStart w:id="42" w:name="_Toc127239695"/>
      <w:bookmarkStart w:id="43" w:name="_Toc127239129"/>
      <w:bookmarkStart w:id="44" w:name="_Toc127239273"/>
      <w:bookmarkStart w:id="45" w:name="_Toc127239696"/>
      <w:bookmarkEnd w:id="40"/>
      <w:bookmarkEnd w:id="41"/>
      <w:bookmarkEnd w:id="42"/>
      <w:bookmarkEnd w:id="43"/>
      <w:bookmarkEnd w:id="44"/>
      <w:bookmarkEnd w:id="45"/>
      <w:r>
        <w:rPr>
          <w:u w:val="single"/>
        </w:rPr>
        <w:t>The Vice-Presidents shall be employed by MoveUP in a full-time position and remunerated as per the Bylaws.</w:t>
      </w:r>
    </w:p>
    <w:p w14:paraId="56AA995B" w14:textId="77777777" w:rsidR="00042750" w:rsidRDefault="00042750" w:rsidP="00E546E4">
      <w:pPr>
        <w:ind w:left="720"/>
        <w:jc w:val="both"/>
      </w:pPr>
    </w:p>
    <w:p w14:paraId="2E843510" w14:textId="7CF1788C" w:rsidR="002B4946" w:rsidRPr="00CC46CC" w:rsidRDefault="0045501D" w:rsidP="00E546E4">
      <w:pPr>
        <w:ind w:left="720"/>
        <w:jc w:val="both"/>
      </w:pPr>
      <w:r w:rsidRPr="00CC46CC">
        <w:t>The</w:t>
      </w:r>
      <w:r w:rsidR="002B4946" w:rsidRPr="00CC46CC">
        <w:t xml:space="preserve"> </w:t>
      </w:r>
      <w:r w:rsidR="00193F9D" w:rsidRPr="00CC46CC">
        <w:t>Vice-President</w:t>
      </w:r>
      <w:r w:rsidRPr="00CC46CC">
        <w:t>s</w:t>
      </w:r>
      <w:r w:rsidR="002B4946" w:rsidRPr="00CC46CC">
        <w:t xml:space="preserve"> shall have the following powers and duties:</w:t>
      </w:r>
    </w:p>
    <w:p w14:paraId="20F480E1" w14:textId="77777777" w:rsidR="006619E8" w:rsidRPr="00CC46CC" w:rsidRDefault="006619E8" w:rsidP="006F52BD">
      <w:pPr>
        <w:ind w:left="2160" w:hanging="720"/>
        <w:jc w:val="both"/>
      </w:pPr>
    </w:p>
    <w:p w14:paraId="5F00F7F3" w14:textId="77777777" w:rsidR="002B4946" w:rsidRPr="00CC46CC" w:rsidRDefault="00B01219" w:rsidP="00BE7ED1">
      <w:pPr>
        <w:ind w:left="1080" w:hanging="360"/>
        <w:jc w:val="both"/>
      </w:pPr>
      <w:r w:rsidRPr="00CC46CC">
        <w:t>a)</w:t>
      </w:r>
      <w:r w:rsidRPr="00CC46CC">
        <w:tab/>
      </w:r>
      <w:r w:rsidR="00193F9D" w:rsidRPr="00CC46CC">
        <w:t>Vice-President</w:t>
      </w:r>
      <w:r w:rsidR="002B4946" w:rsidRPr="00CC46CC">
        <w:t>s shall assume the duties of the President when directed by the President as per Article 5.1(c).</w:t>
      </w:r>
    </w:p>
    <w:p w14:paraId="433518AB" w14:textId="77777777" w:rsidR="002B4946" w:rsidRPr="00CC46CC" w:rsidRDefault="002B4946" w:rsidP="00BE7ED1">
      <w:pPr>
        <w:ind w:left="1080" w:hanging="360"/>
        <w:jc w:val="both"/>
      </w:pPr>
    </w:p>
    <w:p w14:paraId="67002778" w14:textId="77777777" w:rsidR="002B4946" w:rsidRPr="00CC46CC" w:rsidRDefault="00B01219" w:rsidP="00BE7ED1">
      <w:pPr>
        <w:ind w:left="1080" w:hanging="360"/>
        <w:jc w:val="both"/>
      </w:pPr>
      <w:r w:rsidRPr="00CC46CC">
        <w:t>b)</w:t>
      </w:r>
      <w:r w:rsidRPr="00CC46CC">
        <w:tab/>
      </w:r>
      <w:r w:rsidR="00193F9D" w:rsidRPr="00CC46CC">
        <w:t>Vice-President</w:t>
      </w:r>
      <w:r w:rsidR="002B4946" w:rsidRPr="00CC46CC">
        <w:t xml:space="preserve">s will chair committees of </w:t>
      </w:r>
      <w:r w:rsidR="00BC20FC" w:rsidRPr="00CC46CC">
        <w:t xml:space="preserve">MoveUP </w:t>
      </w:r>
      <w:r w:rsidR="002B4946" w:rsidRPr="00CC46CC">
        <w:t xml:space="preserve">as assigned by the President; </w:t>
      </w:r>
    </w:p>
    <w:p w14:paraId="0BF70E26" w14:textId="77777777" w:rsidR="002B4946" w:rsidRPr="00CC46CC" w:rsidRDefault="002B4946" w:rsidP="00BE7ED1">
      <w:pPr>
        <w:ind w:left="1080" w:hanging="360"/>
        <w:jc w:val="both"/>
      </w:pPr>
    </w:p>
    <w:p w14:paraId="1FE67C55" w14:textId="77777777" w:rsidR="002B4946" w:rsidRPr="00CC46CC" w:rsidRDefault="00B01219" w:rsidP="00BE7ED1">
      <w:pPr>
        <w:ind w:left="1080" w:hanging="360"/>
        <w:jc w:val="both"/>
      </w:pPr>
      <w:r w:rsidRPr="00CC46CC">
        <w:t>c)</w:t>
      </w:r>
      <w:r w:rsidRPr="00CC46CC">
        <w:tab/>
      </w:r>
      <w:r w:rsidR="00193F9D" w:rsidRPr="00CC46CC">
        <w:t>Vice-President</w:t>
      </w:r>
      <w:r w:rsidR="002B4946" w:rsidRPr="00CC46CC">
        <w:t xml:space="preserve">s may approve requests for Officers’ time off to attend Job Steward, training meetings and/or to attend to </w:t>
      </w:r>
      <w:r w:rsidR="00BC20FC" w:rsidRPr="00CC46CC">
        <w:t>MoveUP</w:t>
      </w:r>
      <w:r w:rsidR="002B4946" w:rsidRPr="00CC46CC">
        <w:t xml:space="preserve"> business;</w:t>
      </w:r>
    </w:p>
    <w:p w14:paraId="683C8904" w14:textId="77777777" w:rsidR="002B4946" w:rsidRPr="00CC46CC" w:rsidRDefault="002B4946" w:rsidP="00BE7ED1">
      <w:pPr>
        <w:ind w:left="1080" w:hanging="360"/>
        <w:jc w:val="both"/>
      </w:pPr>
    </w:p>
    <w:p w14:paraId="75614ADF" w14:textId="77777777" w:rsidR="002B4946" w:rsidRPr="00CC46CC" w:rsidRDefault="00B01219" w:rsidP="00BE7ED1">
      <w:pPr>
        <w:ind w:left="1080" w:hanging="360"/>
        <w:jc w:val="both"/>
      </w:pPr>
      <w:r w:rsidRPr="00CC46CC">
        <w:t>d)</w:t>
      </w:r>
      <w:r w:rsidRPr="00CC46CC">
        <w:tab/>
      </w:r>
      <w:r w:rsidR="00193F9D" w:rsidRPr="00CC46CC">
        <w:t>Vice-President</w:t>
      </w:r>
      <w:r w:rsidR="002B4946" w:rsidRPr="00CC46CC">
        <w:t xml:space="preserve">s may approve </w:t>
      </w:r>
      <w:r w:rsidR="006619E8" w:rsidRPr="00CC46CC">
        <w:t>all communications media within</w:t>
      </w:r>
      <w:r w:rsidR="002B4946" w:rsidRPr="00CC46CC">
        <w:t xml:space="preserve"> </w:t>
      </w:r>
      <w:r w:rsidR="00C305B1" w:rsidRPr="00CC46CC">
        <w:t xml:space="preserve">their </w:t>
      </w:r>
      <w:r w:rsidR="002B4946" w:rsidRPr="00CC46CC">
        <w:t>component upon authorization of the President;</w:t>
      </w:r>
    </w:p>
    <w:p w14:paraId="308246D9" w14:textId="77777777" w:rsidR="002B4946" w:rsidRPr="00CC46CC" w:rsidRDefault="002B4946" w:rsidP="00BE7ED1">
      <w:pPr>
        <w:ind w:left="1080" w:hanging="360"/>
        <w:jc w:val="both"/>
      </w:pPr>
    </w:p>
    <w:p w14:paraId="10E4B3CC" w14:textId="77777777" w:rsidR="002B4946" w:rsidRPr="00CC46CC" w:rsidRDefault="00B01219" w:rsidP="00BE7ED1">
      <w:pPr>
        <w:ind w:left="1080" w:hanging="360"/>
        <w:jc w:val="both"/>
      </w:pPr>
      <w:r w:rsidRPr="00CC46CC">
        <w:t>e)</w:t>
      </w:r>
      <w:r w:rsidRPr="00CC46CC">
        <w:tab/>
      </w:r>
      <w:r w:rsidR="00193F9D" w:rsidRPr="00CC46CC">
        <w:t>Vice-President</w:t>
      </w:r>
      <w:r w:rsidR="002B4946" w:rsidRPr="00CC46CC">
        <w:t xml:space="preserve">s shall co-ordinate officer communication within </w:t>
      </w:r>
      <w:r w:rsidR="00C305B1" w:rsidRPr="00CC46CC">
        <w:t xml:space="preserve">their </w:t>
      </w:r>
      <w:r w:rsidR="002B4946" w:rsidRPr="00CC46CC">
        <w:t xml:space="preserve">component as well as report to the Executive Board regarding vacant officer positions within </w:t>
      </w:r>
      <w:r w:rsidR="00D62F14" w:rsidRPr="00CC46CC">
        <w:t>their</w:t>
      </w:r>
      <w:r w:rsidR="002B4946" w:rsidRPr="00CC46CC">
        <w:t xml:space="preserve"> component;</w:t>
      </w:r>
    </w:p>
    <w:p w14:paraId="30D25F18" w14:textId="77777777" w:rsidR="002B4946" w:rsidRPr="00CC46CC" w:rsidRDefault="002B4946" w:rsidP="00BE7ED1">
      <w:pPr>
        <w:ind w:left="1080" w:hanging="360"/>
        <w:jc w:val="both"/>
      </w:pPr>
    </w:p>
    <w:p w14:paraId="1196E839" w14:textId="77777777" w:rsidR="002B4946" w:rsidRPr="00CC46CC" w:rsidRDefault="00B01219" w:rsidP="00BE7ED1">
      <w:pPr>
        <w:ind w:left="1080" w:hanging="360"/>
        <w:jc w:val="both"/>
      </w:pPr>
      <w:r w:rsidRPr="00CC46CC">
        <w:t>f)</w:t>
      </w:r>
      <w:r w:rsidRPr="00CC46CC">
        <w:tab/>
      </w:r>
      <w:r w:rsidR="00193F9D" w:rsidRPr="00CC46CC">
        <w:t>Vice-President</w:t>
      </w:r>
      <w:r w:rsidR="002B4946" w:rsidRPr="00CC46CC">
        <w:t xml:space="preserve">s or their delegate shall chair Arbitration Review Committees and Job Steward Meetings for </w:t>
      </w:r>
      <w:r w:rsidR="00D62F14" w:rsidRPr="00CC46CC">
        <w:t>their</w:t>
      </w:r>
      <w:r w:rsidR="002B4946" w:rsidRPr="00CC46CC">
        <w:t xml:space="preserve"> component;</w:t>
      </w:r>
    </w:p>
    <w:p w14:paraId="655797A4" w14:textId="77777777" w:rsidR="00BE6714" w:rsidRPr="00CC46CC" w:rsidRDefault="00BE6714" w:rsidP="00BE7ED1">
      <w:pPr>
        <w:ind w:left="1080" w:hanging="360"/>
        <w:jc w:val="both"/>
      </w:pPr>
    </w:p>
    <w:p w14:paraId="6C614C9C" w14:textId="6E6ACC86" w:rsidR="002B4946" w:rsidRPr="00CC46CC" w:rsidRDefault="00B01219" w:rsidP="00BE7ED1">
      <w:pPr>
        <w:ind w:left="1080" w:hanging="360"/>
        <w:jc w:val="both"/>
      </w:pPr>
      <w:r w:rsidRPr="00CC46CC">
        <w:t>g)</w:t>
      </w:r>
      <w:r w:rsidRPr="00CC46CC">
        <w:tab/>
      </w:r>
      <w:r w:rsidR="00193F9D" w:rsidRPr="00CC46CC">
        <w:t>Vice-President</w:t>
      </w:r>
      <w:r w:rsidR="002B4946" w:rsidRPr="00CC46CC">
        <w:t xml:space="preserve">s will be a delegate to inter-union occupational conventions for </w:t>
      </w:r>
      <w:r w:rsidR="00D62F14" w:rsidRPr="00CC46CC">
        <w:t xml:space="preserve">their </w:t>
      </w:r>
      <w:r w:rsidR="00042750">
        <w:rPr>
          <w:u w:val="single"/>
        </w:rPr>
        <w:t>component</w:t>
      </w:r>
      <w:r w:rsidR="002B4946" w:rsidRPr="00CC46CC">
        <w:t>;</w:t>
      </w:r>
    </w:p>
    <w:p w14:paraId="6BC4FB4C" w14:textId="77777777" w:rsidR="002B4946" w:rsidRPr="00CC46CC" w:rsidRDefault="002B4946" w:rsidP="00BE7ED1">
      <w:pPr>
        <w:ind w:left="1080" w:hanging="360"/>
        <w:jc w:val="both"/>
      </w:pPr>
    </w:p>
    <w:p w14:paraId="7EE991E9" w14:textId="77777777" w:rsidR="002B4946" w:rsidRPr="00CC46CC" w:rsidRDefault="00B01219" w:rsidP="00BE7ED1">
      <w:pPr>
        <w:ind w:left="1080" w:hanging="360"/>
        <w:jc w:val="both"/>
      </w:pPr>
      <w:r w:rsidRPr="00CC46CC">
        <w:t>h)</w:t>
      </w:r>
      <w:r w:rsidRPr="00CC46CC">
        <w:tab/>
      </w:r>
      <w:r w:rsidR="00193F9D" w:rsidRPr="00CC46CC">
        <w:t>Vice-President</w:t>
      </w:r>
      <w:r w:rsidR="002B4946" w:rsidRPr="00CC46CC">
        <w:t>s shall carry out any special duties as may be conferred upon them by the President.</w:t>
      </w:r>
    </w:p>
    <w:p w14:paraId="618F88DC" w14:textId="77777777" w:rsidR="006A76AE" w:rsidRPr="00CC46CC" w:rsidRDefault="006A76AE" w:rsidP="00BE7ED1">
      <w:pPr>
        <w:ind w:left="1080" w:hanging="360"/>
        <w:jc w:val="both"/>
      </w:pPr>
    </w:p>
    <w:p w14:paraId="5A824B71" w14:textId="77777777" w:rsidR="00B575F8" w:rsidRPr="00CC46CC" w:rsidRDefault="00B01219" w:rsidP="00BE7ED1">
      <w:pPr>
        <w:ind w:left="1080" w:hanging="360"/>
        <w:jc w:val="both"/>
      </w:pPr>
      <w:r w:rsidRPr="00CC46CC">
        <w:t>i)</w:t>
      </w:r>
      <w:r w:rsidRPr="00CC46CC">
        <w:tab/>
      </w:r>
      <w:r w:rsidR="00B575F8" w:rsidRPr="00CC46CC">
        <w:t xml:space="preserve">A member elected to the position of </w:t>
      </w:r>
      <w:r w:rsidR="00193F9D" w:rsidRPr="00CC46CC">
        <w:t>Vice-President</w:t>
      </w:r>
      <w:r w:rsidR="00B575F8" w:rsidRPr="00CC46CC">
        <w:t xml:space="preserve"> within </w:t>
      </w:r>
      <w:r w:rsidR="00BC20FC" w:rsidRPr="00CC46CC">
        <w:t xml:space="preserve">MoveUP </w:t>
      </w:r>
      <w:r w:rsidR="00B575F8" w:rsidRPr="00CC46CC">
        <w:t>who</w:t>
      </w:r>
      <w:r w:rsidR="00DC138D" w:rsidRPr="00CC46CC">
        <w:t xml:space="preserve"> voluntarily</w:t>
      </w:r>
      <w:r w:rsidR="00301DC7" w:rsidRPr="00CC46CC">
        <w:t xml:space="preserve"> </w:t>
      </w:r>
      <w:r w:rsidR="00B575F8" w:rsidRPr="00CC46CC">
        <w:t>ceases</w:t>
      </w:r>
      <w:r w:rsidR="00301DC7" w:rsidRPr="00CC46CC">
        <w:t xml:space="preserve"> </w:t>
      </w:r>
      <w:r w:rsidR="00B575F8" w:rsidRPr="00CC46CC">
        <w:t xml:space="preserve">employment within the bargaining unit will be deemed to have resigned the elected position as of the last date of employment.  </w:t>
      </w:r>
    </w:p>
    <w:p w14:paraId="539520FD" w14:textId="77777777" w:rsidR="00BE6714" w:rsidRPr="00CC46CC" w:rsidRDefault="00BE6714" w:rsidP="00BE6714">
      <w:pPr>
        <w:jc w:val="both"/>
      </w:pPr>
    </w:p>
    <w:p w14:paraId="1B1F7C2E" w14:textId="77777777" w:rsidR="000B7D05" w:rsidRPr="00CC46CC" w:rsidRDefault="000B7D05" w:rsidP="00866E51">
      <w:pPr>
        <w:pStyle w:val="Heading2"/>
      </w:pPr>
      <w:bookmarkStart w:id="46" w:name="_Toc436136258"/>
      <w:bookmarkStart w:id="47" w:name="_Toc129008826"/>
      <w:r w:rsidRPr="00CC46CC">
        <w:t>5.4</w:t>
      </w:r>
      <w:r w:rsidRPr="00CC46CC">
        <w:tab/>
        <w:t>Table Officers</w:t>
      </w:r>
      <w:bookmarkEnd w:id="46"/>
      <w:bookmarkEnd w:id="47"/>
    </w:p>
    <w:p w14:paraId="21EBA444" w14:textId="77777777" w:rsidR="000B7D05" w:rsidRPr="00CC46CC" w:rsidRDefault="000B7D05" w:rsidP="000B7D05">
      <w:pPr>
        <w:jc w:val="both"/>
        <w:outlineLvl w:val="1"/>
      </w:pPr>
    </w:p>
    <w:p w14:paraId="680976FA" w14:textId="77777777" w:rsidR="000B7D05" w:rsidRPr="00CC46CC" w:rsidRDefault="000B7D05" w:rsidP="006E6530">
      <w:pPr>
        <w:ind w:left="1080" w:hanging="360"/>
      </w:pPr>
      <w:bookmarkStart w:id="48" w:name="_Toc436136259"/>
      <w:r w:rsidRPr="00CC46CC">
        <w:t>a)</w:t>
      </w:r>
      <w:r w:rsidRPr="00CC46CC">
        <w:tab/>
        <w:t>Will consist of the President, Secretary-Treasurer and Vice-President(s).</w:t>
      </w:r>
      <w:bookmarkEnd w:id="48"/>
    </w:p>
    <w:p w14:paraId="4E265074" w14:textId="77777777" w:rsidR="000B7D05" w:rsidRPr="00CC46CC" w:rsidRDefault="000B7D05" w:rsidP="006E6530">
      <w:pPr>
        <w:ind w:left="1080" w:hanging="360"/>
      </w:pPr>
    </w:p>
    <w:p w14:paraId="2EE940BE" w14:textId="77777777" w:rsidR="000B7D05" w:rsidRPr="00CC46CC" w:rsidRDefault="000B7D05" w:rsidP="006E6530">
      <w:pPr>
        <w:ind w:left="1080" w:hanging="360"/>
      </w:pPr>
      <w:bookmarkStart w:id="49" w:name="_Toc436136260"/>
      <w:r w:rsidRPr="00CC46CC">
        <w:lastRenderedPageBreak/>
        <w:t>b)</w:t>
      </w:r>
      <w:r w:rsidRPr="00CC46CC">
        <w:tab/>
        <w:t xml:space="preserve">The Table Officers will deal with items of importance and emergent issues facing </w:t>
      </w:r>
      <w:r w:rsidR="00BC20FC" w:rsidRPr="00CC46CC">
        <w:t>MoveUP</w:t>
      </w:r>
      <w:r w:rsidRPr="00CC46CC">
        <w:t>.</w:t>
      </w:r>
      <w:bookmarkEnd w:id="49"/>
    </w:p>
    <w:p w14:paraId="45658141" w14:textId="77777777" w:rsidR="000B7D05" w:rsidRPr="00CC46CC" w:rsidRDefault="000B7D05" w:rsidP="006E6530">
      <w:pPr>
        <w:ind w:left="1080" w:hanging="360"/>
      </w:pPr>
    </w:p>
    <w:p w14:paraId="621C7859" w14:textId="77777777" w:rsidR="000B7D05" w:rsidRPr="00CC46CC" w:rsidRDefault="000B7D05" w:rsidP="006E6530">
      <w:pPr>
        <w:ind w:left="1080" w:hanging="360"/>
      </w:pPr>
      <w:bookmarkStart w:id="50" w:name="_Toc436136261"/>
      <w:r w:rsidRPr="00CC46CC">
        <w:t>c)</w:t>
      </w:r>
      <w:r w:rsidRPr="00CC46CC">
        <w:tab/>
        <w:t xml:space="preserve">The Table Officers will ensure consistency throughout </w:t>
      </w:r>
      <w:r w:rsidR="00BC20FC" w:rsidRPr="00CC46CC">
        <w:t>MoveUP</w:t>
      </w:r>
      <w:r w:rsidRPr="00CC46CC">
        <w:t xml:space="preserve">, in accordance with the policies and procedures of </w:t>
      </w:r>
      <w:bookmarkEnd w:id="50"/>
      <w:r w:rsidR="00BC20FC" w:rsidRPr="00CC46CC">
        <w:t>MoveUP.</w:t>
      </w:r>
    </w:p>
    <w:p w14:paraId="7941D116" w14:textId="77777777" w:rsidR="000B7D05" w:rsidRPr="00CC46CC" w:rsidRDefault="000B7D05" w:rsidP="006E6530">
      <w:pPr>
        <w:ind w:left="1080" w:hanging="360"/>
      </w:pPr>
    </w:p>
    <w:p w14:paraId="6CFF2244" w14:textId="77777777" w:rsidR="000B7D05" w:rsidRPr="00CC46CC" w:rsidRDefault="000B7D05" w:rsidP="006E6530">
      <w:pPr>
        <w:ind w:left="1080" w:hanging="360"/>
      </w:pPr>
      <w:bookmarkStart w:id="51" w:name="_Toc436136262"/>
      <w:r w:rsidRPr="00CC46CC">
        <w:t>d)</w:t>
      </w:r>
      <w:r w:rsidRPr="00CC46CC">
        <w:tab/>
        <w:t>The Table Officers will make up the staff relations committee.</w:t>
      </w:r>
      <w:bookmarkEnd w:id="51"/>
    </w:p>
    <w:p w14:paraId="12D26C7D" w14:textId="77777777" w:rsidR="000B7D05" w:rsidRPr="00CC46CC" w:rsidRDefault="000B7D05" w:rsidP="006E6530">
      <w:pPr>
        <w:ind w:left="1080" w:hanging="360"/>
      </w:pPr>
    </w:p>
    <w:p w14:paraId="2D98AC89" w14:textId="77777777" w:rsidR="000B7D05" w:rsidRPr="00CC46CC" w:rsidRDefault="000B7D05" w:rsidP="006E6530">
      <w:pPr>
        <w:ind w:left="1080" w:hanging="360"/>
      </w:pPr>
      <w:bookmarkStart w:id="52" w:name="_Toc436136263"/>
      <w:r w:rsidRPr="00CC46CC">
        <w:t>e)</w:t>
      </w:r>
      <w:r w:rsidRPr="00CC46CC">
        <w:tab/>
        <w:t>The Table Officers will make recommendations as appropriate to the Executive Board.</w:t>
      </w:r>
      <w:bookmarkEnd w:id="52"/>
    </w:p>
    <w:p w14:paraId="551FD54A" w14:textId="77777777" w:rsidR="000B7D05" w:rsidRPr="00CC46CC" w:rsidRDefault="000B7D05" w:rsidP="006E6530">
      <w:pPr>
        <w:ind w:left="1080" w:hanging="360"/>
      </w:pPr>
    </w:p>
    <w:p w14:paraId="414669B3" w14:textId="77777777" w:rsidR="00BC20FC" w:rsidRPr="00CC46CC" w:rsidRDefault="000B7D05" w:rsidP="006E6530">
      <w:pPr>
        <w:ind w:left="1080" w:hanging="360"/>
      </w:pPr>
      <w:bookmarkStart w:id="53" w:name="_Toc436136264"/>
      <w:r w:rsidRPr="00CC46CC">
        <w:t>f)</w:t>
      </w:r>
      <w:r w:rsidRPr="00CC46CC">
        <w:tab/>
        <w:t xml:space="preserve">Table Officers, or their designates, shall attend conferences as required on behalf of </w:t>
      </w:r>
      <w:r w:rsidR="00BC20FC" w:rsidRPr="00CC46CC">
        <w:t>MoveUP.</w:t>
      </w:r>
    </w:p>
    <w:bookmarkEnd w:id="53"/>
    <w:p w14:paraId="4551CE7F" w14:textId="58FA2082" w:rsidR="004965FE" w:rsidRPr="00CC46CC" w:rsidRDefault="004965FE"/>
    <w:p w14:paraId="0EBDFA2A" w14:textId="77777777" w:rsidR="00A841D4" w:rsidRPr="00CC46CC" w:rsidRDefault="00A841D4"/>
    <w:p w14:paraId="6E6BA923" w14:textId="77777777" w:rsidR="002B4946" w:rsidRPr="00CC46CC" w:rsidRDefault="002B4946" w:rsidP="00F202E9">
      <w:pPr>
        <w:pStyle w:val="Heading1"/>
      </w:pPr>
      <w:bookmarkStart w:id="54" w:name="_Toc436136265"/>
      <w:bookmarkStart w:id="55" w:name="_Toc129008827"/>
      <w:r w:rsidRPr="00CC46CC">
        <w:t>ARTICLE 6</w:t>
      </w:r>
      <w:r w:rsidR="003D2117" w:rsidRPr="00CC46CC">
        <w:t xml:space="preserve"> </w:t>
      </w:r>
      <w:r w:rsidR="00BE6714" w:rsidRPr="00CC46CC">
        <w:t>–</w:t>
      </w:r>
      <w:r w:rsidR="003D2117" w:rsidRPr="00CC46CC">
        <w:t xml:space="preserve"> </w:t>
      </w:r>
      <w:r w:rsidRPr="00CC46CC">
        <w:t>DUTIES OF THE EXECUTIVE BOARD</w:t>
      </w:r>
      <w:bookmarkEnd w:id="54"/>
      <w:bookmarkEnd w:id="55"/>
    </w:p>
    <w:p w14:paraId="33449D1A" w14:textId="77777777" w:rsidR="002B4946" w:rsidRPr="00CC46CC" w:rsidRDefault="002B4946">
      <w:pPr>
        <w:jc w:val="both"/>
        <w:rPr>
          <w:b/>
        </w:rPr>
      </w:pPr>
    </w:p>
    <w:p w14:paraId="6A4BABCF" w14:textId="77777777" w:rsidR="002B4946" w:rsidRPr="00CC46CC" w:rsidRDefault="00936C40" w:rsidP="00866E51">
      <w:pPr>
        <w:pStyle w:val="Heading2"/>
      </w:pPr>
      <w:bookmarkStart w:id="56" w:name="_Toc436136266"/>
      <w:bookmarkStart w:id="57" w:name="_Toc129008828"/>
      <w:r w:rsidRPr="00CC46CC">
        <w:t>6.1</w:t>
      </w:r>
      <w:r w:rsidRPr="00CC46CC">
        <w:tab/>
      </w:r>
      <w:r w:rsidR="002B4946" w:rsidRPr="00CC46CC">
        <w:t>Meetings</w:t>
      </w:r>
      <w:bookmarkEnd w:id="56"/>
      <w:bookmarkEnd w:id="57"/>
    </w:p>
    <w:p w14:paraId="740B1B55" w14:textId="77777777" w:rsidR="002B4946" w:rsidRPr="00CC46CC" w:rsidRDefault="002B4946">
      <w:pPr>
        <w:jc w:val="both"/>
      </w:pPr>
    </w:p>
    <w:p w14:paraId="692484BC" w14:textId="77777777" w:rsidR="002B4946" w:rsidRPr="00CC46CC" w:rsidRDefault="00BE7ED1" w:rsidP="00BE7ED1">
      <w:pPr>
        <w:ind w:left="1080" w:hanging="360"/>
        <w:jc w:val="both"/>
      </w:pPr>
      <w:r w:rsidRPr="00CC46CC">
        <w:t>a)</w:t>
      </w:r>
      <w:r w:rsidRPr="00CC46CC">
        <w:tab/>
      </w:r>
      <w:r w:rsidR="002B4946" w:rsidRPr="00CC46CC">
        <w:t xml:space="preserve">The Executive Board shall meet at least </w:t>
      </w:r>
      <w:r w:rsidR="00AD2F4B" w:rsidRPr="00CC46CC">
        <w:t xml:space="preserve">twelve times a calendar year </w:t>
      </w:r>
      <w:r w:rsidR="002B4946" w:rsidRPr="00CC46CC">
        <w:t xml:space="preserve">at such times and places as the President may designate, provided however that such a schedule may be varied as a result of collective bargaining or other urgent matters. A special meeting will be called by the President </w:t>
      </w:r>
      <w:r w:rsidR="00AD2F4B" w:rsidRPr="00CC46CC">
        <w:t xml:space="preserve">within fifteen days </w:t>
      </w:r>
      <w:r w:rsidR="002B4946" w:rsidRPr="00CC46CC">
        <w:t>upon request of a majority of the Executive Board.</w:t>
      </w:r>
    </w:p>
    <w:p w14:paraId="3905200D" w14:textId="77777777" w:rsidR="002B4946" w:rsidRPr="00CC46CC" w:rsidRDefault="002B4946" w:rsidP="00BE7ED1">
      <w:pPr>
        <w:ind w:left="1080" w:hanging="360"/>
        <w:jc w:val="both"/>
      </w:pPr>
    </w:p>
    <w:p w14:paraId="14AB60F3" w14:textId="77777777" w:rsidR="002B4946" w:rsidRPr="00CC46CC" w:rsidRDefault="00BE7ED1" w:rsidP="00BE7ED1">
      <w:pPr>
        <w:tabs>
          <w:tab w:val="num" w:pos="1080"/>
          <w:tab w:val="num" w:pos="1440"/>
        </w:tabs>
        <w:ind w:left="1080" w:hanging="360"/>
        <w:jc w:val="both"/>
      </w:pPr>
      <w:r w:rsidRPr="00CC46CC">
        <w:t>b)</w:t>
      </w:r>
      <w:r w:rsidRPr="00CC46CC">
        <w:tab/>
      </w:r>
      <w:r w:rsidR="002B4946" w:rsidRPr="00CC46CC">
        <w:t>A majority of the Members of the Executive Board participating, by any means that are deemed appropriate by the Executive Board, shall constitute a quorum.</w:t>
      </w:r>
    </w:p>
    <w:p w14:paraId="0DB31609" w14:textId="77777777" w:rsidR="00BE6714" w:rsidRPr="00CC46CC" w:rsidRDefault="00BE6714" w:rsidP="00BE6714">
      <w:pPr>
        <w:jc w:val="both"/>
      </w:pPr>
    </w:p>
    <w:p w14:paraId="2A60FCE3" w14:textId="77777777" w:rsidR="002B4946" w:rsidRPr="00CC46CC" w:rsidRDefault="00936C40" w:rsidP="00866E51">
      <w:pPr>
        <w:pStyle w:val="Heading2"/>
      </w:pPr>
      <w:bookmarkStart w:id="58" w:name="_Toc436136267"/>
      <w:bookmarkStart w:id="59" w:name="_Toc129008829"/>
      <w:r w:rsidRPr="00CC46CC">
        <w:t>6.2</w:t>
      </w:r>
      <w:r w:rsidRPr="00CC46CC">
        <w:tab/>
      </w:r>
      <w:r w:rsidR="002B4946" w:rsidRPr="00CC46CC">
        <w:t>Duties of the Executive Board</w:t>
      </w:r>
      <w:bookmarkEnd w:id="58"/>
      <w:bookmarkEnd w:id="59"/>
    </w:p>
    <w:p w14:paraId="65D24AFB" w14:textId="77777777" w:rsidR="002B4946" w:rsidRPr="00CC46CC" w:rsidRDefault="002B4946">
      <w:pPr>
        <w:jc w:val="both"/>
      </w:pPr>
    </w:p>
    <w:p w14:paraId="4F937A11" w14:textId="77777777" w:rsidR="002B4946" w:rsidRPr="00CC46CC" w:rsidRDefault="002B4946" w:rsidP="00E546E4">
      <w:pPr>
        <w:ind w:left="720"/>
        <w:jc w:val="both"/>
      </w:pPr>
      <w:r w:rsidRPr="00CC46CC">
        <w:t>The Executive Board shall have the following powers and duties:</w:t>
      </w:r>
    </w:p>
    <w:p w14:paraId="67BEB3D1" w14:textId="77777777" w:rsidR="002B4946" w:rsidRPr="00CC46CC" w:rsidRDefault="002B4946">
      <w:pPr>
        <w:jc w:val="both"/>
      </w:pPr>
    </w:p>
    <w:p w14:paraId="7F446852" w14:textId="77777777" w:rsidR="002B4946" w:rsidRPr="00CC46CC" w:rsidRDefault="00BE7ED1" w:rsidP="00BE7ED1">
      <w:pPr>
        <w:ind w:left="1080" w:hanging="360"/>
        <w:jc w:val="both"/>
      </w:pPr>
      <w:r w:rsidRPr="00CC46CC">
        <w:t>a)</w:t>
      </w:r>
      <w:r w:rsidRPr="00CC46CC">
        <w:tab/>
      </w:r>
      <w:r w:rsidR="002B4946" w:rsidRPr="00CC46CC">
        <w:t xml:space="preserve">The Executive Board will be responsible for the ongoing operation of </w:t>
      </w:r>
      <w:r w:rsidR="0000333B" w:rsidRPr="00CC46CC">
        <w:t xml:space="preserve">MoveUP </w:t>
      </w:r>
      <w:r w:rsidR="002B4946" w:rsidRPr="00CC46CC">
        <w:t>and shall make recommendations to, and report to the Executive Council;</w:t>
      </w:r>
    </w:p>
    <w:p w14:paraId="7E63094C" w14:textId="77777777" w:rsidR="002B4946" w:rsidRPr="00CC46CC" w:rsidRDefault="002B4946" w:rsidP="00BE7ED1">
      <w:pPr>
        <w:ind w:left="1080" w:hanging="360"/>
        <w:jc w:val="both"/>
      </w:pPr>
    </w:p>
    <w:p w14:paraId="38689E06" w14:textId="77777777" w:rsidR="002B4946" w:rsidRPr="00CC46CC" w:rsidRDefault="00BE7ED1" w:rsidP="00BE7ED1">
      <w:pPr>
        <w:ind w:left="1080" w:hanging="360"/>
        <w:jc w:val="both"/>
      </w:pPr>
      <w:r w:rsidRPr="00CC46CC">
        <w:t>b)</w:t>
      </w:r>
      <w:r w:rsidRPr="00CC46CC">
        <w:tab/>
      </w:r>
      <w:r w:rsidR="002B4946" w:rsidRPr="00CC46CC">
        <w:t xml:space="preserve">The Executive Board shall have the authority to call a strike when any group of Members of </w:t>
      </w:r>
      <w:r w:rsidR="0000333B" w:rsidRPr="00CC46CC">
        <w:t xml:space="preserve">MoveUP </w:t>
      </w:r>
      <w:r w:rsidR="002B4946" w:rsidRPr="00CC46CC">
        <w:t>have voted for strike action against their Employer as provided for in the National Constitution;</w:t>
      </w:r>
    </w:p>
    <w:p w14:paraId="208317EF" w14:textId="77777777" w:rsidR="002B4946" w:rsidRPr="00CC46CC" w:rsidRDefault="002B4946" w:rsidP="00BE7ED1">
      <w:pPr>
        <w:ind w:left="1080" w:hanging="360"/>
        <w:jc w:val="both"/>
      </w:pPr>
    </w:p>
    <w:p w14:paraId="6039F7CD" w14:textId="77777777" w:rsidR="002B4946" w:rsidRPr="00CC46CC" w:rsidRDefault="00BE7ED1" w:rsidP="00BE7ED1">
      <w:pPr>
        <w:ind w:left="1080" w:hanging="360"/>
        <w:jc w:val="both"/>
      </w:pPr>
      <w:r w:rsidRPr="00CC46CC">
        <w:t>c)</w:t>
      </w:r>
      <w:r w:rsidRPr="00CC46CC">
        <w:tab/>
      </w:r>
      <w:r w:rsidR="002B4946" w:rsidRPr="00CC46CC">
        <w:t>The Executive Board may approve expenditures of up to $</w:t>
      </w:r>
      <w:r w:rsidR="00B01219" w:rsidRPr="00CC46CC">
        <w:t>5</w:t>
      </w:r>
      <w:r w:rsidR="002B4946" w:rsidRPr="00CC46CC">
        <w:t>,000 for any one item, in addition to expenditures of an operational nature;</w:t>
      </w:r>
    </w:p>
    <w:p w14:paraId="2AE4545B" w14:textId="77777777" w:rsidR="002B4946" w:rsidRPr="00CC46CC" w:rsidRDefault="002B4946" w:rsidP="00BE7ED1">
      <w:pPr>
        <w:ind w:left="1080" w:hanging="360"/>
        <w:jc w:val="both"/>
      </w:pPr>
    </w:p>
    <w:p w14:paraId="1484FB95" w14:textId="77777777" w:rsidR="002B4946" w:rsidRPr="00CC46CC" w:rsidRDefault="00BE7ED1" w:rsidP="00BE7ED1">
      <w:pPr>
        <w:ind w:left="1080" w:hanging="360"/>
        <w:jc w:val="both"/>
      </w:pPr>
      <w:r w:rsidRPr="00CC46CC">
        <w:t>d)</w:t>
      </w:r>
      <w:r w:rsidRPr="00CC46CC">
        <w:tab/>
      </w:r>
      <w:r w:rsidR="002B4946" w:rsidRPr="00CC46CC">
        <w:t>The Executive Board will authorize the employment of staff subject to having obtained prior financial approval for the position from the Executive Council;</w:t>
      </w:r>
    </w:p>
    <w:p w14:paraId="4CB43269" w14:textId="77777777" w:rsidR="002B4946" w:rsidRPr="00CC46CC" w:rsidRDefault="002B4946" w:rsidP="00BE7ED1">
      <w:pPr>
        <w:ind w:left="1080" w:hanging="360"/>
        <w:jc w:val="both"/>
      </w:pPr>
    </w:p>
    <w:p w14:paraId="37FEB139" w14:textId="77777777" w:rsidR="002B4946" w:rsidRPr="00CC46CC" w:rsidRDefault="00BE7ED1" w:rsidP="00BE7ED1">
      <w:pPr>
        <w:ind w:left="1080" w:hanging="360"/>
        <w:jc w:val="both"/>
      </w:pPr>
      <w:r w:rsidRPr="00CC46CC">
        <w:t>e)</w:t>
      </w:r>
      <w:r w:rsidRPr="00CC46CC">
        <w:tab/>
      </w:r>
      <w:r w:rsidR="002B4946" w:rsidRPr="00CC46CC">
        <w:t>The Executive Board shall have the authority to approve the hiring of temporary employees as advised by the President except that the President shall be authorized to hire such temporary employees without approval for short term emergent requirements.</w:t>
      </w:r>
    </w:p>
    <w:p w14:paraId="40E1B1B2" w14:textId="77777777" w:rsidR="002B4946" w:rsidRPr="00CC46CC" w:rsidRDefault="002B4946" w:rsidP="00BE7ED1">
      <w:pPr>
        <w:ind w:left="1080" w:hanging="360"/>
        <w:jc w:val="both"/>
      </w:pPr>
    </w:p>
    <w:p w14:paraId="2D6AD946" w14:textId="1CC5AB52" w:rsidR="002B4946" w:rsidRDefault="00BE7ED1" w:rsidP="00BE7ED1">
      <w:pPr>
        <w:ind w:left="1080" w:hanging="360"/>
        <w:jc w:val="both"/>
      </w:pPr>
      <w:r w:rsidRPr="00CC46CC">
        <w:lastRenderedPageBreak/>
        <w:t>f)</w:t>
      </w:r>
      <w:r w:rsidRPr="00CC46CC">
        <w:tab/>
      </w:r>
      <w:r w:rsidR="002B4946" w:rsidRPr="00CC46CC">
        <w:t>Executive Board members will be elected or appointed as delegates to conventions, conferences, seminars, and similar meetings;</w:t>
      </w:r>
    </w:p>
    <w:p w14:paraId="664A3AAF" w14:textId="48BA39DE" w:rsidR="00324E74" w:rsidRDefault="00324E74" w:rsidP="00BE7ED1">
      <w:pPr>
        <w:ind w:left="1080" w:hanging="360"/>
        <w:jc w:val="both"/>
      </w:pPr>
    </w:p>
    <w:p w14:paraId="2B4AE1E0" w14:textId="4AEF0C0B" w:rsidR="00324E74" w:rsidRPr="00324E74" w:rsidRDefault="00324E74" w:rsidP="00BE7ED1">
      <w:pPr>
        <w:ind w:left="1080" w:hanging="360"/>
        <w:jc w:val="both"/>
        <w:rPr>
          <w:u w:val="single"/>
        </w:rPr>
      </w:pPr>
      <w:r w:rsidRPr="00324E74">
        <w:rPr>
          <w:u w:val="single"/>
        </w:rPr>
        <w:t>g)</w:t>
      </w:r>
      <w:r w:rsidRPr="00FC6746">
        <w:tab/>
      </w:r>
      <w:r w:rsidRPr="00324E74">
        <w:rPr>
          <w:u w:val="single"/>
        </w:rPr>
        <w:t>Executive Board Members will assume the duties and responsibilities of a Job Steward.</w:t>
      </w:r>
    </w:p>
    <w:p w14:paraId="771E2393" w14:textId="77777777" w:rsidR="002B4946" w:rsidRPr="00CC46CC" w:rsidRDefault="002B4946" w:rsidP="00BE7ED1">
      <w:pPr>
        <w:ind w:left="1080" w:hanging="360"/>
        <w:jc w:val="both"/>
      </w:pPr>
    </w:p>
    <w:p w14:paraId="5A47B3BD" w14:textId="5D8B7933" w:rsidR="002B4946" w:rsidRPr="00CC46CC" w:rsidRDefault="00464222" w:rsidP="00BE7ED1">
      <w:pPr>
        <w:ind w:left="1080" w:hanging="360"/>
        <w:jc w:val="both"/>
      </w:pPr>
      <w:r>
        <w:rPr>
          <w:u w:val="single"/>
        </w:rPr>
        <w:t>h</w:t>
      </w:r>
      <w:r w:rsidR="00BE7ED1" w:rsidRPr="00CC46CC">
        <w:t>)</w:t>
      </w:r>
      <w:r w:rsidR="00BE7ED1" w:rsidRPr="00CC46CC">
        <w:tab/>
      </w:r>
      <w:r w:rsidR="002B4946" w:rsidRPr="00CC46CC">
        <w:t>The Executive Board shall approve the appointment of Job Stewards and may appoint Job Stewards where necessary;</w:t>
      </w:r>
    </w:p>
    <w:p w14:paraId="1F03E98E" w14:textId="77777777" w:rsidR="00035756" w:rsidRPr="00CC46CC" w:rsidRDefault="00035756" w:rsidP="00BE7ED1">
      <w:pPr>
        <w:ind w:left="1080" w:hanging="360"/>
        <w:jc w:val="both"/>
      </w:pPr>
    </w:p>
    <w:p w14:paraId="0BC744E3" w14:textId="2E962922" w:rsidR="002B4946" w:rsidRPr="00CC46CC" w:rsidRDefault="00464222" w:rsidP="00BE7ED1">
      <w:pPr>
        <w:ind w:left="1080" w:hanging="360"/>
        <w:jc w:val="both"/>
      </w:pPr>
      <w:r>
        <w:rPr>
          <w:u w:val="single"/>
        </w:rPr>
        <w:t>i</w:t>
      </w:r>
      <w:r w:rsidR="00BE7ED1" w:rsidRPr="00CC46CC">
        <w:t>)</w:t>
      </w:r>
      <w:r w:rsidR="00BE7ED1" w:rsidRPr="00CC46CC">
        <w:tab/>
      </w:r>
      <w:r w:rsidR="002B4946" w:rsidRPr="00CC46CC">
        <w:t>Executive Board Members will serve on their Bargaining Unit’s Negotiating Committee unless they decline in writing;</w:t>
      </w:r>
    </w:p>
    <w:p w14:paraId="76AA692A" w14:textId="77777777" w:rsidR="002B4946" w:rsidRPr="00CC46CC" w:rsidRDefault="002B4946" w:rsidP="00BE7ED1">
      <w:pPr>
        <w:ind w:left="1080" w:hanging="360"/>
        <w:jc w:val="both"/>
      </w:pPr>
    </w:p>
    <w:p w14:paraId="02917303" w14:textId="1D71B55C" w:rsidR="002B4946" w:rsidRPr="00CC46CC" w:rsidRDefault="00464222" w:rsidP="00BE7ED1">
      <w:pPr>
        <w:ind w:left="1080" w:hanging="360"/>
        <w:jc w:val="both"/>
      </w:pPr>
      <w:r>
        <w:rPr>
          <w:u w:val="single"/>
        </w:rPr>
        <w:t>j</w:t>
      </w:r>
      <w:r w:rsidR="00BE7ED1" w:rsidRPr="00CC46CC">
        <w:t>)</w:t>
      </w:r>
      <w:r w:rsidR="00BE7ED1" w:rsidRPr="00CC46CC">
        <w:tab/>
      </w:r>
      <w:r w:rsidR="002B4946" w:rsidRPr="00CC46CC">
        <w:t xml:space="preserve">The Executive Board may propose </w:t>
      </w:r>
      <w:r w:rsidR="003D560F" w:rsidRPr="00CC46CC">
        <w:t>Bylaws</w:t>
      </w:r>
      <w:r w:rsidR="002B4946" w:rsidRPr="00CC46CC">
        <w:t xml:space="preserve"> which are consistent with the provisions of the Constitution.  Such </w:t>
      </w:r>
      <w:r w:rsidR="003D560F" w:rsidRPr="00CC46CC">
        <w:t>Bylaws</w:t>
      </w:r>
      <w:r w:rsidR="002B4946" w:rsidRPr="00CC46CC">
        <w:t xml:space="preserve"> must be ratified by the Executive Council;</w:t>
      </w:r>
    </w:p>
    <w:p w14:paraId="20F5EC38" w14:textId="77777777" w:rsidR="002B4946" w:rsidRPr="00CC46CC" w:rsidRDefault="002B4946" w:rsidP="00BE7ED1">
      <w:pPr>
        <w:ind w:left="1080" w:hanging="360"/>
        <w:jc w:val="both"/>
      </w:pPr>
    </w:p>
    <w:p w14:paraId="1573E7AE" w14:textId="01884AEA" w:rsidR="002B4946" w:rsidRPr="00CC46CC" w:rsidRDefault="00464222" w:rsidP="00BE7ED1">
      <w:pPr>
        <w:ind w:left="1080" w:hanging="360"/>
        <w:jc w:val="both"/>
      </w:pPr>
      <w:r>
        <w:rPr>
          <w:u w:val="single"/>
        </w:rPr>
        <w:t>k</w:t>
      </w:r>
      <w:r w:rsidR="00BE7ED1" w:rsidRPr="00CC46CC">
        <w:t>)</w:t>
      </w:r>
      <w:r w:rsidR="00BE7ED1" w:rsidRPr="00CC46CC">
        <w:tab/>
      </w:r>
      <w:r w:rsidR="002B4946" w:rsidRPr="00CC46CC">
        <w:t xml:space="preserve">The Executive Board shall ratify contracts negotiated with </w:t>
      </w:r>
      <w:r w:rsidR="008317A8" w:rsidRPr="00CC46CC">
        <w:t xml:space="preserve">MoveUP </w:t>
      </w:r>
      <w:r w:rsidR="002B4946" w:rsidRPr="00CC46CC">
        <w:t xml:space="preserve">representing Employees of </w:t>
      </w:r>
      <w:r w:rsidR="00C21F2F" w:rsidRPr="00CC46CC">
        <w:t>MoveUP</w:t>
      </w:r>
      <w:r w:rsidR="002B4946" w:rsidRPr="00CC46CC">
        <w:t>.</w:t>
      </w:r>
    </w:p>
    <w:p w14:paraId="1A8BC5B2" w14:textId="77777777" w:rsidR="002B4946" w:rsidRPr="00CC46CC" w:rsidRDefault="002B4946" w:rsidP="00BE7ED1">
      <w:pPr>
        <w:ind w:left="1080" w:hanging="360"/>
        <w:jc w:val="both"/>
      </w:pPr>
    </w:p>
    <w:p w14:paraId="7F2BFC13" w14:textId="1D1E5EBD" w:rsidR="002B4946" w:rsidRPr="00CC46CC" w:rsidRDefault="00464222" w:rsidP="00BE7ED1">
      <w:pPr>
        <w:ind w:left="1080" w:hanging="360"/>
        <w:jc w:val="both"/>
      </w:pPr>
      <w:r>
        <w:rPr>
          <w:u w:val="single"/>
        </w:rPr>
        <w:t>l</w:t>
      </w:r>
      <w:r w:rsidR="00BE7ED1" w:rsidRPr="00CC46CC">
        <w:t>)</w:t>
      </w:r>
      <w:r w:rsidR="00BE7ED1" w:rsidRPr="00CC46CC">
        <w:tab/>
      </w:r>
      <w:r w:rsidR="002B4946" w:rsidRPr="00CC46CC">
        <w:t xml:space="preserve">If an Executive Board member shall absent </w:t>
      </w:r>
      <w:r w:rsidR="004824D4" w:rsidRPr="00CC46CC">
        <w:t xml:space="preserve">themselves </w:t>
      </w:r>
      <w:r w:rsidR="002B4946" w:rsidRPr="00CC46CC">
        <w:t>from more than 50% of regular scheduled meetings without reason deemed sufficient by the Executive</w:t>
      </w:r>
      <w:r w:rsidR="00AD2F4B" w:rsidRPr="00CC46CC">
        <w:t xml:space="preserve"> Council</w:t>
      </w:r>
      <w:r w:rsidR="002B4946" w:rsidRPr="00CC46CC">
        <w:t>, the Executive Board Member will be considered in default and action will be initiated to fill the vacancy.</w:t>
      </w:r>
    </w:p>
    <w:p w14:paraId="557270DE" w14:textId="77777777" w:rsidR="00062497" w:rsidRPr="00CC46CC" w:rsidRDefault="00062497" w:rsidP="00BE7ED1">
      <w:pPr>
        <w:ind w:left="1080" w:hanging="360"/>
        <w:jc w:val="both"/>
      </w:pPr>
    </w:p>
    <w:p w14:paraId="2260DA2E" w14:textId="2D8985DB" w:rsidR="00062497" w:rsidRPr="00CC46CC" w:rsidRDefault="00464222" w:rsidP="00BE7ED1">
      <w:pPr>
        <w:ind w:left="1080" w:hanging="360"/>
        <w:jc w:val="both"/>
      </w:pPr>
      <w:r>
        <w:rPr>
          <w:u w:val="single"/>
        </w:rPr>
        <w:t>m</w:t>
      </w:r>
      <w:r w:rsidR="00BE7ED1" w:rsidRPr="00CC46CC">
        <w:t>)</w:t>
      </w:r>
      <w:r w:rsidR="00BE7ED1" w:rsidRPr="00CC46CC">
        <w:tab/>
      </w:r>
      <w:r w:rsidR="00062497" w:rsidRPr="00CC46CC">
        <w:t xml:space="preserve">A member elected to the position of Executive </w:t>
      </w:r>
      <w:r>
        <w:rPr>
          <w:u w:val="single"/>
        </w:rPr>
        <w:t>Board Member</w:t>
      </w:r>
      <w:r w:rsidR="00062497" w:rsidRPr="00CC46CC">
        <w:t xml:space="preserve"> within </w:t>
      </w:r>
      <w:r w:rsidR="008317A8" w:rsidRPr="00CC46CC">
        <w:t xml:space="preserve">MoveUP </w:t>
      </w:r>
      <w:r w:rsidR="00062497" w:rsidRPr="00CC46CC">
        <w:t>who</w:t>
      </w:r>
      <w:r w:rsidR="00DC138D" w:rsidRPr="00CC46CC">
        <w:t xml:space="preserve"> voluntarily </w:t>
      </w:r>
      <w:r w:rsidR="00062497" w:rsidRPr="00CC46CC">
        <w:t>ceases employment within the bargaining unit will be deemed to have resigned the elected position as of the last date of employment.</w:t>
      </w:r>
    </w:p>
    <w:p w14:paraId="789ECEE7" w14:textId="77777777" w:rsidR="00BE6714" w:rsidRPr="00CC46CC" w:rsidRDefault="00BE6714" w:rsidP="00BE6714">
      <w:pPr>
        <w:jc w:val="both"/>
      </w:pPr>
    </w:p>
    <w:p w14:paraId="7F747CF5" w14:textId="77777777" w:rsidR="002B4946" w:rsidRPr="00CC46CC" w:rsidRDefault="002B4946">
      <w:pPr>
        <w:jc w:val="both"/>
      </w:pPr>
    </w:p>
    <w:p w14:paraId="32EACBC0" w14:textId="77777777" w:rsidR="002B4946" w:rsidRPr="00CC46CC" w:rsidRDefault="002B4946" w:rsidP="00F202E9">
      <w:pPr>
        <w:pStyle w:val="Heading1"/>
      </w:pPr>
      <w:bookmarkStart w:id="60" w:name="_Toc436136268"/>
      <w:bookmarkStart w:id="61" w:name="_Toc129008830"/>
      <w:r w:rsidRPr="00CC46CC">
        <w:t>ARTICLE 7</w:t>
      </w:r>
      <w:r w:rsidR="00062497" w:rsidRPr="00CC46CC">
        <w:t xml:space="preserve"> </w:t>
      </w:r>
      <w:r w:rsidR="00BE6714" w:rsidRPr="00CC46CC">
        <w:t>–</w:t>
      </w:r>
      <w:r w:rsidR="00062497" w:rsidRPr="00CC46CC">
        <w:t xml:space="preserve"> </w:t>
      </w:r>
      <w:r w:rsidRPr="00CC46CC">
        <w:t>EXECUTIVE COUNCIL</w:t>
      </w:r>
      <w:bookmarkEnd w:id="60"/>
      <w:bookmarkEnd w:id="61"/>
    </w:p>
    <w:p w14:paraId="74974B41" w14:textId="77777777" w:rsidR="002B4946" w:rsidRPr="00CC46CC" w:rsidRDefault="002B4946">
      <w:pPr>
        <w:jc w:val="center"/>
      </w:pPr>
    </w:p>
    <w:p w14:paraId="6B2EF9E4" w14:textId="6A32D42B" w:rsidR="00BA7200" w:rsidRPr="00464222" w:rsidRDefault="00BA7200" w:rsidP="00BA7200">
      <w:pPr>
        <w:jc w:val="both"/>
        <w:rPr>
          <w:u w:val="single"/>
        </w:rPr>
      </w:pPr>
      <w:r w:rsidRPr="00CC46CC">
        <w:t xml:space="preserve">The Executive Council is the governing body of </w:t>
      </w:r>
      <w:r w:rsidR="008317A8" w:rsidRPr="00CC46CC">
        <w:t xml:space="preserve">MoveUP </w:t>
      </w:r>
      <w:r w:rsidRPr="00CC46CC">
        <w:t>between conventions, unless otherwise set out by this Constitution.  The Council shall govern in a manner consistent with the policies established by the convention.</w:t>
      </w:r>
      <w:r w:rsidR="00464222">
        <w:t xml:space="preserve"> </w:t>
      </w:r>
      <w:r w:rsidR="00464222">
        <w:rPr>
          <w:u w:val="single"/>
        </w:rPr>
        <w:t>Once elected, all Members of the Executive Council will be a Job Steward.</w:t>
      </w:r>
    </w:p>
    <w:p w14:paraId="043594A5" w14:textId="77777777" w:rsidR="00C40530" w:rsidRPr="00CC46CC" w:rsidRDefault="00C40530" w:rsidP="002C096C"/>
    <w:p w14:paraId="16943850" w14:textId="77777777" w:rsidR="002B4946" w:rsidRPr="00CC46CC" w:rsidRDefault="00620F61" w:rsidP="00866E51">
      <w:pPr>
        <w:pStyle w:val="Heading2"/>
      </w:pPr>
      <w:bookmarkStart w:id="62" w:name="_Toc436136269"/>
      <w:bookmarkStart w:id="63" w:name="_Toc129008831"/>
      <w:r w:rsidRPr="00CC46CC">
        <w:t>7.1</w:t>
      </w:r>
      <w:r w:rsidRPr="00CC46CC">
        <w:tab/>
      </w:r>
      <w:r w:rsidR="002B4946" w:rsidRPr="00CC46CC">
        <w:t>Composition</w:t>
      </w:r>
      <w:bookmarkEnd w:id="62"/>
      <w:bookmarkEnd w:id="63"/>
    </w:p>
    <w:p w14:paraId="4F411BA5" w14:textId="77777777" w:rsidR="002B4946" w:rsidRPr="00CC46CC" w:rsidRDefault="002B4946" w:rsidP="00620F61">
      <w:pPr>
        <w:jc w:val="both"/>
      </w:pPr>
    </w:p>
    <w:p w14:paraId="0FCE66D4" w14:textId="77777777" w:rsidR="002B4946" w:rsidRPr="00CC46CC" w:rsidRDefault="002B4946" w:rsidP="00620F61">
      <w:pPr>
        <w:ind w:left="720"/>
        <w:jc w:val="both"/>
      </w:pPr>
      <w:r w:rsidRPr="00CC46CC">
        <w:t xml:space="preserve">The Executive Council of </w:t>
      </w:r>
      <w:r w:rsidR="008317A8" w:rsidRPr="00CC46CC">
        <w:t xml:space="preserve">MoveUP </w:t>
      </w:r>
      <w:r w:rsidRPr="00CC46CC">
        <w:t>shall be composed of the Executive Board and Councillors elected in accordance with Article 7.2.</w:t>
      </w:r>
    </w:p>
    <w:p w14:paraId="7C4B9D57" w14:textId="77777777" w:rsidR="00C40530" w:rsidRPr="00CC46CC" w:rsidRDefault="00C40530" w:rsidP="00620F61">
      <w:pPr>
        <w:jc w:val="both"/>
      </w:pPr>
    </w:p>
    <w:p w14:paraId="7BE019FF" w14:textId="77777777" w:rsidR="002B4946" w:rsidRPr="00CC46CC" w:rsidRDefault="00620F61" w:rsidP="00866E51">
      <w:pPr>
        <w:pStyle w:val="Heading2"/>
      </w:pPr>
      <w:bookmarkStart w:id="64" w:name="_Toc436136270"/>
      <w:bookmarkStart w:id="65" w:name="_Toc129008832"/>
      <w:r w:rsidRPr="00CC46CC">
        <w:t>7.2</w:t>
      </w:r>
      <w:r w:rsidRPr="00CC46CC">
        <w:tab/>
      </w:r>
      <w:r w:rsidR="002B4946" w:rsidRPr="00CC46CC">
        <w:t>Election of Councillors</w:t>
      </w:r>
      <w:bookmarkEnd w:id="64"/>
      <w:bookmarkEnd w:id="65"/>
    </w:p>
    <w:p w14:paraId="5F525487" w14:textId="77777777" w:rsidR="002B4946" w:rsidRPr="00CC46CC" w:rsidRDefault="002B4946">
      <w:pPr>
        <w:jc w:val="both"/>
      </w:pPr>
    </w:p>
    <w:p w14:paraId="7481B9D9" w14:textId="77777777" w:rsidR="002B4946" w:rsidRPr="00CC46CC" w:rsidRDefault="00BE7ED1" w:rsidP="00BE7ED1">
      <w:pPr>
        <w:tabs>
          <w:tab w:val="num" w:pos="1080"/>
        </w:tabs>
        <w:ind w:left="1080" w:hanging="360"/>
        <w:jc w:val="both"/>
      </w:pPr>
      <w:r w:rsidRPr="00CC46CC">
        <w:t>a)</w:t>
      </w:r>
      <w:r w:rsidRPr="00CC46CC">
        <w:tab/>
      </w:r>
      <w:r w:rsidR="002B4946" w:rsidRPr="00CC46CC">
        <w:t xml:space="preserve">The Council shall be representative of the geographic and numeric diversity of </w:t>
      </w:r>
      <w:r w:rsidR="00BE4977" w:rsidRPr="00CC46CC">
        <w:t xml:space="preserve">MoveUP </w:t>
      </w:r>
      <w:r w:rsidR="002B4946" w:rsidRPr="00CC46CC">
        <w:t xml:space="preserve">and of the Bargaining Units certified to </w:t>
      </w:r>
      <w:r w:rsidR="00BE4977" w:rsidRPr="00CC46CC">
        <w:t>MoveUP</w:t>
      </w:r>
      <w:r w:rsidR="002B4946" w:rsidRPr="00CC46CC">
        <w:t xml:space="preserve">.  To ensure such representation, the number of electoral districts and Council positions shall be established by the Electoral Committee in compliance with the </w:t>
      </w:r>
      <w:r w:rsidR="00193F9D" w:rsidRPr="00CC46CC">
        <w:t>Bylaw</w:t>
      </w:r>
      <w:r w:rsidR="002B4946" w:rsidRPr="00CC46CC">
        <w:t>s and approved by the Executive Council.</w:t>
      </w:r>
    </w:p>
    <w:p w14:paraId="2FC3AEDF" w14:textId="77777777" w:rsidR="00062497" w:rsidRPr="00CC46CC" w:rsidRDefault="00062497" w:rsidP="00BE7ED1">
      <w:pPr>
        <w:ind w:left="1080" w:hanging="360"/>
        <w:jc w:val="both"/>
      </w:pPr>
    </w:p>
    <w:p w14:paraId="0118705D" w14:textId="77777777" w:rsidR="002B4946" w:rsidRPr="00CC46CC" w:rsidRDefault="00BE7ED1" w:rsidP="00BE7ED1">
      <w:pPr>
        <w:tabs>
          <w:tab w:val="num" w:pos="1080"/>
        </w:tabs>
        <w:ind w:left="1080" w:hanging="360"/>
        <w:jc w:val="both"/>
      </w:pPr>
      <w:r w:rsidRPr="00CC46CC">
        <w:t>b)</w:t>
      </w:r>
      <w:r w:rsidRPr="00CC46CC">
        <w:tab/>
      </w:r>
      <w:r w:rsidR="00BA7200" w:rsidRPr="00CC46CC">
        <w:t>Exclusive of the members of the Executive Board, th</w:t>
      </w:r>
      <w:r w:rsidR="002B4946" w:rsidRPr="00CC46CC">
        <w:t xml:space="preserve">e number of </w:t>
      </w:r>
      <w:r w:rsidR="00DB08AD" w:rsidRPr="00CC46CC">
        <w:t>Executive Coun</w:t>
      </w:r>
      <w:r w:rsidR="002B4946" w:rsidRPr="00CC46CC">
        <w:t xml:space="preserve">cil positions </w:t>
      </w:r>
      <w:r w:rsidR="00DB08AD" w:rsidRPr="00CC46CC">
        <w:t xml:space="preserve">for the Council as a whole </w:t>
      </w:r>
      <w:r w:rsidR="002B4946" w:rsidRPr="00CC46CC">
        <w:t xml:space="preserve">shall not be less than </w:t>
      </w:r>
      <w:r w:rsidR="00DB08AD" w:rsidRPr="00CC46CC">
        <w:t xml:space="preserve">a minimum </w:t>
      </w:r>
      <w:r w:rsidR="002B4946" w:rsidRPr="00CC46CC">
        <w:t xml:space="preserve">one (1) position for every full </w:t>
      </w:r>
      <w:r w:rsidR="00DB08AD" w:rsidRPr="00CC46CC">
        <w:t>one hundred (</w:t>
      </w:r>
      <w:r w:rsidR="002B4946" w:rsidRPr="00CC46CC">
        <w:t>100</w:t>
      </w:r>
      <w:r w:rsidR="00DB08AD" w:rsidRPr="00CC46CC">
        <w:t>)</w:t>
      </w:r>
      <w:r w:rsidR="002B4946" w:rsidRPr="00CC46CC">
        <w:t xml:space="preserve"> members </w:t>
      </w:r>
      <w:r w:rsidR="00DB08AD" w:rsidRPr="00CC46CC">
        <w:t xml:space="preserve">of </w:t>
      </w:r>
      <w:r w:rsidR="00BE4977" w:rsidRPr="00CC46CC">
        <w:t xml:space="preserve">MoveUP </w:t>
      </w:r>
      <w:r w:rsidR="00DB08AD" w:rsidRPr="00CC46CC">
        <w:t xml:space="preserve">as indicated by the average </w:t>
      </w:r>
      <w:r w:rsidR="00DB08AD" w:rsidRPr="00CC46CC">
        <w:lastRenderedPageBreak/>
        <w:t xml:space="preserve">monthly membership in the calendar year preceding the regular </w:t>
      </w:r>
      <w:r w:rsidR="00193F9D" w:rsidRPr="00CC46CC">
        <w:t>Executive Council</w:t>
      </w:r>
      <w:r w:rsidR="00DB08AD" w:rsidRPr="00CC46CC">
        <w:t xml:space="preserve"> election.</w:t>
      </w:r>
    </w:p>
    <w:p w14:paraId="219B60FA" w14:textId="77777777" w:rsidR="00DB08AD" w:rsidRPr="00CC46CC" w:rsidRDefault="00DB08AD" w:rsidP="00DB08AD">
      <w:pPr>
        <w:jc w:val="both"/>
      </w:pPr>
    </w:p>
    <w:p w14:paraId="60E40B58" w14:textId="77777777" w:rsidR="003D1ED8" w:rsidRPr="00CC46CC" w:rsidRDefault="003D1ED8" w:rsidP="00BE7ED1">
      <w:pPr>
        <w:ind w:left="1440" w:hanging="360"/>
        <w:jc w:val="both"/>
      </w:pPr>
      <w:r w:rsidRPr="00CC46CC">
        <w:t>i)</w:t>
      </w:r>
      <w:r w:rsidR="00BE7ED1" w:rsidRPr="00CC46CC">
        <w:tab/>
      </w:r>
      <w:r w:rsidRPr="00CC46CC">
        <w:t>Those employer bargaining units of less than 50 members each will have their membership combined and the number of Executive Council positions for the combined membership group shall not be less than a minimum of one (1) position for every full one hundred (100) members in this combined membership group. Except that if membership in this combined group is 50-99 members, it shall be entitled to at least one (1) Council position.</w:t>
      </w:r>
    </w:p>
    <w:p w14:paraId="279420F9" w14:textId="77777777" w:rsidR="00666405" w:rsidRPr="00CC46CC" w:rsidRDefault="00666405" w:rsidP="00BE7ED1">
      <w:pPr>
        <w:ind w:left="1440" w:hanging="360"/>
        <w:jc w:val="both"/>
      </w:pPr>
    </w:p>
    <w:p w14:paraId="78C1C51F" w14:textId="77777777" w:rsidR="003D1ED8" w:rsidRPr="00CC46CC" w:rsidRDefault="003D1ED8" w:rsidP="00BE7ED1">
      <w:pPr>
        <w:ind w:left="1440" w:hanging="360"/>
        <w:jc w:val="both"/>
      </w:pPr>
      <w:r w:rsidRPr="00CC46CC">
        <w:t>ii)</w:t>
      </w:r>
      <w:r w:rsidR="00BE7ED1" w:rsidRPr="00CC46CC">
        <w:tab/>
      </w:r>
      <w:r w:rsidRPr="00CC46CC">
        <w:t>No single employer bargaining unit of the combined membership group shall have more than one (1) Councillor under this section. The candidate from any one employer bargaining unit getting the highest vote shall be elected; all further candidates shall be eliminated.</w:t>
      </w:r>
    </w:p>
    <w:p w14:paraId="3CB44035" w14:textId="77777777" w:rsidR="00FD56AF" w:rsidRPr="00CC46CC" w:rsidRDefault="00FD56AF" w:rsidP="00BE7ED1">
      <w:pPr>
        <w:ind w:left="1440" w:hanging="360"/>
        <w:jc w:val="both"/>
      </w:pPr>
    </w:p>
    <w:p w14:paraId="6A0FF42A" w14:textId="45836E86" w:rsidR="00FD56AF" w:rsidRPr="00CC46CC" w:rsidRDefault="00FD56AF" w:rsidP="00BE7ED1">
      <w:pPr>
        <w:ind w:left="1440" w:hanging="360"/>
        <w:jc w:val="both"/>
      </w:pPr>
      <w:r w:rsidRPr="00CC46CC">
        <w:t>iii)</w:t>
      </w:r>
      <w:r w:rsidRPr="00CC46CC">
        <w:tab/>
        <w:t xml:space="preserve">Notwithstanding </w:t>
      </w:r>
      <w:r w:rsidR="007F0803" w:rsidRPr="00CC46CC">
        <w:t xml:space="preserve">Article </w:t>
      </w:r>
      <w:r w:rsidRPr="00CC46CC">
        <w:t>7.2</w:t>
      </w:r>
      <w:r w:rsidR="003F04F9" w:rsidRPr="00CC46CC">
        <w:t>(</w:t>
      </w:r>
      <w:r w:rsidRPr="00CC46CC">
        <w:t>b</w:t>
      </w:r>
      <w:r w:rsidR="003F04F9" w:rsidRPr="00CC46CC">
        <w:t>)</w:t>
      </w:r>
      <w:r w:rsidRPr="00CC46CC">
        <w:t xml:space="preserve"> </w:t>
      </w:r>
      <w:r w:rsidR="003F04F9" w:rsidRPr="00CC46CC">
        <w:t>(</w:t>
      </w:r>
      <w:r w:rsidRPr="00CC46CC">
        <w:t xml:space="preserve">i) and in accordance with </w:t>
      </w:r>
      <w:r w:rsidR="007F0803" w:rsidRPr="00CC46CC">
        <w:t xml:space="preserve">Article </w:t>
      </w:r>
      <w:r w:rsidRPr="00CC46CC">
        <w:t>7.2</w:t>
      </w:r>
      <w:r w:rsidR="003F04F9" w:rsidRPr="00CC46CC">
        <w:t>(</w:t>
      </w:r>
      <w:r w:rsidRPr="00CC46CC">
        <w:t xml:space="preserve">a) and </w:t>
      </w:r>
      <w:r w:rsidR="00193F9D" w:rsidRPr="00CC46CC">
        <w:t>Bylaw</w:t>
      </w:r>
      <w:r w:rsidRPr="00CC46CC">
        <w:t xml:space="preserve"> </w:t>
      </w:r>
      <w:r w:rsidR="00CD568B" w:rsidRPr="00CD568B">
        <w:rPr>
          <w:u w:val="single"/>
        </w:rPr>
        <w:t>1</w:t>
      </w:r>
      <w:r w:rsidR="00CD568B">
        <w:t xml:space="preserve"> </w:t>
      </w:r>
      <w:r w:rsidRPr="00CC46CC">
        <w:t xml:space="preserve">E </w:t>
      </w:r>
      <w:r w:rsidR="00CD568B" w:rsidRPr="00CD568B">
        <w:rPr>
          <w:u w:val="single"/>
        </w:rPr>
        <w:t>(</w:t>
      </w:r>
      <w:r w:rsidRPr="00CC46CC">
        <w:t xml:space="preserve">3) the Electoral Committee may add bargaining units of less than fifty (50) members to a single bargaining unit of fifty (50) or more members.  In such cases where the combined membership is greater than one hundred fifty (150) members </w:t>
      </w:r>
      <w:r w:rsidR="007F0803" w:rsidRPr="00CC46CC">
        <w:t xml:space="preserve">Article </w:t>
      </w:r>
      <w:r w:rsidRPr="00CC46CC">
        <w:t>7.2</w:t>
      </w:r>
      <w:r w:rsidR="003F04F9" w:rsidRPr="00CC46CC">
        <w:t>(</w:t>
      </w:r>
      <w:r w:rsidRPr="00CC46CC">
        <w:t>b</w:t>
      </w:r>
      <w:r w:rsidR="003F04F9" w:rsidRPr="00CC46CC">
        <w:t>) (</w:t>
      </w:r>
      <w:r w:rsidRPr="00CC46CC">
        <w:t>ii) would not apply.</w:t>
      </w:r>
    </w:p>
    <w:p w14:paraId="0116D0F8" w14:textId="77777777" w:rsidR="002B4946" w:rsidRPr="00CC46CC" w:rsidRDefault="002B4946" w:rsidP="00BE7ED1">
      <w:pPr>
        <w:tabs>
          <w:tab w:val="left" w:pos="1440"/>
        </w:tabs>
        <w:ind w:left="1440" w:hanging="2160"/>
        <w:jc w:val="both"/>
      </w:pPr>
    </w:p>
    <w:p w14:paraId="635B682C" w14:textId="77777777" w:rsidR="006532FB" w:rsidRPr="00CC46CC" w:rsidRDefault="00BE7ED1" w:rsidP="00BE7ED1">
      <w:pPr>
        <w:tabs>
          <w:tab w:val="num" w:pos="1080"/>
        </w:tabs>
        <w:ind w:left="1080" w:hanging="360"/>
        <w:jc w:val="both"/>
      </w:pPr>
      <w:r w:rsidRPr="00CC46CC">
        <w:t>c)</w:t>
      </w:r>
      <w:r w:rsidRPr="00CC46CC">
        <w:tab/>
      </w:r>
      <w:r w:rsidR="002B4946" w:rsidRPr="00CC46CC">
        <w:t xml:space="preserve">Every Member of the Executive Council holds office until the next </w:t>
      </w:r>
      <w:r w:rsidR="00193F9D" w:rsidRPr="00CC46CC">
        <w:t>Executive Council</w:t>
      </w:r>
      <w:r w:rsidR="002B4946" w:rsidRPr="00CC46CC">
        <w:t xml:space="preserve"> election</w:t>
      </w:r>
      <w:r w:rsidR="004E4301" w:rsidRPr="00CC46CC">
        <w:t>,</w:t>
      </w:r>
      <w:r w:rsidR="00712457" w:rsidRPr="00CC46CC">
        <w:t xml:space="preserve"> </w:t>
      </w:r>
      <w:r w:rsidR="002B4946" w:rsidRPr="00CC46CC">
        <w:t>they resign</w:t>
      </w:r>
      <w:r w:rsidR="004E4301" w:rsidRPr="00CC46CC">
        <w:t>,</w:t>
      </w:r>
      <w:r w:rsidR="00712457" w:rsidRPr="00CC46CC">
        <w:t xml:space="preserve"> </w:t>
      </w:r>
      <w:r w:rsidR="002B4946" w:rsidRPr="00CC46CC">
        <w:t xml:space="preserve">they relocate to another Councillor boundary or </w:t>
      </w:r>
      <w:r w:rsidR="00712457" w:rsidRPr="00CC46CC">
        <w:t xml:space="preserve">they </w:t>
      </w:r>
      <w:r w:rsidR="002B4946" w:rsidRPr="00CC46CC">
        <w:t xml:space="preserve">are removed from office for cause.  </w:t>
      </w:r>
      <w:r w:rsidR="0043436E" w:rsidRPr="00CC46CC">
        <w:t>They shall</w:t>
      </w:r>
      <w:r w:rsidR="002B4946" w:rsidRPr="00CC46CC">
        <w:t xml:space="preserve"> </w:t>
      </w:r>
      <w:r w:rsidR="00611F0C" w:rsidRPr="00CC46CC">
        <w:t xml:space="preserve">assume office upon being declared elected and </w:t>
      </w:r>
      <w:r w:rsidR="002B4946" w:rsidRPr="00CC46CC">
        <w:t xml:space="preserve">be </w:t>
      </w:r>
      <w:r w:rsidR="00611F0C" w:rsidRPr="00CC46CC">
        <w:t xml:space="preserve">sworn into </w:t>
      </w:r>
      <w:r w:rsidR="002B4946" w:rsidRPr="00CC46CC">
        <w:t xml:space="preserve">office at </w:t>
      </w:r>
      <w:r w:rsidR="00611F0C" w:rsidRPr="00CC46CC">
        <w:t xml:space="preserve">the next scheduled </w:t>
      </w:r>
      <w:r w:rsidR="002B4946" w:rsidRPr="00CC46CC">
        <w:t>Executive Council meeting</w:t>
      </w:r>
      <w:r w:rsidR="00611F0C" w:rsidRPr="00CC46CC">
        <w:t>.</w:t>
      </w:r>
      <w:r w:rsidR="002B4946" w:rsidRPr="00CC46CC">
        <w:t xml:space="preserve"> </w:t>
      </w:r>
    </w:p>
    <w:p w14:paraId="44B85506" w14:textId="77777777" w:rsidR="00A95EB3" w:rsidRPr="00CC46CC" w:rsidRDefault="00A95EB3" w:rsidP="00BE7ED1">
      <w:pPr>
        <w:ind w:left="1080" w:hanging="360"/>
        <w:jc w:val="both"/>
      </w:pPr>
    </w:p>
    <w:p w14:paraId="6EA2A1D7" w14:textId="77777777" w:rsidR="00E138C4" w:rsidRPr="00CC46CC" w:rsidRDefault="00BE7ED1" w:rsidP="00BE7ED1">
      <w:pPr>
        <w:tabs>
          <w:tab w:val="num" w:pos="1080"/>
        </w:tabs>
        <w:ind w:left="1080" w:hanging="360"/>
        <w:jc w:val="both"/>
      </w:pPr>
      <w:r w:rsidRPr="00CC46CC">
        <w:t>d)</w:t>
      </w:r>
      <w:r w:rsidRPr="00CC46CC">
        <w:tab/>
      </w:r>
      <w:r w:rsidR="00E138C4" w:rsidRPr="00CC46CC">
        <w:t>All incoming Councillors will take the following oath before assuming office:</w:t>
      </w:r>
    </w:p>
    <w:p w14:paraId="7027AD10" w14:textId="77777777" w:rsidR="004965FE" w:rsidRPr="00CC46CC" w:rsidRDefault="004965FE" w:rsidP="004965FE">
      <w:pPr>
        <w:jc w:val="both"/>
        <w:rPr>
          <w:lang w:val="en-CA"/>
        </w:rPr>
      </w:pPr>
    </w:p>
    <w:p w14:paraId="3D2737AC" w14:textId="5109C6A0" w:rsidR="004965FE" w:rsidRPr="00CC46CC" w:rsidRDefault="004965FE" w:rsidP="004965FE">
      <w:pPr>
        <w:spacing w:line="300" w:lineRule="auto"/>
        <w:ind w:left="1440" w:right="1440"/>
        <w:jc w:val="both"/>
        <w:rPr>
          <w:rFonts w:ascii="Calibri" w:hAnsi="Calibri"/>
        </w:rPr>
      </w:pPr>
      <w:r w:rsidRPr="00CC46CC">
        <w:t>“I,_______________________________    __</w:t>
      </w:r>
      <w:r w:rsidRPr="00CC46CC">
        <w:rPr>
          <w:sz w:val="20"/>
          <w:szCs w:val="20"/>
        </w:rPr>
        <w:t xml:space="preserve">, do hereby sincerely pledge my word and honour to perform the duties assigned to me in the </w:t>
      </w:r>
      <w:r w:rsidR="00EE2E0C" w:rsidRPr="00CC46CC">
        <w:rPr>
          <w:sz w:val="20"/>
          <w:szCs w:val="20"/>
        </w:rPr>
        <w:t xml:space="preserve">Local </w:t>
      </w:r>
      <w:r w:rsidRPr="00CC46CC">
        <w:rPr>
          <w:sz w:val="20"/>
          <w:szCs w:val="20"/>
        </w:rPr>
        <w:t xml:space="preserve">Union Constitution and Bylaws, to the best of my ability and with complete good faith to support, advance and carry out all official policies of the </w:t>
      </w:r>
      <w:r w:rsidR="00EE2E0C" w:rsidRPr="00CC46CC">
        <w:rPr>
          <w:sz w:val="20"/>
          <w:szCs w:val="20"/>
        </w:rPr>
        <w:t>Local</w:t>
      </w:r>
      <w:r w:rsidRPr="00CC46CC">
        <w:rPr>
          <w:sz w:val="20"/>
          <w:szCs w:val="20"/>
        </w:rPr>
        <w:t xml:space="preserve"> Union and to promote a harassment and discrimination-free environment. I will at all times devote my efforts to further the aims, objectives and best interests of the Canadian Office and Professional Employees Union. I will also surrender all books, papers, electronic data and other property of the</w:t>
      </w:r>
      <w:r w:rsidR="00EE2E0C" w:rsidRPr="00CC46CC">
        <w:rPr>
          <w:sz w:val="20"/>
          <w:szCs w:val="20"/>
        </w:rPr>
        <w:t xml:space="preserve"> Local</w:t>
      </w:r>
      <w:r w:rsidRPr="00CC46CC">
        <w:rPr>
          <w:sz w:val="20"/>
          <w:szCs w:val="20"/>
        </w:rPr>
        <w:t xml:space="preserve"> Union in my possession to my successor in office.”</w:t>
      </w:r>
    </w:p>
    <w:p w14:paraId="248F9AE0" w14:textId="77777777" w:rsidR="004965FE" w:rsidRPr="00CC46CC" w:rsidRDefault="004965FE" w:rsidP="004965FE">
      <w:pPr>
        <w:jc w:val="both"/>
      </w:pPr>
    </w:p>
    <w:p w14:paraId="3435519A" w14:textId="77777777" w:rsidR="006532FB" w:rsidRPr="00CC46CC" w:rsidRDefault="00BE7ED1" w:rsidP="00BE7ED1">
      <w:pPr>
        <w:tabs>
          <w:tab w:val="num" w:pos="1080"/>
        </w:tabs>
        <w:ind w:left="1080" w:hanging="360"/>
        <w:jc w:val="both"/>
      </w:pPr>
      <w:r w:rsidRPr="00CC46CC">
        <w:t>e)</w:t>
      </w:r>
      <w:r w:rsidRPr="00CC46CC">
        <w:tab/>
      </w:r>
      <w:r w:rsidR="00A95EB3" w:rsidRPr="00CC46CC">
        <w:t>N</w:t>
      </w:r>
      <w:r w:rsidR="00C70452" w:rsidRPr="00CC46CC">
        <w:t xml:space="preserve">ewly organized Bargaining Units </w:t>
      </w:r>
      <w:r w:rsidR="00FD56AF" w:rsidRPr="00CC46CC">
        <w:t xml:space="preserve">having ratified a first collective agreement </w:t>
      </w:r>
      <w:r w:rsidR="006532FB" w:rsidRPr="00CC46CC">
        <w:t>are entitled to elect Councillors in accordance with the provisions of this Article.  Such Councillors will hold office for the balance of the term.</w:t>
      </w:r>
      <w:r w:rsidR="00FD56AF" w:rsidRPr="00CC46CC">
        <w:t xml:space="preserve"> In such cases the averages referred to above would not apply but instead the membership numbers at time of ratification would be used.</w:t>
      </w:r>
    </w:p>
    <w:p w14:paraId="7C884CB2" w14:textId="77777777" w:rsidR="00C40530" w:rsidRPr="00CC46CC" w:rsidRDefault="00C40530" w:rsidP="00BE6714">
      <w:pPr>
        <w:jc w:val="both"/>
      </w:pPr>
    </w:p>
    <w:p w14:paraId="13F33B02" w14:textId="77777777" w:rsidR="002B4946" w:rsidRPr="00CC46CC" w:rsidRDefault="00620F61" w:rsidP="00866E51">
      <w:pPr>
        <w:pStyle w:val="Heading2"/>
      </w:pPr>
      <w:bookmarkStart w:id="66" w:name="_Toc262564008"/>
      <w:bookmarkStart w:id="67" w:name="_Toc127239137"/>
      <w:bookmarkStart w:id="68" w:name="_Toc127239281"/>
      <w:bookmarkStart w:id="69" w:name="_Toc127239704"/>
      <w:bookmarkStart w:id="70" w:name="_Toc127259485"/>
      <w:bookmarkStart w:id="71" w:name="_Toc127239138"/>
      <w:bookmarkStart w:id="72" w:name="_Toc127239282"/>
      <w:bookmarkStart w:id="73" w:name="_Toc127239705"/>
      <w:bookmarkStart w:id="74" w:name="_Toc127259486"/>
      <w:bookmarkStart w:id="75" w:name="_Toc127239139"/>
      <w:bookmarkStart w:id="76" w:name="_Toc127239283"/>
      <w:bookmarkStart w:id="77" w:name="_Toc127239706"/>
      <w:bookmarkStart w:id="78" w:name="_Toc127259487"/>
      <w:bookmarkStart w:id="79" w:name="_Toc127239141"/>
      <w:bookmarkStart w:id="80" w:name="_Toc127239285"/>
      <w:bookmarkStart w:id="81" w:name="_Toc127239708"/>
      <w:bookmarkStart w:id="82" w:name="_Toc127259489"/>
      <w:bookmarkStart w:id="83" w:name="_Toc436136271"/>
      <w:bookmarkStart w:id="84" w:name="_Toc12900883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CC46CC">
        <w:t>7.3</w:t>
      </w:r>
      <w:r w:rsidRPr="00CC46CC">
        <w:tab/>
      </w:r>
      <w:r w:rsidR="002B4946" w:rsidRPr="00CC46CC">
        <w:t>Meetings</w:t>
      </w:r>
      <w:bookmarkEnd w:id="83"/>
      <w:bookmarkEnd w:id="84"/>
    </w:p>
    <w:p w14:paraId="752B7664" w14:textId="77777777" w:rsidR="002B4946" w:rsidRPr="00CC46CC" w:rsidRDefault="002B4946" w:rsidP="00620F61">
      <w:pPr>
        <w:jc w:val="both"/>
      </w:pPr>
    </w:p>
    <w:p w14:paraId="1F69E326" w14:textId="77777777" w:rsidR="002B4946" w:rsidRPr="00CC46CC" w:rsidRDefault="00BE7ED1" w:rsidP="00620F61">
      <w:pPr>
        <w:tabs>
          <w:tab w:val="num" w:pos="1080"/>
        </w:tabs>
        <w:ind w:left="1080" w:hanging="360"/>
        <w:jc w:val="both"/>
      </w:pPr>
      <w:r w:rsidRPr="00CC46CC">
        <w:t>a)</w:t>
      </w:r>
      <w:r w:rsidRPr="00CC46CC">
        <w:tab/>
      </w:r>
      <w:r w:rsidR="002B4946" w:rsidRPr="00CC46CC">
        <w:t xml:space="preserve">The Executive Council shall meet as a whole at least five times a calendar year at such time and place as the President may designate.   </w:t>
      </w:r>
    </w:p>
    <w:p w14:paraId="3C3BF65B" w14:textId="77777777" w:rsidR="002B4946" w:rsidRPr="00CC46CC" w:rsidRDefault="002B4946" w:rsidP="00620F61">
      <w:pPr>
        <w:ind w:left="1080" w:hanging="360"/>
        <w:jc w:val="both"/>
      </w:pPr>
    </w:p>
    <w:p w14:paraId="6366DAD2" w14:textId="77777777" w:rsidR="002B4946" w:rsidRPr="00CC46CC" w:rsidRDefault="00BE7ED1" w:rsidP="00620F61">
      <w:pPr>
        <w:tabs>
          <w:tab w:val="num" w:pos="1080"/>
        </w:tabs>
        <w:ind w:left="1080" w:hanging="360"/>
        <w:jc w:val="both"/>
      </w:pPr>
      <w:r w:rsidRPr="00CC46CC">
        <w:t>b)</w:t>
      </w:r>
      <w:r w:rsidRPr="00CC46CC">
        <w:tab/>
      </w:r>
      <w:r w:rsidR="002B4946" w:rsidRPr="00CC46CC">
        <w:t>Thirty percent of the Members of the Executive Council shall constitute a quorum.</w:t>
      </w:r>
    </w:p>
    <w:p w14:paraId="7BE59B5A" w14:textId="335E0D35" w:rsidR="006E6FE2" w:rsidRDefault="006E6FE2"/>
    <w:p w14:paraId="3285CF92" w14:textId="77777777" w:rsidR="002B4946" w:rsidRPr="00CC46CC" w:rsidRDefault="00620F61" w:rsidP="00866E51">
      <w:pPr>
        <w:pStyle w:val="Heading2"/>
      </w:pPr>
      <w:bookmarkStart w:id="85" w:name="_Toc436136272"/>
      <w:bookmarkStart w:id="86" w:name="_Toc129008834"/>
      <w:r w:rsidRPr="00CC46CC">
        <w:t>7.4</w:t>
      </w:r>
      <w:r w:rsidRPr="00CC46CC">
        <w:tab/>
      </w:r>
      <w:r w:rsidR="002B4946" w:rsidRPr="00CC46CC">
        <w:t>Duties of the Executive Council</w:t>
      </w:r>
      <w:bookmarkEnd w:id="85"/>
      <w:bookmarkEnd w:id="86"/>
    </w:p>
    <w:p w14:paraId="5278E1E4" w14:textId="77777777" w:rsidR="002B4946" w:rsidRPr="00CC46CC" w:rsidRDefault="002B4946" w:rsidP="00E546E4">
      <w:pPr>
        <w:ind w:left="720"/>
        <w:jc w:val="both"/>
      </w:pPr>
    </w:p>
    <w:p w14:paraId="027EB71B" w14:textId="77777777" w:rsidR="002B4946" w:rsidRPr="00CC46CC" w:rsidRDefault="002B4946" w:rsidP="00E546E4">
      <w:pPr>
        <w:ind w:left="720"/>
        <w:jc w:val="both"/>
      </w:pPr>
      <w:r w:rsidRPr="00CC46CC">
        <w:t>The Executive Council shall have the following powers and duties:</w:t>
      </w:r>
    </w:p>
    <w:p w14:paraId="52434107" w14:textId="77777777" w:rsidR="002B4946" w:rsidRPr="00CC46CC" w:rsidRDefault="002B4946" w:rsidP="00E546E4">
      <w:pPr>
        <w:ind w:left="720"/>
        <w:jc w:val="both"/>
      </w:pPr>
    </w:p>
    <w:p w14:paraId="7922888D" w14:textId="6CE04CDA" w:rsidR="002B4946" w:rsidRPr="00CC46CC" w:rsidRDefault="002B4946" w:rsidP="00035756">
      <w:pPr>
        <w:pStyle w:val="ListParagraph"/>
        <w:numPr>
          <w:ilvl w:val="0"/>
          <w:numId w:val="7"/>
        </w:numPr>
        <w:jc w:val="both"/>
      </w:pPr>
      <w:r w:rsidRPr="00CC46CC">
        <w:t xml:space="preserve">The Executive Council shall be a legislative body with the power to make, revise and amend the </w:t>
      </w:r>
      <w:r w:rsidR="003D560F" w:rsidRPr="00CC46CC">
        <w:t>Bylaws</w:t>
      </w:r>
      <w:r w:rsidRPr="00CC46CC">
        <w:t xml:space="preserve"> of </w:t>
      </w:r>
      <w:r w:rsidR="00BE4977" w:rsidRPr="00CC46CC">
        <w:t xml:space="preserve">MoveUP </w:t>
      </w:r>
      <w:r w:rsidRPr="00CC46CC">
        <w:t>in the interests of all Members.</w:t>
      </w:r>
    </w:p>
    <w:p w14:paraId="1918F0F3" w14:textId="77777777" w:rsidR="00035756" w:rsidRPr="00CC46CC" w:rsidRDefault="00035756" w:rsidP="00035756">
      <w:pPr>
        <w:pStyle w:val="ListParagraph"/>
        <w:ind w:left="1080"/>
        <w:jc w:val="both"/>
      </w:pPr>
    </w:p>
    <w:p w14:paraId="3CDD865A" w14:textId="77777777" w:rsidR="002B4946" w:rsidRPr="00CC46CC" w:rsidRDefault="00BE7ED1" w:rsidP="00FD56AF">
      <w:pPr>
        <w:ind w:left="1080" w:hanging="360"/>
        <w:jc w:val="both"/>
      </w:pPr>
      <w:r w:rsidRPr="00CC46CC">
        <w:t>b)</w:t>
      </w:r>
      <w:r w:rsidRPr="00CC46CC">
        <w:tab/>
      </w:r>
      <w:r w:rsidR="002B4946" w:rsidRPr="00CC46CC">
        <w:t>The Executive Council will act as an assembly to discuss and rule on matters pertaining to the welfare of the Members and upholding of the objective of the</w:t>
      </w:r>
      <w:r w:rsidR="00FD56AF" w:rsidRPr="00CC46CC">
        <w:t xml:space="preserve"> purposes and aims of </w:t>
      </w:r>
      <w:r w:rsidR="006322B7" w:rsidRPr="00CC46CC">
        <w:t xml:space="preserve">MoveUP </w:t>
      </w:r>
      <w:r w:rsidR="00FD56AF" w:rsidRPr="00CC46CC">
        <w:t>as outlined in Article 2</w:t>
      </w:r>
      <w:r w:rsidR="002B4946" w:rsidRPr="00CC46CC">
        <w:t>.</w:t>
      </w:r>
    </w:p>
    <w:p w14:paraId="2E4CB6AE" w14:textId="77777777" w:rsidR="004965FE" w:rsidRPr="00CC46CC" w:rsidRDefault="004965FE" w:rsidP="00FD56AF">
      <w:pPr>
        <w:ind w:left="1080" w:hanging="360"/>
        <w:jc w:val="both"/>
      </w:pPr>
    </w:p>
    <w:p w14:paraId="50090E32" w14:textId="77777777" w:rsidR="002B4946" w:rsidRPr="00CC46CC" w:rsidRDefault="00BE7ED1" w:rsidP="00FD56AF">
      <w:pPr>
        <w:ind w:left="1080" w:hanging="360"/>
        <w:jc w:val="both"/>
      </w:pPr>
      <w:r w:rsidRPr="00CC46CC">
        <w:t>c)</w:t>
      </w:r>
      <w:r w:rsidRPr="00CC46CC">
        <w:tab/>
      </w:r>
      <w:r w:rsidR="002B4946" w:rsidRPr="00CC46CC">
        <w:t xml:space="preserve">The Executive Council shall approve the operating budget of </w:t>
      </w:r>
      <w:r w:rsidR="006322B7" w:rsidRPr="00CC46CC">
        <w:t xml:space="preserve">MoveUP </w:t>
      </w:r>
      <w:r w:rsidR="002B4946" w:rsidRPr="00CC46CC">
        <w:t>as well as any non-operating expenditures over $</w:t>
      </w:r>
      <w:r w:rsidR="00FD56AF" w:rsidRPr="00CC46CC">
        <w:t>5</w:t>
      </w:r>
      <w:r w:rsidR="002B4946" w:rsidRPr="00CC46CC">
        <w:t>,000.  In no case shall total expenditures in any fiscal year exceed the total funds available in the general fund from revenue and other authorized sources.</w:t>
      </w:r>
    </w:p>
    <w:p w14:paraId="06727DF7" w14:textId="77777777" w:rsidR="00BD740D" w:rsidRPr="00CC46CC" w:rsidRDefault="00BD740D" w:rsidP="00FD56AF">
      <w:pPr>
        <w:ind w:left="1080" w:hanging="360"/>
        <w:jc w:val="both"/>
      </w:pPr>
    </w:p>
    <w:p w14:paraId="7157327C" w14:textId="1B99A28E" w:rsidR="002B4946" w:rsidRPr="00CC46CC" w:rsidRDefault="00BE7ED1" w:rsidP="00FD56AF">
      <w:pPr>
        <w:ind w:left="1080" w:hanging="360"/>
        <w:jc w:val="both"/>
      </w:pPr>
      <w:r w:rsidRPr="00CC46CC">
        <w:t>d)</w:t>
      </w:r>
      <w:r w:rsidRPr="00CC46CC">
        <w:tab/>
      </w:r>
      <w:r w:rsidR="002B4946" w:rsidRPr="00CC46CC">
        <w:t>After the end of each fiscal year surplus funds accrued in that year, in amounts to be determined by the Executive Council, sh</w:t>
      </w:r>
      <w:r w:rsidR="007230B3" w:rsidRPr="00CC46CC">
        <w:t>all be transferred to the Defenc</w:t>
      </w:r>
      <w:r w:rsidR="002B4946" w:rsidRPr="00CC46CC">
        <w:t>e Fund, Contingency Fund, Reserve Fund, and/or carried over to the General Fund in the current fiscal year, on a two-thirds majority vote in favour by the Executive Council.</w:t>
      </w:r>
    </w:p>
    <w:p w14:paraId="3938C35F" w14:textId="77777777" w:rsidR="002B4946" w:rsidRPr="00CC46CC" w:rsidRDefault="002B4946" w:rsidP="00FD56AF">
      <w:pPr>
        <w:ind w:left="1080" w:hanging="360"/>
        <w:jc w:val="both"/>
      </w:pPr>
    </w:p>
    <w:p w14:paraId="51ABE4F5" w14:textId="77777777" w:rsidR="002B4946" w:rsidRPr="00CC46CC" w:rsidRDefault="00BE7ED1" w:rsidP="00FD56AF">
      <w:pPr>
        <w:ind w:left="1080" w:hanging="360"/>
        <w:jc w:val="both"/>
      </w:pPr>
      <w:r w:rsidRPr="00CC46CC">
        <w:t>e)</w:t>
      </w:r>
      <w:r w:rsidRPr="00CC46CC">
        <w:tab/>
      </w:r>
      <w:r w:rsidR="002B4946" w:rsidRPr="00CC46CC">
        <w:t xml:space="preserve">The Executive Council shall receive reports of all committees of </w:t>
      </w:r>
      <w:r w:rsidR="006322B7" w:rsidRPr="00CC46CC">
        <w:t>MoveUP</w:t>
      </w:r>
      <w:r w:rsidR="002B4946" w:rsidRPr="00CC46CC">
        <w:t>.</w:t>
      </w:r>
    </w:p>
    <w:p w14:paraId="4A7B75DA" w14:textId="77777777" w:rsidR="002B4946" w:rsidRPr="00CC46CC" w:rsidRDefault="002B4946" w:rsidP="00FD56AF">
      <w:pPr>
        <w:ind w:left="1080" w:hanging="360"/>
        <w:jc w:val="both"/>
      </w:pPr>
    </w:p>
    <w:p w14:paraId="7D6506C8" w14:textId="77777777" w:rsidR="002B4946" w:rsidRPr="00CC46CC" w:rsidRDefault="00BE7ED1" w:rsidP="00FD56AF">
      <w:pPr>
        <w:ind w:left="1080" w:hanging="360"/>
        <w:jc w:val="both"/>
      </w:pPr>
      <w:r w:rsidRPr="00CC46CC">
        <w:t>f)</w:t>
      </w:r>
      <w:r w:rsidRPr="00CC46CC">
        <w:tab/>
      </w:r>
      <w:r w:rsidR="002B4946" w:rsidRPr="00CC46CC">
        <w:t>When Executive Board Members are unable to act or do not have sufficient numbers to meet the required amount of delegates to conventions, conferences, seminars and similar meetings, Executive Councillors may be elected or appointed as delegates to such conventions or meetings.</w:t>
      </w:r>
    </w:p>
    <w:p w14:paraId="27C217A6" w14:textId="77777777" w:rsidR="002B4946" w:rsidRPr="00CC46CC" w:rsidRDefault="002B4946" w:rsidP="00BE7ED1">
      <w:pPr>
        <w:ind w:left="1080" w:hanging="360"/>
        <w:jc w:val="both"/>
      </w:pPr>
    </w:p>
    <w:p w14:paraId="5C1211D8" w14:textId="77777777" w:rsidR="002B4946" w:rsidRPr="00CC46CC" w:rsidRDefault="00BE7ED1" w:rsidP="00BE7ED1">
      <w:pPr>
        <w:tabs>
          <w:tab w:val="num" w:pos="1080"/>
        </w:tabs>
        <w:ind w:left="1080" w:hanging="360"/>
        <w:jc w:val="both"/>
      </w:pPr>
      <w:r w:rsidRPr="00CC46CC">
        <w:t>g)</w:t>
      </w:r>
      <w:r w:rsidRPr="00CC46CC">
        <w:tab/>
      </w:r>
      <w:r w:rsidR="002B4946" w:rsidRPr="00CC46CC">
        <w:t>If a Councillor shall absent himself or herself from more than 50% of regular scheduled meetings without reason deemed sufficient by the Executive Council, the Councillor will be considered in default and action will be initiated to fill the vacancy.</w:t>
      </w:r>
    </w:p>
    <w:p w14:paraId="3C4383CE" w14:textId="77777777" w:rsidR="002B4946" w:rsidRPr="00CC46CC" w:rsidRDefault="002B4946" w:rsidP="00BE7ED1">
      <w:pPr>
        <w:ind w:left="1080" w:hanging="360"/>
        <w:jc w:val="both"/>
      </w:pPr>
    </w:p>
    <w:p w14:paraId="052444BD" w14:textId="1C4FA269" w:rsidR="002B4946" w:rsidRDefault="001465C9" w:rsidP="00BE7ED1">
      <w:pPr>
        <w:ind w:left="1080" w:hanging="360"/>
        <w:jc w:val="both"/>
      </w:pPr>
      <w:r w:rsidRPr="00CC46CC">
        <w:t>h)</w:t>
      </w:r>
      <w:r w:rsidRPr="00CC46CC">
        <w:tab/>
      </w:r>
      <w:r w:rsidR="002B4946" w:rsidRPr="00CC46CC">
        <w:t xml:space="preserve">The Executive Councillors will be responsible for the welfare of the individual Members in the groups they represent, and to the full extent and meaning of the Constitution. </w:t>
      </w:r>
    </w:p>
    <w:p w14:paraId="3616444D" w14:textId="0F47139E" w:rsidR="00464222" w:rsidRDefault="00464222" w:rsidP="00BE7ED1">
      <w:pPr>
        <w:ind w:left="1080" w:hanging="360"/>
        <w:jc w:val="both"/>
      </w:pPr>
    </w:p>
    <w:p w14:paraId="34C85F7A" w14:textId="437E5152" w:rsidR="00464222" w:rsidRPr="00464222" w:rsidRDefault="00464222" w:rsidP="00BE7ED1">
      <w:pPr>
        <w:ind w:left="1080" w:hanging="360"/>
        <w:jc w:val="both"/>
        <w:rPr>
          <w:u w:val="single"/>
        </w:rPr>
      </w:pPr>
      <w:r w:rsidRPr="00464222">
        <w:rPr>
          <w:u w:val="single"/>
        </w:rPr>
        <w:t xml:space="preserve">i) </w:t>
      </w:r>
      <w:r w:rsidRPr="00464222">
        <w:rPr>
          <w:u w:val="single"/>
        </w:rPr>
        <w:tab/>
        <w:t>Executive Councillors will assume the duties and responsibilities of a Job Steward.</w:t>
      </w:r>
    </w:p>
    <w:p w14:paraId="5B6DC466" w14:textId="77777777" w:rsidR="004968E0" w:rsidRPr="00CC46CC" w:rsidRDefault="004968E0" w:rsidP="00BE7ED1">
      <w:pPr>
        <w:ind w:left="1080" w:hanging="360"/>
        <w:jc w:val="both"/>
      </w:pPr>
    </w:p>
    <w:p w14:paraId="1D1470AC" w14:textId="5CDAE903" w:rsidR="004968E0" w:rsidRPr="00CC46CC" w:rsidRDefault="00464222" w:rsidP="00BE7ED1">
      <w:pPr>
        <w:ind w:left="1080" w:hanging="360"/>
        <w:jc w:val="both"/>
      </w:pPr>
      <w:r>
        <w:rPr>
          <w:u w:val="single"/>
        </w:rPr>
        <w:t>j</w:t>
      </w:r>
      <w:r w:rsidR="00BE7ED1" w:rsidRPr="00CC46CC">
        <w:t>)</w:t>
      </w:r>
      <w:r w:rsidR="00BE7ED1" w:rsidRPr="00CC46CC">
        <w:tab/>
      </w:r>
      <w:r w:rsidR="004968E0" w:rsidRPr="00CC46CC">
        <w:t xml:space="preserve">A member elected to the position of Executive Councillor within </w:t>
      </w:r>
      <w:r w:rsidR="006322B7" w:rsidRPr="00CC46CC">
        <w:t xml:space="preserve">MoveUP </w:t>
      </w:r>
      <w:r w:rsidR="004968E0" w:rsidRPr="00CC46CC">
        <w:t xml:space="preserve">who </w:t>
      </w:r>
      <w:r w:rsidR="00DC138D" w:rsidRPr="00CC46CC">
        <w:t xml:space="preserve">voluntarily </w:t>
      </w:r>
      <w:r w:rsidR="004968E0" w:rsidRPr="00CC46CC">
        <w:t xml:space="preserve">ceases employment within the bargaining unit will be deemed to have resigned the elected position as of the last date of employment.  </w:t>
      </w:r>
    </w:p>
    <w:p w14:paraId="34333460" w14:textId="77777777" w:rsidR="00B575F8" w:rsidRPr="00CC46CC" w:rsidRDefault="00B575F8" w:rsidP="004965FE">
      <w:pPr>
        <w:jc w:val="both"/>
      </w:pPr>
    </w:p>
    <w:p w14:paraId="2B6D2210" w14:textId="650C6076" w:rsidR="006E6FE2" w:rsidRDefault="006E6FE2">
      <w:r>
        <w:br w:type="page"/>
      </w:r>
    </w:p>
    <w:p w14:paraId="14C09BD4" w14:textId="77777777" w:rsidR="002B4946" w:rsidRPr="00CC46CC" w:rsidRDefault="002B4946" w:rsidP="00F202E9">
      <w:pPr>
        <w:pStyle w:val="Heading1"/>
      </w:pPr>
      <w:bookmarkStart w:id="87" w:name="_Toc436136273"/>
      <w:bookmarkStart w:id="88" w:name="_Toc129008835"/>
      <w:r w:rsidRPr="00CC46CC">
        <w:lastRenderedPageBreak/>
        <w:t>ARTICLE</w:t>
      </w:r>
      <w:r w:rsidR="00062497" w:rsidRPr="00CC46CC">
        <w:t xml:space="preserve"> </w:t>
      </w:r>
      <w:r w:rsidRPr="00CC46CC">
        <w:t>8</w:t>
      </w:r>
      <w:r w:rsidR="00062497" w:rsidRPr="00CC46CC">
        <w:t xml:space="preserve"> </w:t>
      </w:r>
      <w:r w:rsidR="00BE6714" w:rsidRPr="00CC46CC">
        <w:t>–</w:t>
      </w:r>
      <w:r w:rsidR="00062497" w:rsidRPr="00CC46CC">
        <w:t xml:space="preserve"> </w:t>
      </w:r>
      <w:r w:rsidRPr="00CC46CC">
        <w:t>JOB STEWARDS</w:t>
      </w:r>
      <w:bookmarkEnd w:id="87"/>
      <w:bookmarkEnd w:id="88"/>
    </w:p>
    <w:p w14:paraId="3C26C997" w14:textId="77777777" w:rsidR="002B4946" w:rsidRPr="00CC46CC" w:rsidRDefault="002B4946">
      <w:pPr>
        <w:jc w:val="both"/>
      </w:pPr>
    </w:p>
    <w:p w14:paraId="37107AD3" w14:textId="77777777" w:rsidR="002B4946" w:rsidRPr="00CC46CC" w:rsidRDefault="00620F61" w:rsidP="00866E51">
      <w:pPr>
        <w:pStyle w:val="Heading2"/>
      </w:pPr>
      <w:bookmarkStart w:id="89" w:name="_Toc436136274"/>
      <w:bookmarkStart w:id="90" w:name="_Toc129008836"/>
      <w:r w:rsidRPr="00CC46CC">
        <w:t>8.1</w:t>
      </w:r>
      <w:r w:rsidRPr="00CC46CC">
        <w:tab/>
      </w:r>
      <w:r w:rsidR="002B4946" w:rsidRPr="00CC46CC">
        <w:t>Definition</w:t>
      </w:r>
      <w:bookmarkEnd w:id="89"/>
      <w:bookmarkEnd w:id="90"/>
    </w:p>
    <w:p w14:paraId="0E44C9BF" w14:textId="77777777" w:rsidR="002B4946" w:rsidRPr="00CC46CC" w:rsidRDefault="002B4946" w:rsidP="00E546E4">
      <w:pPr>
        <w:ind w:left="720"/>
        <w:jc w:val="both"/>
      </w:pPr>
    </w:p>
    <w:p w14:paraId="7FFC56BC" w14:textId="77777777" w:rsidR="002B4946" w:rsidRPr="00CC46CC" w:rsidRDefault="002B4946" w:rsidP="00E546E4">
      <w:pPr>
        <w:ind w:left="720"/>
        <w:jc w:val="both"/>
      </w:pPr>
      <w:r w:rsidRPr="00CC46CC">
        <w:t xml:space="preserve">Job Stewards are representatives of the members in their respective bargaining units.  </w:t>
      </w:r>
    </w:p>
    <w:p w14:paraId="0E986CE6" w14:textId="77777777" w:rsidR="00937989" w:rsidRPr="00CC46CC" w:rsidRDefault="00937989" w:rsidP="00E546E4">
      <w:pPr>
        <w:ind w:left="720"/>
        <w:jc w:val="both"/>
      </w:pPr>
    </w:p>
    <w:p w14:paraId="08967E1D" w14:textId="77777777" w:rsidR="002B4946" w:rsidRPr="00CC46CC" w:rsidRDefault="00620F61" w:rsidP="00866E51">
      <w:pPr>
        <w:pStyle w:val="Heading2"/>
      </w:pPr>
      <w:bookmarkStart w:id="91" w:name="_Toc436136275"/>
      <w:bookmarkStart w:id="92" w:name="_Toc129008837"/>
      <w:r w:rsidRPr="00CC46CC">
        <w:t>8.2</w:t>
      </w:r>
      <w:r w:rsidRPr="00CC46CC">
        <w:tab/>
      </w:r>
      <w:r w:rsidR="002B4946" w:rsidRPr="00CC46CC">
        <w:t>Election of Stewards</w:t>
      </w:r>
      <w:bookmarkEnd w:id="91"/>
      <w:bookmarkEnd w:id="92"/>
    </w:p>
    <w:p w14:paraId="1070C7C0" w14:textId="0F1DEBE2" w:rsidR="002B4946" w:rsidRPr="00CC46CC" w:rsidRDefault="002B4946">
      <w:pPr>
        <w:jc w:val="both"/>
      </w:pPr>
    </w:p>
    <w:p w14:paraId="51ABC07B" w14:textId="77777777" w:rsidR="002B4946" w:rsidRPr="00CC46CC" w:rsidRDefault="00620F61" w:rsidP="00620F61">
      <w:pPr>
        <w:tabs>
          <w:tab w:val="num" w:pos="1080"/>
        </w:tabs>
        <w:ind w:left="1080" w:hanging="360"/>
        <w:jc w:val="both"/>
      </w:pPr>
      <w:r w:rsidRPr="00CC46CC">
        <w:t>a)</w:t>
      </w:r>
      <w:r w:rsidRPr="00CC46CC">
        <w:tab/>
      </w:r>
      <w:r w:rsidR="002B4946" w:rsidRPr="00CC46CC">
        <w:t xml:space="preserve">Job Stewards may be elected, </w:t>
      </w:r>
      <w:r w:rsidR="009B3785" w:rsidRPr="00CC46CC">
        <w:t xml:space="preserve">recalled, </w:t>
      </w:r>
      <w:r w:rsidR="002B4946" w:rsidRPr="00CC46CC">
        <w:t xml:space="preserve">acclaimed or appointed by any process approved by the President or </w:t>
      </w:r>
      <w:r w:rsidR="00193F9D" w:rsidRPr="00CC46CC">
        <w:t>Vice-President</w:t>
      </w:r>
      <w:r w:rsidR="002B4946" w:rsidRPr="00CC46CC">
        <w:t xml:space="preserve"> and endorsed by the Executive Board.</w:t>
      </w:r>
    </w:p>
    <w:p w14:paraId="4503FD35" w14:textId="77777777" w:rsidR="004968E0" w:rsidRPr="00CC46CC" w:rsidRDefault="004968E0" w:rsidP="00620F61">
      <w:pPr>
        <w:ind w:left="1080" w:hanging="360"/>
        <w:jc w:val="both"/>
      </w:pPr>
    </w:p>
    <w:p w14:paraId="4515C1E1" w14:textId="77777777" w:rsidR="009B3785" w:rsidRPr="00CC46CC" w:rsidRDefault="00620F61" w:rsidP="00620F61">
      <w:pPr>
        <w:tabs>
          <w:tab w:val="num" w:pos="1080"/>
        </w:tabs>
        <w:ind w:left="1080" w:hanging="360"/>
        <w:jc w:val="both"/>
      </w:pPr>
      <w:r w:rsidRPr="00CC46CC">
        <w:t>b)</w:t>
      </w:r>
      <w:r w:rsidRPr="00CC46CC">
        <w:tab/>
      </w:r>
      <w:r w:rsidR="004968E0" w:rsidRPr="00CC46CC">
        <w:t xml:space="preserve">A member elected to the position of Job Steward within </w:t>
      </w:r>
      <w:r w:rsidR="006322B7" w:rsidRPr="00CC46CC">
        <w:t xml:space="preserve">MoveUP </w:t>
      </w:r>
      <w:r w:rsidR="004968E0" w:rsidRPr="00CC46CC">
        <w:t xml:space="preserve">who </w:t>
      </w:r>
      <w:r w:rsidR="00DC138D" w:rsidRPr="00CC46CC">
        <w:t xml:space="preserve">voluntarily </w:t>
      </w:r>
      <w:r w:rsidR="004968E0" w:rsidRPr="00CC46CC">
        <w:t>ceases employment within the bargaining unit will be deemed to have resigned the elected position as of the last date of employment.</w:t>
      </w:r>
    </w:p>
    <w:p w14:paraId="6EBBB698" w14:textId="77777777" w:rsidR="009B3785" w:rsidRPr="00CC46CC" w:rsidRDefault="009B3785" w:rsidP="00620F61">
      <w:pPr>
        <w:ind w:left="1080" w:hanging="360"/>
        <w:jc w:val="both"/>
      </w:pPr>
    </w:p>
    <w:p w14:paraId="0508F213" w14:textId="24C2A4EA" w:rsidR="002055A0" w:rsidRDefault="00620F61" w:rsidP="00620F61">
      <w:pPr>
        <w:ind w:left="1080" w:hanging="360"/>
        <w:jc w:val="both"/>
      </w:pPr>
      <w:r w:rsidRPr="00CC46CC">
        <w:t>c)</w:t>
      </w:r>
      <w:r w:rsidRPr="00CC46CC">
        <w:tab/>
      </w:r>
      <w:r w:rsidR="009B3785" w:rsidRPr="00CC46CC">
        <w:t xml:space="preserve">Job Stewards take office at the </w:t>
      </w:r>
      <w:r w:rsidR="00193F9D" w:rsidRPr="00CC46CC">
        <w:t>Executive Council</w:t>
      </w:r>
      <w:r w:rsidR="009B3785" w:rsidRPr="00CC46CC">
        <w:t xml:space="preserve"> election and hold office until the next </w:t>
      </w:r>
      <w:r w:rsidR="00193F9D" w:rsidRPr="00CC46CC">
        <w:t>Executive Council</w:t>
      </w:r>
      <w:r w:rsidR="009B3785" w:rsidRPr="00CC46CC">
        <w:t xml:space="preserve"> election, they resign or they are removed from office </w:t>
      </w:r>
      <w:r w:rsidR="00464222">
        <w:rPr>
          <w:u w:val="single"/>
        </w:rPr>
        <w:t>under Article 16</w:t>
      </w:r>
      <w:r w:rsidR="009B3785" w:rsidRPr="00CC46CC">
        <w:t xml:space="preserve">. </w:t>
      </w:r>
    </w:p>
    <w:p w14:paraId="27F09296" w14:textId="77777777" w:rsidR="00464222" w:rsidRPr="00CC46CC" w:rsidRDefault="00464222" w:rsidP="00620F61">
      <w:pPr>
        <w:ind w:left="1080" w:hanging="360"/>
        <w:jc w:val="both"/>
      </w:pPr>
    </w:p>
    <w:p w14:paraId="3258C79A" w14:textId="2E90D35A" w:rsidR="009B3785" w:rsidRPr="00CC46CC" w:rsidRDefault="009B3785" w:rsidP="002055A0">
      <w:pPr>
        <w:ind w:left="1080"/>
        <w:jc w:val="both"/>
      </w:pPr>
      <w:r w:rsidRPr="00CC46CC">
        <w:t>Job Steward positions may be filled at any time between elections through the process above.</w:t>
      </w:r>
    </w:p>
    <w:p w14:paraId="12EE2575" w14:textId="77777777" w:rsidR="009B3785" w:rsidRPr="00CC46CC" w:rsidRDefault="009B3785" w:rsidP="00620F61">
      <w:pPr>
        <w:ind w:left="1080" w:hanging="360"/>
        <w:jc w:val="both"/>
      </w:pPr>
    </w:p>
    <w:p w14:paraId="551FAA0E" w14:textId="77777777" w:rsidR="009B3785" w:rsidRPr="00CC46CC" w:rsidRDefault="00620F61" w:rsidP="00620F61">
      <w:pPr>
        <w:ind w:left="1080" w:hanging="360"/>
        <w:jc w:val="both"/>
      </w:pPr>
      <w:r w:rsidRPr="00CC46CC">
        <w:t>d)</w:t>
      </w:r>
      <w:r w:rsidRPr="00CC46CC">
        <w:tab/>
      </w:r>
      <w:r w:rsidR="009B3785" w:rsidRPr="00CC46CC">
        <w:t>There is no fixed limit on the number of Job Stewards.</w:t>
      </w:r>
    </w:p>
    <w:p w14:paraId="3ACBCFE6" w14:textId="2932D60E" w:rsidR="00866E51" w:rsidRPr="00CC46CC" w:rsidRDefault="00866E51" w:rsidP="00620F61">
      <w:pPr>
        <w:ind w:left="1080" w:hanging="360"/>
        <w:jc w:val="both"/>
      </w:pPr>
    </w:p>
    <w:p w14:paraId="1E4AA4CA" w14:textId="77777777" w:rsidR="00A841D4" w:rsidRPr="00CC46CC" w:rsidRDefault="00A841D4" w:rsidP="00620F61">
      <w:pPr>
        <w:ind w:left="1080" w:hanging="360"/>
        <w:jc w:val="both"/>
      </w:pPr>
    </w:p>
    <w:p w14:paraId="37F38B37" w14:textId="77777777" w:rsidR="002B4946" w:rsidRPr="00CC46CC" w:rsidRDefault="002B4946" w:rsidP="00F202E9">
      <w:pPr>
        <w:pStyle w:val="Heading1"/>
      </w:pPr>
      <w:bookmarkStart w:id="93" w:name="_Toc436136276"/>
      <w:bookmarkStart w:id="94" w:name="_Toc129008838"/>
      <w:r w:rsidRPr="00CC46CC">
        <w:t>ARTICLE 9</w:t>
      </w:r>
      <w:r w:rsidR="00062497" w:rsidRPr="00CC46CC">
        <w:t xml:space="preserve"> </w:t>
      </w:r>
      <w:r w:rsidR="00BE6714" w:rsidRPr="00CC46CC">
        <w:t>–</w:t>
      </w:r>
      <w:r w:rsidR="002C3057" w:rsidRPr="00CC46CC">
        <w:t xml:space="preserve">AUDIT COMMITTEE, </w:t>
      </w:r>
      <w:r w:rsidRPr="00CC46CC">
        <w:t>AUDITORS AND UNION FUNDS</w:t>
      </w:r>
      <w:bookmarkEnd w:id="93"/>
      <w:bookmarkEnd w:id="94"/>
    </w:p>
    <w:p w14:paraId="15307C99" w14:textId="77777777" w:rsidR="00C40530" w:rsidRPr="00CC46CC" w:rsidRDefault="00C40530">
      <w:pPr>
        <w:jc w:val="center"/>
      </w:pPr>
    </w:p>
    <w:p w14:paraId="0028B53B" w14:textId="77777777" w:rsidR="002B4946" w:rsidRPr="00CC46CC" w:rsidRDefault="00620F61" w:rsidP="00866E51">
      <w:pPr>
        <w:pStyle w:val="Heading2"/>
        <w:rPr>
          <w:sz w:val="20"/>
        </w:rPr>
      </w:pPr>
      <w:bookmarkStart w:id="95" w:name="_Toc436136277"/>
      <w:bookmarkStart w:id="96" w:name="_Toc129008839"/>
      <w:r w:rsidRPr="00CC46CC">
        <w:t>9.1</w:t>
      </w:r>
      <w:r w:rsidRPr="00CC46CC">
        <w:tab/>
      </w:r>
      <w:r w:rsidR="002C3057" w:rsidRPr="00CC46CC">
        <w:t>Audit Committee</w:t>
      </w:r>
      <w:bookmarkEnd w:id="95"/>
      <w:bookmarkEnd w:id="96"/>
    </w:p>
    <w:p w14:paraId="34BD3C07" w14:textId="77777777" w:rsidR="002B4946" w:rsidRPr="00CC46CC" w:rsidRDefault="002B4946" w:rsidP="00E546E4">
      <w:pPr>
        <w:ind w:left="720"/>
        <w:jc w:val="both"/>
      </w:pPr>
    </w:p>
    <w:p w14:paraId="5AB496BC" w14:textId="77777777" w:rsidR="004016BE" w:rsidRPr="00CC46CC" w:rsidRDefault="004016BE" w:rsidP="00E546E4">
      <w:pPr>
        <w:tabs>
          <w:tab w:val="left" w:pos="720"/>
        </w:tabs>
        <w:ind w:left="720"/>
        <w:jc w:val="both"/>
      </w:pPr>
      <w:r w:rsidRPr="00CC46CC">
        <w:t>The Committee shall be made up of five members, selected as follows:  Board members (excluding the President, Secretary-Treasurer and Vice-Presidents) shall appoint from amongst themselves the Chair of the Audit Committee</w:t>
      </w:r>
      <w:r w:rsidR="00953579" w:rsidRPr="00CC46CC">
        <w:t xml:space="preserve"> </w:t>
      </w:r>
      <w:r w:rsidR="00953579" w:rsidRPr="00CC46CC">
        <w:rPr>
          <w:iCs/>
        </w:rPr>
        <w:t>and one committee member</w:t>
      </w:r>
      <w:r w:rsidRPr="00CC46CC">
        <w:t xml:space="preserve">. The other </w:t>
      </w:r>
      <w:r w:rsidR="00953579" w:rsidRPr="00CC46CC">
        <w:t>three</w:t>
      </w:r>
      <w:r w:rsidRPr="00CC46CC">
        <w:t xml:space="preserve"> members shall be elected by and from the Executive Council.</w:t>
      </w:r>
    </w:p>
    <w:p w14:paraId="5D078961" w14:textId="77777777" w:rsidR="00C40530" w:rsidRPr="00CC46CC" w:rsidRDefault="00C40530" w:rsidP="00E546E4">
      <w:pPr>
        <w:ind w:left="720"/>
        <w:jc w:val="both"/>
      </w:pPr>
    </w:p>
    <w:p w14:paraId="052E3B56" w14:textId="77777777" w:rsidR="002B4946" w:rsidRPr="00CC46CC" w:rsidRDefault="00620F61" w:rsidP="00866E51">
      <w:pPr>
        <w:pStyle w:val="Heading2"/>
      </w:pPr>
      <w:bookmarkStart w:id="97" w:name="_Toc436136278"/>
      <w:bookmarkStart w:id="98" w:name="_Toc129008840"/>
      <w:r w:rsidRPr="00CC46CC">
        <w:t>9.2</w:t>
      </w:r>
      <w:r w:rsidRPr="00CC46CC">
        <w:tab/>
      </w:r>
      <w:r w:rsidR="002B4946" w:rsidRPr="00CC46CC">
        <w:t xml:space="preserve">Duties of </w:t>
      </w:r>
      <w:r w:rsidR="00331879" w:rsidRPr="00CC46CC">
        <w:t>Audit Committee</w:t>
      </w:r>
      <w:bookmarkEnd w:id="97"/>
      <w:bookmarkEnd w:id="98"/>
    </w:p>
    <w:p w14:paraId="59A717B3" w14:textId="77777777" w:rsidR="00331879" w:rsidRPr="00CC46CC" w:rsidRDefault="00331879" w:rsidP="00E546E4">
      <w:pPr>
        <w:ind w:left="720"/>
        <w:jc w:val="both"/>
      </w:pPr>
    </w:p>
    <w:p w14:paraId="7A451679" w14:textId="7AF66DCA" w:rsidR="002B4946" w:rsidRPr="009C6F58" w:rsidRDefault="00331879" w:rsidP="00E546E4">
      <w:pPr>
        <w:ind w:left="720"/>
        <w:jc w:val="both"/>
      </w:pPr>
      <w:r w:rsidRPr="00CC46CC">
        <w:t>The Audit Committee shall meet at least quarterly to review the financial statements</w:t>
      </w:r>
      <w:r w:rsidR="00C067A3" w:rsidRPr="00CC46CC">
        <w:t xml:space="preserve"> </w:t>
      </w:r>
      <w:r w:rsidRPr="00CC46CC">
        <w:t xml:space="preserve">and processes of </w:t>
      </w:r>
      <w:r w:rsidR="006322B7" w:rsidRPr="00CC46CC">
        <w:t>MoveUP</w:t>
      </w:r>
      <w:r w:rsidR="0047226C" w:rsidRPr="00CC46CC">
        <w:t>.  Such meeting dates shall be determined in consultation with the Executive Board who may make recommendations as to the number and schedule meetings required to fulfill its mandate.  Reports of their meetings shall be forwarded to the Executive Board and Council.</w:t>
      </w:r>
      <w:r w:rsidRPr="00CC46CC">
        <w:t xml:space="preserve">  The Secretary-Treasurer and appropriate staff of </w:t>
      </w:r>
      <w:r w:rsidR="00A7573D" w:rsidRPr="00CC46CC">
        <w:t>MoveUP</w:t>
      </w:r>
      <w:r w:rsidRPr="00CC46CC">
        <w:t xml:space="preserve"> shall be available to the Committee upon Committee request along with any requested financial information.</w:t>
      </w:r>
    </w:p>
    <w:p w14:paraId="477C281A" w14:textId="77777777" w:rsidR="00C40530" w:rsidRPr="00CC46CC" w:rsidRDefault="00C40530" w:rsidP="00E546E4">
      <w:pPr>
        <w:ind w:left="720"/>
        <w:jc w:val="both"/>
      </w:pPr>
    </w:p>
    <w:p w14:paraId="011B48F0" w14:textId="77777777" w:rsidR="002B4946" w:rsidRPr="00CC46CC" w:rsidRDefault="00620F61" w:rsidP="00866E51">
      <w:pPr>
        <w:pStyle w:val="Heading2"/>
      </w:pPr>
      <w:bookmarkStart w:id="99" w:name="_Toc436136279"/>
      <w:bookmarkStart w:id="100" w:name="_Toc129008841"/>
      <w:r w:rsidRPr="00CC46CC">
        <w:t>9.3</w:t>
      </w:r>
      <w:r w:rsidRPr="00CC46CC">
        <w:tab/>
      </w:r>
      <w:r w:rsidR="002B4946" w:rsidRPr="00CC46CC">
        <w:t>Auditors</w:t>
      </w:r>
      <w:bookmarkEnd w:id="99"/>
      <w:bookmarkEnd w:id="100"/>
    </w:p>
    <w:p w14:paraId="0EC9CA59" w14:textId="77777777" w:rsidR="002B4946" w:rsidRPr="00CC46CC" w:rsidRDefault="002B4946" w:rsidP="00E546E4">
      <w:pPr>
        <w:ind w:left="720"/>
        <w:jc w:val="both"/>
      </w:pPr>
    </w:p>
    <w:p w14:paraId="6E6483C9" w14:textId="77777777" w:rsidR="002B4946" w:rsidRPr="00CC46CC" w:rsidRDefault="002B4946" w:rsidP="00E546E4">
      <w:pPr>
        <w:ind w:left="720"/>
        <w:jc w:val="both"/>
      </w:pPr>
      <w:r w:rsidRPr="00CC46CC">
        <w:t xml:space="preserve">The Executive Board shall appoint an Independent Auditor who shall be a Chartered Accountant or a Certified General Accountant licensed to practice in </w:t>
      </w:r>
      <w:smartTag w:uri="urn:schemas-microsoft-com:office:smarttags" w:element="State">
        <w:smartTag w:uri="urn:schemas-microsoft-com:office:smarttags" w:element="place">
          <w:r w:rsidRPr="00CC46CC">
            <w:t>British Columbia</w:t>
          </w:r>
        </w:smartTag>
      </w:smartTag>
      <w:r w:rsidRPr="00CC46CC">
        <w:t>.</w:t>
      </w:r>
    </w:p>
    <w:p w14:paraId="212097FE" w14:textId="4FFD7EA0" w:rsidR="006E6FE2" w:rsidRDefault="006E6FE2">
      <w:r>
        <w:br w:type="page"/>
      </w:r>
    </w:p>
    <w:p w14:paraId="7A739E99" w14:textId="77777777" w:rsidR="002B4946" w:rsidRPr="00CC46CC" w:rsidRDefault="00620F61" w:rsidP="00866E51">
      <w:pPr>
        <w:pStyle w:val="Heading2"/>
      </w:pPr>
      <w:bookmarkStart w:id="101" w:name="_Toc436136280"/>
      <w:bookmarkStart w:id="102" w:name="_Toc129008842"/>
      <w:r w:rsidRPr="00CC46CC">
        <w:lastRenderedPageBreak/>
        <w:t>9.4</w:t>
      </w:r>
      <w:r w:rsidRPr="00CC46CC">
        <w:tab/>
      </w:r>
      <w:r w:rsidR="002B4946" w:rsidRPr="00CC46CC">
        <w:t>Duties of Auditor</w:t>
      </w:r>
      <w:bookmarkEnd w:id="101"/>
      <w:bookmarkEnd w:id="102"/>
    </w:p>
    <w:p w14:paraId="40983DAE" w14:textId="77777777" w:rsidR="002B4946" w:rsidRPr="00CC46CC" w:rsidRDefault="002B4946" w:rsidP="00E546E4">
      <w:pPr>
        <w:ind w:left="720"/>
        <w:jc w:val="both"/>
      </w:pPr>
    </w:p>
    <w:p w14:paraId="2B831DD8" w14:textId="77777777" w:rsidR="002B4946" w:rsidRPr="00CC46CC" w:rsidRDefault="002B4946" w:rsidP="00E546E4">
      <w:pPr>
        <w:ind w:left="720"/>
        <w:jc w:val="both"/>
      </w:pPr>
      <w:r w:rsidRPr="00CC46CC">
        <w:t xml:space="preserve">The Auditor shall conduct an annual audit of the books and accounts of </w:t>
      </w:r>
      <w:r w:rsidR="006322B7" w:rsidRPr="00CC46CC">
        <w:t>MoveUP</w:t>
      </w:r>
      <w:r w:rsidRPr="00CC46CC">
        <w:t xml:space="preserve"> and shall render a report to the Executive Board and the </w:t>
      </w:r>
      <w:r w:rsidR="005910D0" w:rsidRPr="00CC46CC">
        <w:t>Audit Committee</w:t>
      </w:r>
      <w:r w:rsidRPr="00CC46CC">
        <w:t xml:space="preserve">.  The Executive Board shall, as soon as practical, report the auditor’s findings to the Executive Council and to the membership as required by the </w:t>
      </w:r>
      <w:r w:rsidR="003D560F" w:rsidRPr="00CC46CC">
        <w:t>Bylaws</w:t>
      </w:r>
      <w:r w:rsidRPr="00CC46CC">
        <w:t>.</w:t>
      </w:r>
    </w:p>
    <w:p w14:paraId="601CB4F1" w14:textId="77777777" w:rsidR="00C32C8A" w:rsidRPr="00CC46CC" w:rsidRDefault="00C32C8A" w:rsidP="00E546E4">
      <w:pPr>
        <w:ind w:left="720"/>
        <w:jc w:val="both"/>
      </w:pPr>
    </w:p>
    <w:p w14:paraId="48567AB6" w14:textId="77777777" w:rsidR="002B4946" w:rsidRPr="00CC46CC" w:rsidRDefault="00620F61" w:rsidP="00866E51">
      <w:pPr>
        <w:pStyle w:val="Heading2"/>
      </w:pPr>
      <w:bookmarkStart w:id="103" w:name="_Toc436136281"/>
      <w:bookmarkStart w:id="104" w:name="_Toc129008843"/>
      <w:r w:rsidRPr="00CC46CC">
        <w:t>9.5</w:t>
      </w:r>
      <w:r w:rsidRPr="00CC46CC">
        <w:tab/>
      </w:r>
      <w:r w:rsidR="002B4946" w:rsidRPr="00CC46CC">
        <w:t>Initiation Fee</w:t>
      </w:r>
      <w:bookmarkEnd w:id="103"/>
      <w:bookmarkEnd w:id="104"/>
    </w:p>
    <w:p w14:paraId="38AE66F1" w14:textId="77777777" w:rsidR="002B4946" w:rsidRPr="00CC46CC" w:rsidRDefault="002B4946" w:rsidP="00E546E4">
      <w:pPr>
        <w:ind w:left="720"/>
        <w:jc w:val="both"/>
      </w:pPr>
    </w:p>
    <w:p w14:paraId="15B008B1" w14:textId="77777777" w:rsidR="002B4946" w:rsidRPr="00CC46CC" w:rsidRDefault="002B4946" w:rsidP="00E546E4">
      <w:pPr>
        <w:ind w:left="720"/>
        <w:jc w:val="both"/>
      </w:pPr>
      <w:r w:rsidRPr="00CC46CC">
        <w:t xml:space="preserve">There shall be an initiation fee for membership candidates.  Such fee shall be determined by the Executive Board and recorded in the </w:t>
      </w:r>
      <w:r w:rsidR="003D560F" w:rsidRPr="00CC46CC">
        <w:t>Bylaws</w:t>
      </w:r>
      <w:r w:rsidRPr="00CC46CC">
        <w:t>.</w:t>
      </w:r>
    </w:p>
    <w:p w14:paraId="1D4A1950" w14:textId="77777777" w:rsidR="00762F44" w:rsidRPr="00CC46CC" w:rsidRDefault="00762F44" w:rsidP="00E546E4">
      <w:pPr>
        <w:ind w:left="720"/>
        <w:jc w:val="both"/>
      </w:pPr>
    </w:p>
    <w:p w14:paraId="3EB9CF94" w14:textId="77777777" w:rsidR="002B4946" w:rsidRPr="00CC46CC" w:rsidRDefault="00620F61" w:rsidP="00866E51">
      <w:pPr>
        <w:pStyle w:val="Heading2"/>
      </w:pPr>
      <w:bookmarkStart w:id="105" w:name="_Toc127239154"/>
      <w:bookmarkStart w:id="106" w:name="_Toc127239298"/>
      <w:bookmarkStart w:id="107" w:name="_Toc127239721"/>
      <w:bookmarkStart w:id="108" w:name="_Toc127259502"/>
      <w:bookmarkStart w:id="109" w:name="_Toc127239155"/>
      <w:bookmarkStart w:id="110" w:name="_Toc127239299"/>
      <w:bookmarkStart w:id="111" w:name="_Toc127239722"/>
      <w:bookmarkStart w:id="112" w:name="_Toc127259503"/>
      <w:bookmarkStart w:id="113" w:name="_Toc436136282"/>
      <w:bookmarkStart w:id="114" w:name="_Toc129008844"/>
      <w:bookmarkEnd w:id="105"/>
      <w:bookmarkEnd w:id="106"/>
      <w:bookmarkEnd w:id="107"/>
      <w:bookmarkEnd w:id="108"/>
      <w:bookmarkEnd w:id="109"/>
      <w:bookmarkEnd w:id="110"/>
      <w:bookmarkEnd w:id="111"/>
      <w:bookmarkEnd w:id="112"/>
      <w:r w:rsidRPr="00CC46CC">
        <w:t>9.6</w:t>
      </w:r>
      <w:r w:rsidRPr="00CC46CC">
        <w:tab/>
      </w:r>
      <w:r w:rsidR="002B4946" w:rsidRPr="00CC46CC">
        <w:t>Dues</w:t>
      </w:r>
      <w:bookmarkEnd w:id="113"/>
      <w:bookmarkEnd w:id="114"/>
    </w:p>
    <w:p w14:paraId="4A74F7D1" w14:textId="77777777" w:rsidR="00C62EE9" w:rsidRDefault="00C62EE9" w:rsidP="00C62EE9">
      <w:pPr>
        <w:ind w:right="166"/>
        <w:jc w:val="both"/>
      </w:pPr>
    </w:p>
    <w:p w14:paraId="0453E3FF" w14:textId="77777777" w:rsidR="00C62EE9" w:rsidRDefault="00C62EE9" w:rsidP="00C62EE9">
      <w:pPr>
        <w:tabs>
          <w:tab w:val="num" w:pos="1080"/>
        </w:tabs>
        <w:ind w:left="1080" w:right="166" w:hanging="360"/>
        <w:jc w:val="both"/>
      </w:pPr>
      <w:r>
        <w:t>a)</w:t>
      </w:r>
      <w:r>
        <w:tab/>
        <w:t xml:space="preserve">The monthly dues charged to Members of </w:t>
      </w:r>
      <w:r>
        <w:rPr>
          <w:u w:val="single"/>
        </w:rPr>
        <w:t>MoveUP</w:t>
      </w:r>
      <w:r>
        <w:t xml:space="preserve"> shall be at the rate of one and one half percent (1 ½ %) of regular gross monthly earnings (salary and commissions) paid plus one and one half percent (1 ½%) of overtime pay earned and any compensation arising out of the employment relationship paid pursuant to any agreement between </w:t>
      </w:r>
      <w:r>
        <w:rPr>
          <w:u w:val="single"/>
        </w:rPr>
        <w:t>MoveUP</w:t>
      </w:r>
      <w:r>
        <w:t xml:space="preserve"> and an Employer. </w:t>
      </w:r>
    </w:p>
    <w:p w14:paraId="215E63AA" w14:textId="77777777" w:rsidR="00C62EE9" w:rsidRDefault="00C62EE9" w:rsidP="00C62EE9">
      <w:pPr>
        <w:ind w:left="1080" w:right="166" w:hanging="360"/>
        <w:jc w:val="both"/>
      </w:pPr>
    </w:p>
    <w:p w14:paraId="3D2222CF" w14:textId="77777777" w:rsidR="00C62EE9" w:rsidRDefault="00C62EE9" w:rsidP="00C62EE9">
      <w:pPr>
        <w:tabs>
          <w:tab w:val="num" w:pos="1080"/>
        </w:tabs>
        <w:ind w:left="1080" w:right="166" w:hanging="360"/>
        <w:jc w:val="both"/>
      </w:pPr>
      <w:r>
        <w:t>b)</w:t>
      </w:r>
      <w:r>
        <w:tab/>
        <w:t>Minimum dues shall be established by the Executive Council.  Dues do not apply to out of pocket employment expenses reimbursed by the employer.  No member shall pay less than the minimum dues except for variations authorized by the Executive Council.  Such variations shall apply to employer groups only, not individuals.</w:t>
      </w:r>
    </w:p>
    <w:p w14:paraId="619E45ED" w14:textId="77777777" w:rsidR="00C62EE9" w:rsidRDefault="00C62EE9" w:rsidP="00C62EE9">
      <w:pPr>
        <w:tabs>
          <w:tab w:val="num" w:pos="1080"/>
        </w:tabs>
        <w:ind w:left="1080" w:right="166" w:hanging="360"/>
        <w:jc w:val="both"/>
      </w:pPr>
    </w:p>
    <w:p w14:paraId="0FED7010" w14:textId="77777777" w:rsidR="00C62EE9" w:rsidRDefault="00C62EE9" w:rsidP="00C62EE9">
      <w:pPr>
        <w:tabs>
          <w:tab w:val="num" w:pos="1080"/>
        </w:tabs>
        <w:ind w:left="1080" w:right="166" w:hanging="360"/>
        <w:jc w:val="both"/>
      </w:pPr>
      <w:r>
        <w:t>c)</w:t>
      </w:r>
      <w:r>
        <w:tab/>
        <w:t>In the case of new bargaining unit certifications membership dues are not assessable, nor payable, until ratification of a first collective agreement.</w:t>
      </w:r>
    </w:p>
    <w:p w14:paraId="02FB32BE" w14:textId="77777777" w:rsidR="00BD740D" w:rsidRPr="00CC46CC" w:rsidRDefault="00BD740D" w:rsidP="00620F61">
      <w:pPr>
        <w:tabs>
          <w:tab w:val="num" w:pos="1080"/>
        </w:tabs>
        <w:ind w:left="1080" w:hanging="360"/>
        <w:jc w:val="both"/>
      </w:pPr>
    </w:p>
    <w:p w14:paraId="79D645C9" w14:textId="77777777" w:rsidR="002B4946" w:rsidRPr="00CC46CC" w:rsidRDefault="00620F61" w:rsidP="00866E51">
      <w:pPr>
        <w:pStyle w:val="Heading2"/>
      </w:pPr>
      <w:bookmarkStart w:id="115" w:name="_Toc436136283"/>
      <w:bookmarkStart w:id="116" w:name="_Toc129008845"/>
      <w:r w:rsidRPr="00CC46CC">
        <w:t>9.7</w:t>
      </w:r>
      <w:r w:rsidRPr="00CC46CC">
        <w:tab/>
      </w:r>
      <w:r w:rsidR="002B4946" w:rsidRPr="00CC46CC">
        <w:t>Organizing Fees</w:t>
      </w:r>
      <w:bookmarkEnd w:id="115"/>
      <w:bookmarkEnd w:id="116"/>
    </w:p>
    <w:p w14:paraId="2C403B04" w14:textId="77777777" w:rsidR="002B4946" w:rsidRPr="00CC46CC" w:rsidRDefault="002B4946" w:rsidP="00E546E4">
      <w:pPr>
        <w:ind w:left="720"/>
        <w:jc w:val="both"/>
      </w:pPr>
    </w:p>
    <w:p w14:paraId="3724D0C3" w14:textId="77777777" w:rsidR="002B4946" w:rsidRPr="00CC46CC" w:rsidRDefault="0047226C" w:rsidP="00E546E4">
      <w:pPr>
        <w:ind w:left="720"/>
        <w:jc w:val="both"/>
      </w:pPr>
      <w:r w:rsidRPr="00CC46CC">
        <w:t xml:space="preserve">Where </w:t>
      </w:r>
      <w:r w:rsidR="00594854" w:rsidRPr="00CC46CC">
        <w:t xml:space="preserve">MoveUP </w:t>
      </w:r>
      <w:r w:rsidRPr="00CC46CC">
        <w:t xml:space="preserve">is conducting an organizing campaign the initiation fee for persons who apply for and receive membership in </w:t>
      </w:r>
      <w:r w:rsidR="00594854" w:rsidRPr="00CC46CC">
        <w:t xml:space="preserve">MoveUP </w:t>
      </w:r>
      <w:r w:rsidRPr="00CC46CC">
        <w:t>shall be an amount determined by the Executive Council, unless there is an amount required by law.</w:t>
      </w:r>
      <w:r w:rsidR="002B4946" w:rsidRPr="00CC46CC">
        <w:t xml:space="preserve">  </w:t>
      </w:r>
    </w:p>
    <w:p w14:paraId="1A69872F" w14:textId="77777777" w:rsidR="00C40530" w:rsidRPr="00CC46CC" w:rsidRDefault="00C40530" w:rsidP="00E546E4">
      <w:pPr>
        <w:ind w:left="720"/>
        <w:jc w:val="both"/>
      </w:pPr>
    </w:p>
    <w:p w14:paraId="5D73CE58" w14:textId="77777777" w:rsidR="002B4946" w:rsidRPr="00CC46CC" w:rsidRDefault="00620F61" w:rsidP="00866E51">
      <w:pPr>
        <w:pStyle w:val="Heading2"/>
      </w:pPr>
      <w:bookmarkStart w:id="117" w:name="_Toc436136284"/>
      <w:bookmarkStart w:id="118" w:name="_Toc129008846"/>
      <w:r w:rsidRPr="00CC46CC">
        <w:t>9.8</w:t>
      </w:r>
      <w:r w:rsidRPr="00CC46CC">
        <w:tab/>
      </w:r>
      <w:r w:rsidR="002B4946" w:rsidRPr="00CC46CC">
        <w:t>Maintenance of Benefit Fees</w:t>
      </w:r>
      <w:bookmarkEnd w:id="117"/>
      <w:bookmarkEnd w:id="118"/>
    </w:p>
    <w:p w14:paraId="3EBFEF9E" w14:textId="77777777" w:rsidR="002B4946" w:rsidRPr="00CC46CC" w:rsidRDefault="002B4946" w:rsidP="00E546E4">
      <w:pPr>
        <w:ind w:left="720"/>
        <w:jc w:val="both"/>
      </w:pPr>
    </w:p>
    <w:p w14:paraId="64585E95" w14:textId="77777777" w:rsidR="002B4946" w:rsidRPr="00CC46CC" w:rsidRDefault="002B4946" w:rsidP="00E546E4">
      <w:pPr>
        <w:ind w:left="720"/>
        <w:jc w:val="both"/>
      </w:pPr>
      <w:r w:rsidRPr="00CC46CC">
        <w:t xml:space="preserve">Members who are not employed with an Employer under a collective agreement with </w:t>
      </w:r>
      <w:r w:rsidR="00594854" w:rsidRPr="00CC46CC">
        <w:t xml:space="preserve">MoveUP </w:t>
      </w:r>
      <w:r w:rsidRPr="00CC46CC">
        <w:t xml:space="preserve">may pay a monthly fee at a rate to be determined by the Executive Council in order to retain such benefits.  During the time such maintenance fees are paid the Member will not be entitled to a vote or hold office in </w:t>
      </w:r>
      <w:r w:rsidR="00594854" w:rsidRPr="00CC46CC">
        <w:t>MoveUP</w:t>
      </w:r>
      <w:r w:rsidRPr="00CC46CC">
        <w:t>.</w:t>
      </w:r>
    </w:p>
    <w:p w14:paraId="2D316055" w14:textId="77777777" w:rsidR="00C40530" w:rsidRPr="00CC46CC" w:rsidRDefault="00C40530" w:rsidP="00E546E4">
      <w:pPr>
        <w:ind w:left="720"/>
        <w:jc w:val="both"/>
      </w:pPr>
    </w:p>
    <w:p w14:paraId="5A496D6D" w14:textId="77777777" w:rsidR="002B4946" w:rsidRPr="00CC46CC" w:rsidRDefault="00620F61" w:rsidP="00866E51">
      <w:pPr>
        <w:pStyle w:val="Heading2"/>
      </w:pPr>
      <w:bookmarkStart w:id="119" w:name="_Toc436136285"/>
      <w:bookmarkStart w:id="120" w:name="_Toc129008847"/>
      <w:r w:rsidRPr="00CC46CC">
        <w:t>9.9</w:t>
      </w:r>
      <w:r w:rsidRPr="00CC46CC">
        <w:tab/>
      </w:r>
      <w:r w:rsidR="002B4946" w:rsidRPr="00CC46CC">
        <w:t>Assessments</w:t>
      </w:r>
      <w:bookmarkEnd w:id="119"/>
      <w:bookmarkEnd w:id="120"/>
    </w:p>
    <w:p w14:paraId="4DF7D28D" w14:textId="77777777" w:rsidR="002B4946" w:rsidRPr="00CC46CC" w:rsidRDefault="002B4946">
      <w:pPr>
        <w:jc w:val="both"/>
      </w:pPr>
    </w:p>
    <w:p w14:paraId="74F9440E" w14:textId="37DCD5A9" w:rsidR="00CF4624" w:rsidRDefault="00620F61" w:rsidP="00620F61">
      <w:pPr>
        <w:tabs>
          <w:tab w:val="num" w:pos="1080"/>
        </w:tabs>
        <w:ind w:left="1080" w:hanging="360"/>
        <w:jc w:val="both"/>
        <w:rPr>
          <w:u w:val="single"/>
        </w:rPr>
      </w:pPr>
      <w:r w:rsidRPr="00CF4624">
        <w:rPr>
          <w:u w:val="single"/>
        </w:rPr>
        <w:t>a)</w:t>
      </w:r>
      <w:r w:rsidRPr="00CF4624">
        <w:rPr>
          <w:u w:val="single"/>
        </w:rPr>
        <w:tab/>
      </w:r>
      <w:r w:rsidR="00CF4624" w:rsidRPr="00CF4624">
        <w:rPr>
          <w:u w:val="single"/>
        </w:rPr>
        <w:t>Assessments related to Specific Bargaining Units</w:t>
      </w:r>
    </w:p>
    <w:p w14:paraId="2DFD83D2" w14:textId="77777777" w:rsidR="00CF4624" w:rsidRPr="00CF4624" w:rsidRDefault="00CF4624" w:rsidP="00620F61">
      <w:pPr>
        <w:tabs>
          <w:tab w:val="num" w:pos="1080"/>
        </w:tabs>
        <w:ind w:left="1080" w:hanging="360"/>
        <w:jc w:val="both"/>
        <w:rPr>
          <w:u w:val="single"/>
        </w:rPr>
      </w:pPr>
    </w:p>
    <w:p w14:paraId="375550E7" w14:textId="65E18564" w:rsidR="002B4946" w:rsidRDefault="002B4946" w:rsidP="00CF4624">
      <w:pPr>
        <w:pStyle w:val="ListParagraph"/>
        <w:numPr>
          <w:ilvl w:val="0"/>
          <w:numId w:val="16"/>
        </w:numPr>
        <w:tabs>
          <w:tab w:val="num" w:pos="1080"/>
        </w:tabs>
        <w:jc w:val="both"/>
      </w:pPr>
      <w:r w:rsidRPr="00CC46CC">
        <w:t xml:space="preserve">Members in any Employer Bargaining Unit may set and levy an assessment on their membership to raise revenues for any purpose considered to be in the interests of </w:t>
      </w:r>
      <w:r w:rsidR="00594854" w:rsidRPr="00CC46CC">
        <w:t>MoveUP</w:t>
      </w:r>
      <w:r w:rsidRPr="00CC46CC">
        <w:t xml:space="preserve">, on the condition that such assessment has been approved by the Executive Board and by a majority of Members voting in the Bargaining Unit.  Any such assessments will be maintained in a separate fund and will be used only </w:t>
      </w:r>
      <w:r w:rsidRPr="00CC46CC">
        <w:lastRenderedPageBreak/>
        <w:t>for the purpose for which it was established unless otherwise approved by a majority of the Members voting in the Bargaining Unit.</w:t>
      </w:r>
    </w:p>
    <w:p w14:paraId="42A1DF3C" w14:textId="56FDD7DD" w:rsidR="00CF4624" w:rsidRDefault="00CF4624" w:rsidP="00620F61">
      <w:pPr>
        <w:tabs>
          <w:tab w:val="num" w:pos="1080"/>
        </w:tabs>
        <w:ind w:left="1080" w:hanging="360"/>
        <w:jc w:val="both"/>
      </w:pPr>
    </w:p>
    <w:p w14:paraId="634F15AB" w14:textId="12E28ED9" w:rsidR="00CF4624" w:rsidRPr="00CF4624" w:rsidRDefault="00CF4624" w:rsidP="00CF4624">
      <w:pPr>
        <w:pStyle w:val="ListParagraph"/>
        <w:numPr>
          <w:ilvl w:val="0"/>
          <w:numId w:val="16"/>
        </w:numPr>
        <w:tabs>
          <w:tab w:val="num" w:pos="1080"/>
        </w:tabs>
        <w:jc w:val="both"/>
        <w:rPr>
          <w:u w:val="single"/>
        </w:rPr>
      </w:pPr>
      <w:r w:rsidRPr="00CF4624">
        <w:rPr>
          <w:u w:val="single"/>
        </w:rPr>
        <w:t>The level of assessment will be as close as possible to the benefit requirements under this section and any excess monies from an assessment shall be maintained in a separate fund to meet future obligations.</w:t>
      </w:r>
    </w:p>
    <w:p w14:paraId="5F0D740D" w14:textId="77777777" w:rsidR="002B4946" w:rsidRPr="00CC46CC" w:rsidRDefault="002B4946" w:rsidP="00620F61">
      <w:pPr>
        <w:ind w:left="1080" w:hanging="360"/>
        <w:jc w:val="both"/>
      </w:pPr>
    </w:p>
    <w:p w14:paraId="6CA90FEE" w14:textId="77777777" w:rsidR="00CF4624" w:rsidRPr="00CF4624" w:rsidRDefault="00620F61" w:rsidP="00620F61">
      <w:pPr>
        <w:tabs>
          <w:tab w:val="num" w:pos="1080"/>
        </w:tabs>
        <w:ind w:left="1080" w:hanging="360"/>
        <w:jc w:val="both"/>
        <w:rPr>
          <w:u w:val="single"/>
        </w:rPr>
      </w:pPr>
      <w:r w:rsidRPr="00CF4624">
        <w:rPr>
          <w:u w:val="single"/>
        </w:rPr>
        <w:t>b)</w:t>
      </w:r>
      <w:r w:rsidRPr="00CF4624">
        <w:rPr>
          <w:u w:val="single"/>
        </w:rPr>
        <w:tab/>
      </w:r>
      <w:r w:rsidR="00CF4624" w:rsidRPr="00CF4624">
        <w:rPr>
          <w:u w:val="single"/>
        </w:rPr>
        <w:t>Benefits related to Respecting Picket Lines of Other Unions</w:t>
      </w:r>
    </w:p>
    <w:p w14:paraId="5FCB7CBB" w14:textId="77777777" w:rsidR="00CF4624" w:rsidRDefault="00CF4624" w:rsidP="00620F61">
      <w:pPr>
        <w:tabs>
          <w:tab w:val="num" w:pos="1080"/>
        </w:tabs>
        <w:ind w:left="1080" w:hanging="360"/>
        <w:jc w:val="both"/>
      </w:pPr>
    </w:p>
    <w:p w14:paraId="2229F12A" w14:textId="7DE9280A" w:rsidR="002B4946" w:rsidRPr="00CC46CC" w:rsidRDefault="0047226C" w:rsidP="00CF4624">
      <w:pPr>
        <w:pStyle w:val="ListParagraph"/>
        <w:numPr>
          <w:ilvl w:val="0"/>
          <w:numId w:val="17"/>
        </w:numPr>
        <w:tabs>
          <w:tab w:val="num" w:pos="1080"/>
        </w:tabs>
        <w:jc w:val="both"/>
      </w:pPr>
      <w:r w:rsidRPr="00CC46CC">
        <w:t xml:space="preserve">Members who suffer a loss of salary respecting picket lines of another union will be reimbursed for such losses in accordance with the </w:t>
      </w:r>
      <w:r w:rsidR="003D560F" w:rsidRPr="00CC46CC">
        <w:t>Bylaws</w:t>
      </w:r>
      <w:r w:rsidRPr="00CC46CC">
        <w:t>.  However, if the Executive Board is of the opinion that the Defence Fund does not have sufficient funds to cover the losses, it may, subject to the following conditions, impose an assessment in order that all Members share the losses experienced by the Members respecting the picket line of other unions.</w:t>
      </w:r>
    </w:p>
    <w:p w14:paraId="3E1594F3" w14:textId="77777777" w:rsidR="00F16679" w:rsidRPr="00CC46CC" w:rsidRDefault="00F16679" w:rsidP="00620F61">
      <w:pPr>
        <w:ind w:left="1080" w:hanging="360"/>
        <w:jc w:val="both"/>
      </w:pPr>
    </w:p>
    <w:p w14:paraId="5D000D0F" w14:textId="6591D7D1" w:rsidR="002B4946" w:rsidRPr="00CC46CC" w:rsidRDefault="002B4946" w:rsidP="00CF4624">
      <w:pPr>
        <w:pStyle w:val="ListParagraph"/>
        <w:numPr>
          <w:ilvl w:val="0"/>
          <w:numId w:val="17"/>
        </w:numPr>
        <w:tabs>
          <w:tab w:val="num" w:pos="1080"/>
        </w:tabs>
        <w:jc w:val="both"/>
      </w:pPr>
      <w:r w:rsidRPr="00CC46CC">
        <w:t>In order to qualify for benefits under this section, Members or other</w:t>
      </w:r>
      <w:r w:rsidR="00225758" w:rsidRPr="00CC46CC">
        <w:t xml:space="preserve"> </w:t>
      </w:r>
      <w:r w:rsidRPr="00CC46CC">
        <w:t xml:space="preserve">representatives must contact the </w:t>
      </w:r>
      <w:r w:rsidR="00594854" w:rsidRPr="00CC46CC">
        <w:t>MoveUP</w:t>
      </w:r>
      <w:r w:rsidRPr="00CC46CC">
        <w:t xml:space="preserve"> office immediately they are confronted by a picket line to determine that the picket line conforms with this section.</w:t>
      </w:r>
    </w:p>
    <w:p w14:paraId="6601F008" w14:textId="77777777" w:rsidR="002B4946" w:rsidRPr="00CC46CC" w:rsidRDefault="002B4946" w:rsidP="00620F61">
      <w:pPr>
        <w:ind w:left="1080" w:hanging="360"/>
        <w:jc w:val="both"/>
      </w:pPr>
    </w:p>
    <w:p w14:paraId="73625F36" w14:textId="69460A20" w:rsidR="002B4946" w:rsidRPr="00CC46CC" w:rsidRDefault="006343B3" w:rsidP="00CF4624">
      <w:pPr>
        <w:pStyle w:val="ListParagraph"/>
        <w:numPr>
          <w:ilvl w:val="0"/>
          <w:numId w:val="17"/>
        </w:numPr>
        <w:tabs>
          <w:tab w:val="num" w:pos="1080"/>
        </w:tabs>
        <w:jc w:val="both"/>
      </w:pPr>
      <w:r w:rsidRPr="00CC46CC">
        <w:t xml:space="preserve">Members who lose pay for respecting picket lines in conformity with this section will receive benefits from the assessment fund as per the </w:t>
      </w:r>
      <w:r w:rsidR="003D560F" w:rsidRPr="00CC46CC">
        <w:t>Bylaws</w:t>
      </w:r>
      <w:r w:rsidRPr="00CC46CC">
        <w:t xml:space="preserve"> for each full half day that the Member lost pay for respecting such picket line.  Benefits will normally be paid after the dispute which generated the picket line is resolved and after the assessment is collected.  The Executive Board will total all losses incurred and determine the amount of assessment required to meet the benefits under this section.</w:t>
      </w:r>
    </w:p>
    <w:p w14:paraId="1FEB8192" w14:textId="77777777" w:rsidR="002B4946" w:rsidRPr="00CC46CC" w:rsidRDefault="002B4946" w:rsidP="00620F61">
      <w:pPr>
        <w:ind w:left="1080" w:hanging="360"/>
        <w:jc w:val="both"/>
      </w:pPr>
    </w:p>
    <w:p w14:paraId="28D687B2" w14:textId="14CE437C" w:rsidR="002B4946" w:rsidRPr="00CC46CC" w:rsidRDefault="002B4946" w:rsidP="00CF4624">
      <w:pPr>
        <w:pStyle w:val="ListParagraph"/>
        <w:numPr>
          <w:ilvl w:val="0"/>
          <w:numId w:val="17"/>
        </w:numPr>
        <w:tabs>
          <w:tab w:val="num" w:pos="1080"/>
        </w:tabs>
        <w:jc w:val="both"/>
      </w:pPr>
      <w:r w:rsidRPr="00CC46CC">
        <w:t>The level of assessment will be as close as possible to the benefit requirements under this section and any excess monies from an assessment shall be maintained in a separate fund to meet future obligations.</w:t>
      </w:r>
    </w:p>
    <w:p w14:paraId="49208058" w14:textId="20E81762" w:rsidR="004965FE" w:rsidRPr="00CC46CC" w:rsidRDefault="004965FE"/>
    <w:p w14:paraId="7EE89126" w14:textId="77777777" w:rsidR="002B4946" w:rsidRPr="00CC46CC" w:rsidRDefault="00620F61" w:rsidP="00866E51">
      <w:pPr>
        <w:pStyle w:val="Heading2"/>
      </w:pPr>
      <w:bookmarkStart w:id="121" w:name="_Toc127239160"/>
      <w:bookmarkStart w:id="122" w:name="_Toc127239304"/>
      <w:bookmarkStart w:id="123" w:name="_Toc127239727"/>
      <w:bookmarkStart w:id="124" w:name="_Toc127259508"/>
      <w:bookmarkStart w:id="125" w:name="_Toc436136286"/>
      <w:bookmarkStart w:id="126" w:name="_Toc129008848"/>
      <w:bookmarkEnd w:id="121"/>
      <w:bookmarkEnd w:id="122"/>
      <w:bookmarkEnd w:id="123"/>
      <w:bookmarkEnd w:id="124"/>
      <w:r w:rsidRPr="00CC46CC">
        <w:t>9.10</w:t>
      </w:r>
      <w:r w:rsidRPr="00CC46CC">
        <w:tab/>
      </w:r>
      <w:r w:rsidR="002B4946" w:rsidRPr="00CC46CC">
        <w:t>Defence Fund</w:t>
      </w:r>
      <w:bookmarkEnd w:id="125"/>
      <w:bookmarkEnd w:id="126"/>
    </w:p>
    <w:p w14:paraId="3B154F33" w14:textId="77777777" w:rsidR="002B4946" w:rsidRPr="00CC46CC" w:rsidRDefault="002B4946" w:rsidP="00E546E4">
      <w:pPr>
        <w:ind w:left="720"/>
        <w:jc w:val="both"/>
      </w:pPr>
    </w:p>
    <w:p w14:paraId="3B8C1CB0" w14:textId="77777777" w:rsidR="002B4946" w:rsidRPr="00CC46CC" w:rsidRDefault="00594854" w:rsidP="00E546E4">
      <w:pPr>
        <w:ind w:left="720"/>
        <w:jc w:val="both"/>
      </w:pPr>
      <w:r w:rsidRPr="00CC46CC">
        <w:t xml:space="preserve">MoveUP </w:t>
      </w:r>
      <w:r w:rsidR="002B4946" w:rsidRPr="00CC46CC">
        <w:t xml:space="preserve">shall establish a Defence Fund for the use of </w:t>
      </w:r>
      <w:r w:rsidRPr="00CC46CC">
        <w:t xml:space="preserve">MoveUP </w:t>
      </w:r>
      <w:r w:rsidR="002B4946" w:rsidRPr="00CC46CC">
        <w:t>in accordance with the following conditions:</w:t>
      </w:r>
    </w:p>
    <w:p w14:paraId="09355885" w14:textId="77777777" w:rsidR="002B4946" w:rsidRPr="00CC46CC" w:rsidRDefault="002B4946" w:rsidP="00E546E4">
      <w:pPr>
        <w:ind w:left="720"/>
        <w:jc w:val="both"/>
      </w:pPr>
    </w:p>
    <w:p w14:paraId="5E918BDB" w14:textId="77777777" w:rsidR="002B4946" w:rsidRPr="00CC46CC" w:rsidRDefault="00620F61" w:rsidP="00620F61">
      <w:pPr>
        <w:tabs>
          <w:tab w:val="num" w:pos="1080"/>
        </w:tabs>
        <w:ind w:left="1080" w:hanging="360"/>
        <w:jc w:val="both"/>
      </w:pPr>
      <w:r w:rsidRPr="00CC46CC">
        <w:t>a)</w:t>
      </w:r>
      <w:r w:rsidRPr="00CC46CC">
        <w:tab/>
      </w:r>
      <w:r w:rsidR="002B4946" w:rsidRPr="00CC46CC">
        <w:t xml:space="preserve">The money from the Defence Fund shall be maintained in a separate account apart from all other funds of </w:t>
      </w:r>
      <w:r w:rsidR="00D90179" w:rsidRPr="00CC46CC">
        <w:t xml:space="preserve">MoveUP </w:t>
      </w:r>
      <w:r w:rsidR="002B4946" w:rsidRPr="00CC46CC">
        <w:t>and all earnings on this account shall accrue to and form part of the Defence Fund.</w:t>
      </w:r>
    </w:p>
    <w:p w14:paraId="10AF2A7A" w14:textId="77777777" w:rsidR="002B4946" w:rsidRPr="00CC46CC" w:rsidRDefault="002B4946" w:rsidP="00620F61">
      <w:pPr>
        <w:ind w:left="1080" w:hanging="360"/>
        <w:jc w:val="both"/>
      </w:pPr>
    </w:p>
    <w:p w14:paraId="2AFD3C99" w14:textId="6B0FD4D1" w:rsidR="002B4946" w:rsidRPr="00CC46CC" w:rsidRDefault="00620F61" w:rsidP="00620F61">
      <w:pPr>
        <w:tabs>
          <w:tab w:val="num" w:pos="1080"/>
        </w:tabs>
        <w:ind w:left="1080" w:hanging="360"/>
        <w:jc w:val="both"/>
      </w:pPr>
      <w:r w:rsidRPr="00CC46CC">
        <w:t>b)</w:t>
      </w:r>
      <w:r w:rsidRPr="00CC46CC">
        <w:tab/>
      </w:r>
      <w:r w:rsidR="002B4946" w:rsidRPr="00CC46CC">
        <w:t xml:space="preserve">The Defence Fund shall be derived by </w:t>
      </w:r>
      <w:r w:rsidR="007038D7" w:rsidRPr="007038D7">
        <w:rPr>
          <w:u w:val="single"/>
        </w:rPr>
        <w:t>a per cap</w:t>
      </w:r>
      <w:r w:rsidR="007038D7">
        <w:rPr>
          <w:u w:val="single"/>
        </w:rPr>
        <w:t>ita amount of $1.50 per member per month.  The per capita amount will come from total dues collected, unless modified by Article 9.6(b).</w:t>
      </w:r>
    </w:p>
    <w:p w14:paraId="500A8EDA" w14:textId="77777777" w:rsidR="002B4946" w:rsidRPr="00CC46CC" w:rsidRDefault="002B4946">
      <w:pPr>
        <w:jc w:val="both"/>
      </w:pPr>
    </w:p>
    <w:p w14:paraId="7D891F4A" w14:textId="77777777" w:rsidR="002B4946" w:rsidRPr="00CC46CC" w:rsidRDefault="00620F61" w:rsidP="00620F61">
      <w:pPr>
        <w:tabs>
          <w:tab w:val="num" w:pos="1080"/>
        </w:tabs>
        <w:ind w:left="1080" w:hanging="360"/>
        <w:jc w:val="both"/>
      </w:pPr>
      <w:r w:rsidRPr="00CC46CC">
        <w:t>c)</w:t>
      </w:r>
      <w:r w:rsidRPr="00CC46CC">
        <w:tab/>
      </w:r>
      <w:r w:rsidR="002B4946" w:rsidRPr="00CC46CC">
        <w:t xml:space="preserve">Money from the Defence Fund will be dispersed as permitted by the Executive Council and/or the </w:t>
      </w:r>
      <w:r w:rsidR="003D560F" w:rsidRPr="00CC46CC">
        <w:t>Bylaws</w:t>
      </w:r>
      <w:r w:rsidR="002B4946" w:rsidRPr="00CC46CC">
        <w:t xml:space="preserve"> for the purpose of providing financial assistance to Members of </w:t>
      </w:r>
      <w:r w:rsidR="00D90179" w:rsidRPr="00CC46CC">
        <w:t xml:space="preserve">MoveUP </w:t>
      </w:r>
      <w:r w:rsidR="002B4946" w:rsidRPr="00CC46CC">
        <w:t xml:space="preserve">affected by a labour dispute. </w:t>
      </w:r>
    </w:p>
    <w:p w14:paraId="108243AF" w14:textId="77777777" w:rsidR="00907F19" w:rsidRPr="00CC46CC" w:rsidRDefault="00907F19" w:rsidP="00620F61">
      <w:pPr>
        <w:ind w:left="1080" w:hanging="360"/>
        <w:jc w:val="both"/>
      </w:pPr>
    </w:p>
    <w:p w14:paraId="706B5654" w14:textId="769047AE" w:rsidR="00907F19" w:rsidRPr="00CC46CC" w:rsidRDefault="00620F61" w:rsidP="00620F61">
      <w:pPr>
        <w:tabs>
          <w:tab w:val="num" w:pos="1080"/>
        </w:tabs>
        <w:ind w:left="1080" w:hanging="360"/>
        <w:jc w:val="both"/>
      </w:pPr>
      <w:r w:rsidRPr="00CC46CC">
        <w:lastRenderedPageBreak/>
        <w:t>d)</w:t>
      </w:r>
      <w:r w:rsidRPr="00CC46CC">
        <w:tab/>
      </w:r>
      <w:r w:rsidR="007038D7" w:rsidRPr="007038D7">
        <w:rPr>
          <w:u w:val="single"/>
        </w:rPr>
        <w:t xml:space="preserve">Money from the Defence Fund </w:t>
      </w:r>
      <w:r w:rsidR="007038D7">
        <w:rPr>
          <w:u w:val="single"/>
        </w:rPr>
        <w:t>may be used to fund the cost of job action initiatives that will support Members who may face or are facing a labour dispute. The funds will be dispersed as authorized by the Executive Board</w:t>
      </w:r>
      <w:r w:rsidR="00907F19" w:rsidRPr="00CC46CC">
        <w:t>.</w:t>
      </w:r>
    </w:p>
    <w:p w14:paraId="60DBD8D6" w14:textId="77777777" w:rsidR="00907F19" w:rsidRPr="00CC46CC" w:rsidRDefault="00907F19" w:rsidP="00620F61">
      <w:pPr>
        <w:pStyle w:val="ListParagraph"/>
        <w:ind w:left="1080" w:hanging="360"/>
      </w:pPr>
    </w:p>
    <w:p w14:paraId="6D1A818D" w14:textId="64FC6AB7" w:rsidR="00907F19" w:rsidRPr="00CC46CC" w:rsidRDefault="00620F61" w:rsidP="00620F61">
      <w:pPr>
        <w:tabs>
          <w:tab w:val="num" w:pos="1080"/>
        </w:tabs>
        <w:ind w:left="1080" w:hanging="360"/>
        <w:jc w:val="both"/>
      </w:pPr>
      <w:r w:rsidRPr="00CC46CC">
        <w:t>e)</w:t>
      </w:r>
      <w:r w:rsidRPr="00CC46CC">
        <w:tab/>
      </w:r>
      <w:r w:rsidR="007038D7">
        <w:rPr>
          <w:u w:val="single"/>
        </w:rPr>
        <w:t>Money from the Defence Fund will be used to fund the cost of Arbitrations undertaken on behalf of Members.</w:t>
      </w:r>
    </w:p>
    <w:p w14:paraId="2CE8E912" w14:textId="77777777" w:rsidR="002B4946" w:rsidRPr="00CC46CC" w:rsidRDefault="002B4946" w:rsidP="00620F61">
      <w:pPr>
        <w:ind w:left="1080" w:hanging="360"/>
        <w:jc w:val="both"/>
      </w:pPr>
    </w:p>
    <w:p w14:paraId="7E423246" w14:textId="0078A95F" w:rsidR="002B4946" w:rsidRPr="00CC46CC" w:rsidRDefault="00620F61" w:rsidP="00620F61">
      <w:pPr>
        <w:tabs>
          <w:tab w:val="num" w:pos="1080"/>
        </w:tabs>
        <w:ind w:left="1080" w:hanging="360"/>
        <w:jc w:val="both"/>
      </w:pPr>
      <w:r w:rsidRPr="00CC46CC">
        <w:t>f)</w:t>
      </w:r>
      <w:r w:rsidRPr="00CC46CC">
        <w:tab/>
      </w:r>
      <w:r w:rsidR="007038D7">
        <w:rPr>
          <w:u w:val="single"/>
        </w:rPr>
        <w:t>An amount up to the interest accrued in the previous year may be transferred to supplement revenue income of MoveUP’s General Fund, provided such transfer is approved by the Executive Board and is subject to a ratification vote by the Executive Council.</w:t>
      </w:r>
    </w:p>
    <w:p w14:paraId="61B74888" w14:textId="77777777" w:rsidR="00035756" w:rsidRPr="00CC46CC" w:rsidRDefault="00035756" w:rsidP="00620F61">
      <w:pPr>
        <w:tabs>
          <w:tab w:val="num" w:pos="1080"/>
        </w:tabs>
        <w:ind w:left="1080" w:hanging="360"/>
        <w:jc w:val="both"/>
      </w:pPr>
    </w:p>
    <w:p w14:paraId="4C8FA65C" w14:textId="281B42CA" w:rsidR="002B4946" w:rsidRPr="0010066A" w:rsidRDefault="00620F61" w:rsidP="00620F61">
      <w:pPr>
        <w:tabs>
          <w:tab w:val="num" w:pos="1080"/>
        </w:tabs>
        <w:ind w:left="1080" w:hanging="360"/>
        <w:jc w:val="both"/>
        <w:rPr>
          <w:u w:val="single"/>
        </w:rPr>
      </w:pPr>
      <w:r w:rsidRPr="00CC46CC">
        <w:t>g)</w:t>
      </w:r>
      <w:r w:rsidRPr="00CC46CC">
        <w:tab/>
      </w:r>
      <w:r w:rsidR="0010066A">
        <w:rPr>
          <w:u w:val="single"/>
        </w:rPr>
        <w:t>In any year, an amount up to 5% of the balance of the Defence Fund on the previous December 31</w:t>
      </w:r>
      <w:r w:rsidR="0010066A" w:rsidRPr="0010066A">
        <w:rPr>
          <w:u w:val="single"/>
          <w:vertAlign w:val="superscript"/>
        </w:rPr>
        <w:t>st</w:t>
      </w:r>
      <w:r w:rsidR="0010066A">
        <w:rPr>
          <w:u w:val="single"/>
        </w:rPr>
        <w:t>, may be transferred by the Executive Board, subject to a ratification vote by the Executive Council, to the Membership Protection Reserve.  When such a transfer of funds is executed, the amount transferred shall be accounted for, be reported in and form part of the annual budget for the current fiscal year.</w:t>
      </w:r>
    </w:p>
    <w:p w14:paraId="3DEDE5DF" w14:textId="77777777" w:rsidR="00907F19" w:rsidRPr="00CC46CC" w:rsidRDefault="00907F19" w:rsidP="00620F61">
      <w:pPr>
        <w:pStyle w:val="ListParagraph"/>
        <w:ind w:left="1080" w:hanging="360"/>
      </w:pPr>
    </w:p>
    <w:p w14:paraId="6A987CAB" w14:textId="0C74CA7D" w:rsidR="00907F19" w:rsidRDefault="00620F61" w:rsidP="00620F61">
      <w:pPr>
        <w:tabs>
          <w:tab w:val="num" w:pos="1080"/>
        </w:tabs>
        <w:ind w:left="1080" w:hanging="360"/>
        <w:jc w:val="both"/>
        <w:rPr>
          <w:u w:val="single"/>
        </w:rPr>
      </w:pPr>
      <w:r w:rsidRPr="00CC46CC">
        <w:t>h)</w:t>
      </w:r>
      <w:r w:rsidRPr="00CC46CC">
        <w:tab/>
      </w:r>
      <w:r w:rsidR="0010066A">
        <w:rPr>
          <w:u w:val="single"/>
        </w:rPr>
        <w:t>The regulations governing the administration of this Defence Fund, including the investment of the Fund and the benefits to be paid there from, shall be established by the Executive Council and shall be a part of the Bylaws of MoveUP.</w:t>
      </w:r>
    </w:p>
    <w:p w14:paraId="7788C26C" w14:textId="54979F18" w:rsidR="0010066A" w:rsidRDefault="0010066A" w:rsidP="00620F61">
      <w:pPr>
        <w:tabs>
          <w:tab w:val="num" w:pos="1080"/>
        </w:tabs>
        <w:ind w:left="1080" w:hanging="360"/>
        <w:jc w:val="both"/>
      </w:pPr>
    </w:p>
    <w:p w14:paraId="57BF5148" w14:textId="2CACB57F" w:rsidR="0010066A" w:rsidRPr="0010066A" w:rsidRDefault="0010066A" w:rsidP="00C849A2">
      <w:pPr>
        <w:pStyle w:val="ListParagraph"/>
        <w:numPr>
          <w:ilvl w:val="0"/>
          <w:numId w:val="8"/>
        </w:numPr>
        <w:tabs>
          <w:tab w:val="num" w:pos="1080"/>
        </w:tabs>
        <w:ind w:left="1077" w:hanging="357"/>
        <w:jc w:val="both"/>
        <w:rPr>
          <w:u w:val="single"/>
        </w:rPr>
      </w:pPr>
      <w:r w:rsidRPr="0010066A">
        <w:rPr>
          <w:u w:val="single"/>
        </w:rPr>
        <w:t>The funding formulas in subsection (b) and disbursement in subsection (d) become effective January 1, 2022.</w:t>
      </w:r>
    </w:p>
    <w:p w14:paraId="79A4E6A4" w14:textId="77777777" w:rsidR="002055A0" w:rsidRPr="00CC46CC" w:rsidRDefault="002055A0" w:rsidP="00620F61">
      <w:pPr>
        <w:tabs>
          <w:tab w:val="num" w:pos="1080"/>
        </w:tabs>
        <w:ind w:left="1080" w:hanging="360"/>
        <w:jc w:val="both"/>
      </w:pPr>
    </w:p>
    <w:p w14:paraId="425A6E58" w14:textId="072CB652" w:rsidR="00D8352B" w:rsidRPr="00CC46CC" w:rsidRDefault="00D8352B" w:rsidP="00D8352B">
      <w:pPr>
        <w:pStyle w:val="Heading2"/>
      </w:pPr>
      <w:bookmarkStart w:id="127" w:name="_Toc436136287"/>
      <w:bookmarkStart w:id="128" w:name="_Toc129008849"/>
      <w:r w:rsidRPr="00CC46CC">
        <w:t>9.11</w:t>
      </w:r>
      <w:r w:rsidRPr="00CC46CC">
        <w:tab/>
        <w:t>Petty Cash Fund</w:t>
      </w:r>
      <w:bookmarkEnd w:id="128"/>
    </w:p>
    <w:bookmarkEnd w:id="127"/>
    <w:p w14:paraId="0E085B50" w14:textId="77777777" w:rsidR="002B4946" w:rsidRPr="00CC46CC" w:rsidRDefault="002B4946" w:rsidP="00E546E4">
      <w:pPr>
        <w:ind w:left="720"/>
        <w:jc w:val="both"/>
      </w:pPr>
    </w:p>
    <w:p w14:paraId="71A3CA53" w14:textId="77777777" w:rsidR="002B4946" w:rsidRPr="00CC46CC" w:rsidRDefault="00D90179" w:rsidP="00E546E4">
      <w:pPr>
        <w:ind w:left="720"/>
        <w:jc w:val="both"/>
      </w:pPr>
      <w:r w:rsidRPr="00CC46CC">
        <w:t xml:space="preserve">MoveUP </w:t>
      </w:r>
      <w:r w:rsidR="002B4946" w:rsidRPr="00CC46CC">
        <w:t>shall establish a Petty Cash Fund in the amount of five hundred dollars ($500.00) in order to pay necessary and immediate expenses.</w:t>
      </w:r>
    </w:p>
    <w:p w14:paraId="3395D02F" w14:textId="77777777" w:rsidR="00DD2B59" w:rsidRPr="00CC46CC" w:rsidRDefault="00DD2B59" w:rsidP="00E546E4">
      <w:pPr>
        <w:ind w:left="720"/>
        <w:jc w:val="both"/>
      </w:pPr>
    </w:p>
    <w:p w14:paraId="156062A2" w14:textId="77777777" w:rsidR="002B4946" w:rsidRPr="00CC46CC" w:rsidRDefault="00340860" w:rsidP="00866E51">
      <w:pPr>
        <w:pStyle w:val="Heading2"/>
      </w:pPr>
      <w:bookmarkStart w:id="129" w:name="_Toc436136288"/>
      <w:bookmarkStart w:id="130" w:name="_Toc129008850"/>
      <w:r w:rsidRPr="00CC46CC">
        <w:t>9.12</w:t>
      </w:r>
      <w:r w:rsidR="00620F61" w:rsidRPr="00CC46CC">
        <w:tab/>
      </w:r>
      <w:r w:rsidR="002B4946" w:rsidRPr="00CC46CC">
        <w:t>Signatories</w:t>
      </w:r>
      <w:bookmarkEnd w:id="129"/>
      <w:bookmarkEnd w:id="130"/>
    </w:p>
    <w:p w14:paraId="2DB4A63D" w14:textId="77777777" w:rsidR="002B4946" w:rsidRPr="00CC46CC" w:rsidRDefault="002B4946" w:rsidP="00E546E4">
      <w:pPr>
        <w:ind w:left="720"/>
        <w:jc w:val="both"/>
      </w:pPr>
    </w:p>
    <w:p w14:paraId="065A2D48" w14:textId="7E3605F9" w:rsidR="002B4946" w:rsidRPr="00CC46CC" w:rsidRDefault="002B4946" w:rsidP="00E546E4">
      <w:pPr>
        <w:ind w:left="720"/>
        <w:jc w:val="both"/>
      </w:pPr>
      <w:r w:rsidRPr="00CC46CC">
        <w:t xml:space="preserve">All cheques issued against the funds of </w:t>
      </w:r>
      <w:r w:rsidR="00F775EE" w:rsidRPr="00CC46CC">
        <w:t>MoveUP</w:t>
      </w:r>
      <w:r w:rsidRPr="00CC46CC">
        <w:t>, other than for petty cash</w:t>
      </w:r>
      <w:r w:rsidR="0043436E" w:rsidRPr="00CC46CC">
        <w:t>, shall</w:t>
      </w:r>
      <w:r w:rsidRPr="00CC46CC">
        <w:t xml:space="preserve"> be signed by the Secretary-Treasurer and President or if either is unavailable a </w:t>
      </w:r>
      <w:r w:rsidR="00193F9D" w:rsidRPr="00CC46CC">
        <w:t>Vice-President</w:t>
      </w:r>
      <w:r w:rsidRPr="00CC46CC">
        <w:t xml:space="preserve"> may be substituted for the signature of the President or the Secretary-Treasurer.  All persons exercising signing authority </w:t>
      </w:r>
      <w:r w:rsidR="00594411" w:rsidRPr="00CC46CC">
        <w:t>may</w:t>
      </w:r>
      <w:r w:rsidRPr="00CC46CC">
        <w:t xml:space="preserve"> be covered by a suitable bond provided by </w:t>
      </w:r>
      <w:r w:rsidR="00F775EE" w:rsidRPr="00CC46CC">
        <w:t>MoveUP</w:t>
      </w:r>
      <w:r w:rsidRPr="00CC46CC">
        <w:t>.</w:t>
      </w:r>
      <w:r w:rsidR="00CA0AEB" w:rsidRPr="00CC46CC">
        <w:t xml:space="preserve"> </w:t>
      </w:r>
      <w:r w:rsidR="003A7191" w:rsidRPr="00CC46CC">
        <w:t xml:space="preserve"> </w:t>
      </w:r>
      <w:r w:rsidR="00CA0AEB" w:rsidRPr="00CC46CC">
        <w:t>Payment may also be made electronically as long as it is secured and approved as if it were a cheque.</w:t>
      </w:r>
    </w:p>
    <w:p w14:paraId="2F20B454" w14:textId="14B2D9AD" w:rsidR="00934699" w:rsidRPr="00CC46CC" w:rsidRDefault="00934699" w:rsidP="00E546E4">
      <w:pPr>
        <w:ind w:left="720"/>
        <w:jc w:val="both"/>
      </w:pPr>
    </w:p>
    <w:p w14:paraId="1410A1B4" w14:textId="5E53AB40" w:rsidR="002B4946" w:rsidRPr="00CC46CC" w:rsidRDefault="00620F61" w:rsidP="00866E51">
      <w:pPr>
        <w:pStyle w:val="Heading2"/>
      </w:pPr>
      <w:bookmarkStart w:id="131" w:name="_Toc436136289"/>
      <w:bookmarkStart w:id="132" w:name="_Toc129008851"/>
      <w:r w:rsidRPr="00CC46CC">
        <w:t>9.1</w:t>
      </w:r>
      <w:r w:rsidR="00640AC6" w:rsidRPr="00CC46CC">
        <w:t>3</w:t>
      </w:r>
      <w:r w:rsidRPr="00CC46CC">
        <w:tab/>
      </w:r>
      <w:r w:rsidR="002B4946" w:rsidRPr="00CC46CC">
        <w:t>Fiscal Year</w:t>
      </w:r>
      <w:bookmarkEnd w:id="131"/>
      <w:bookmarkEnd w:id="132"/>
    </w:p>
    <w:p w14:paraId="5D184477" w14:textId="77777777" w:rsidR="002B4946" w:rsidRPr="00CC46CC" w:rsidRDefault="002B4946" w:rsidP="00E546E4">
      <w:pPr>
        <w:ind w:left="720"/>
        <w:jc w:val="both"/>
      </w:pPr>
    </w:p>
    <w:p w14:paraId="07076D6A" w14:textId="77777777" w:rsidR="002B4946" w:rsidRPr="00CC46CC" w:rsidRDefault="002B4946" w:rsidP="00E546E4">
      <w:pPr>
        <w:ind w:left="720"/>
        <w:jc w:val="both"/>
      </w:pPr>
      <w:r w:rsidRPr="00CC46CC">
        <w:t xml:space="preserve">The fiscal year of </w:t>
      </w:r>
      <w:r w:rsidR="00F775EE" w:rsidRPr="00CC46CC">
        <w:t xml:space="preserve">MoveUP </w:t>
      </w:r>
      <w:r w:rsidRPr="00CC46CC">
        <w:t xml:space="preserve">shall </w:t>
      </w:r>
      <w:r w:rsidR="00E53F17" w:rsidRPr="00CC46CC">
        <w:t>be the calendar</w:t>
      </w:r>
      <w:r w:rsidRPr="00CC46CC">
        <w:t xml:space="preserve"> year.</w:t>
      </w:r>
    </w:p>
    <w:p w14:paraId="42FD295D" w14:textId="77777777" w:rsidR="00DD2B59" w:rsidRPr="00CC46CC" w:rsidRDefault="00DD2B59" w:rsidP="00E546E4">
      <w:pPr>
        <w:ind w:left="720"/>
        <w:jc w:val="both"/>
      </w:pPr>
    </w:p>
    <w:p w14:paraId="0528B4EC" w14:textId="32ADFFDB" w:rsidR="002B4946" w:rsidRPr="00CC46CC" w:rsidRDefault="00620F61" w:rsidP="00866E51">
      <w:pPr>
        <w:pStyle w:val="Heading2"/>
      </w:pPr>
      <w:bookmarkStart w:id="133" w:name="_Toc436136290"/>
      <w:bookmarkStart w:id="134" w:name="_Toc129008852"/>
      <w:r w:rsidRPr="00CC46CC">
        <w:t>9.1</w:t>
      </w:r>
      <w:r w:rsidR="00640AC6" w:rsidRPr="00CC46CC">
        <w:t>4</w:t>
      </w:r>
      <w:r w:rsidRPr="00CC46CC">
        <w:tab/>
      </w:r>
      <w:r w:rsidR="002B4946" w:rsidRPr="00CC46CC">
        <w:t>Budget</w:t>
      </w:r>
      <w:bookmarkEnd w:id="133"/>
      <w:bookmarkEnd w:id="134"/>
    </w:p>
    <w:p w14:paraId="05B176F0" w14:textId="77777777" w:rsidR="002B4946" w:rsidRPr="00CC46CC" w:rsidRDefault="002B4946">
      <w:pPr>
        <w:jc w:val="both"/>
      </w:pPr>
    </w:p>
    <w:p w14:paraId="042C8752" w14:textId="77777777" w:rsidR="00340860" w:rsidRPr="00CC46CC" w:rsidRDefault="00620F61" w:rsidP="00340860">
      <w:pPr>
        <w:ind w:left="1080" w:hanging="360"/>
        <w:jc w:val="both"/>
      </w:pPr>
      <w:r w:rsidRPr="00CC46CC">
        <w:t>a)</w:t>
      </w:r>
      <w:r w:rsidRPr="00CC46CC">
        <w:tab/>
      </w:r>
      <w:r w:rsidR="002B4946" w:rsidRPr="00CC46CC">
        <w:t xml:space="preserve">The Secretary-Treasurer shall prepare and present to the Executive Board for approval an operating budget for the fiscal year.  Such budget will also be presented to the Executive Council for their approval not later than the </w:t>
      </w:r>
      <w:r w:rsidR="00340860" w:rsidRPr="00CC46CC">
        <w:t>last</w:t>
      </w:r>
      <w:r w:rsidR="002B4946" w:rsidRPr="00CC46CC">
        <w:t xml:space="preserve"> Executive Council meeting of the </w:t>
      </w:r>
      <w:r w:rsidR="00340860" w:rsidRPr="00CC46CC">
        <w:t xml:space="preserve">preceding </w:t>
      </w:r>
      <w:r w:rsidR="002B4946" w:rsidRPr="00CC46CC">
        <w:t>fiscal year.</w:t>
      </w:r>
    </w:p>
    <w:p w14:paraId="3B4FF5C2" w14:textId="77777777" w:rsidR="00F202E9" w:rsidRPr="00CC46CC" w:rsidRDefault="00F202E9">
      <w:pPr>
        <w:jc w:val="both"/>
      </w:pPr>
    </w:p>
    <w:p w14:paraId="0593EA53" w14:textId="77777777" w:rsidR="00866E51" w:rsidRPr="00CC46CC" w:rsidRDefault="00866E51">
      <w:pPr>
        <w:jc w:val="both"/>
      </w:pPr>
    </w:p>
    <w:p w14:paraId="16911346" w14:textId="77777777" w:rsidR="002B4946" w:rsidRPr="00CC46CC" w:rsidRDefault="002B4946" w:rsidP="00F202E9">
      <w:pPr>
        <w:pStyle w:val="Heading1"/>
      </w:pPr>
      <w:bookmarkStart w:id="135" w:name="_Toc436136291"/>
      <w:bookmarkStart w:id="136" w:name="_Toc129008853"/>
      <w:r w:rsidRPr="00CC46CC">
        <w:lastRenderedPageBreak/>
        <w:t>ARTICLE 10</w:t>
      </w:r>
      <w:r w:rsidR="00764130" w:rsidRPr="00CC46CC">
        <w:t xml:space="preserve"> </w:t>
      </w:r>
      <w:r w:rsidR="00BE6714" w:rsidRPr="00CC46CC">
        <w:t>–</w:t>
      </w:r>
      <w:r w:rsidR="00764130" w:rsidRPr="00CC46CC">
        <w:t xml:space="preserve"> </w:t>
      </w:r>
      <w:r w:rsidRPr="00CC46CC">
        <w:t>ELECTION PROCEDURE</w:t>
      </w:r>
      <w:bookmarkEnd w:id="135"/>
      <w:bookmarkEnd w:id="136"/>
    </w:p>
    <w:p w14:paraId="569D22D8" w14:textId="77777777" w:rsidR="002B4946" w:rsidRPr="00CC46CC" w:rsidRDefault="002B4946">
      <w:pPr>
        <w:jc w:val="center"/>
        <w:outlineLvl w:val="0"/>
        <w:rPr>
          <w:b/>
          <w:sz w:val="20"/>
        </w:rPr>
      </w:pPr>
    </w:p>
    <w:p w14:paraId="654E9E12" w14:textId="77777777" w:rsidR="002B4946" w:rsidRPr="00CC46CC" w:rsidRDefault="00620F61" w:rsidP="00866E51">
      <w:pPr>
        <w:pStyle w:val="Heading2"/>
      </w:pPr>
      <w:bookmarkStart w:id="137" w:name="_Toc436136292"/>
      <w:bookmarkStart w:id="138" w:name="_Toc129008854"/>
      <w:r w:rsidRPr="00CC46CC">
        <w:t>10.1</w:t>
      </w:r>
      <w:r w:rsidRPr="00CC46CC">
        <w:tab/>
      </w:r>
      <w:r w:rsidR="002B4946" w:rsidRPr="00CC46CC">
        <w:t>General Elections</w:t>
      </w:r>
      <w:bookmarkEnd w:id="137"/>
      <w:bookmarkEnd w:id="138"/>
    </w:p>
    <w:p w14:paraId="1412FE12" w14:textId="77777777" w:rsidR="002B4946" w:rsidRPr="00CC46CC" w:rsidRDefault="002B4946">
      <w:pPr>
        <w:jc w:val="both"/>
        <w:outlineLvl w:val="1"/>
        <w:rPr>
          <w:b/>
        </w:rPr>
      </w:pPr>
    </w:p>
    <w:p w14:paraId="37A9B0BC" w14:textId="77777777" w:rsidR="002B4946" w:rsidRPr="00CC46CC" w:rsidRDefault="00620F61" w:rsidP="00620F61">
      <w:pPr>
        <w:tabs>
          <w:tab w:val="num" w:pos="1080"/>
        </w:tabs>
        <w:ind w:left="1080" w:hanging="360"/>
        <w:jc w:val="both"/>
      </w:pPr>
      <w:r w:rsidRPr="00CC46CC">
        <w:t>a)</w:t>
      </w:r>
      <w:r w:rsidRPr="00CC46CC">
        <w:tab/>
      </w:r>
      <w:r w:rsidR="002B4946" w:rsidRPr="00CC46CC">
        <w:t>There shall be a general election of officers: President, Secretary-Treasurer, Executive Board, and Executive Council every three years.</w:t>
      </w:r>
    </w:p>
    <w:p w14:paraId="03EDFEFB" w14:textId="77777777" w:rsidR="0068368A" w:rsidRPr="00CC46CC" w:rsidRDefault="0068368A" w:rsidP="00620F61">
      <w:pPr>
        <w:ind w:left="1080" w:hanging="360"/>
        <w:jc w:val="both"/>
      </w:pPr>
    </w:p>
    <w:p w14:paraId="5C5B9F20" w14:textId="039FDA30" w:rsidR="0068368A" w:rsidRDefault="0068368A" w:rsidP="00620F61">
      <w:pPr>
        <w:tabs>
          <w:tab w:val="left" w:pos="1080"/>
        </w:tabs>
        <w:ind w:left="1080" w:hanging="360"/>
        <w:jc w:val="both"/>
      </w:pPr>
      <w:r w:rsidRPr="00CC46CC">
        <w:t>b)</w:t>
      </w:r>
      <w:r w:rsidRPr="00CC46CC">
        <w:tab/>
        <w:t xml:space="preserve">Executive Council elections, referred to as the </w:t>
      </w:r>
      <w:r w:rsidR="00193F9D" w:rsidRPr="00CC46CC">
        <w:t xml:space="preserve">Executive Council </w:t>
      </w:r>
      <w:r w:rsidRPr="00CC46CC">
        <w:t>Election, shall be counted and announced on or before May 1</w:t>
      </w:r>
      <w:r w:rsidRPr="00CC46CC">
        <w:rPr>
          <w:vertAlign w:val="superscript"/>
        </w:rPr>
        <w:t>st</w:t>
      </w:r>
      <w:r w:rsidRPr="00CC46CC">
        <w:t xml:space="preserve"> of the election year.</w:t>
      </w:r>
      <w:r w:rsidR="00771408" w:rsidRPr="00CC46CC">
        <w:t xml:space="preserve">  In conjunction with the </w:t>
      </w:r>
      <w:r w:rsidR="00193F9D" w:rsidRPr="00CC46CC">
        <w:t xml:space="preserve">Executive Council </w:t>
      </w:r>
      <w:r w:rsidR="00771408" w:rsidRPr="00CC46CC">
        <w:t>Election, Job Stewards shall be required to reaffirm their desire to remain a Job Steward.</w:t>
      </w:r>
    </w:p>
    <w:p w14:paraId="26822214" w14:textId="568A038B" w:rsidR="00B016B4" w:rsidRDefault="00B016B4" w:rsidP="00620F61">
      <w:pPr>
        <w:tabs>
          <w:tab w:val="left" w:pos="1080"/>
        </w:tabs>
        <w:ind w:left="1080" w:hanging="360"/>
        <w:jc w:val="both"/>
      </w:pPr>
    </w:p>
    <w:p w14:paraId="07B6C0C5" w14:textId="5CC132D0" w:rsidR="00B016B4" w:rsidRPr="00B016B4" w:rsidRDefault="00B016B4" w:rsidP="00620F61">
      <w:pPr>
        <w:tabs>
          <w:tab w:val="left" w:pos="1080"/>
        </w:tabs>
        <w:ind w:left="1080" w:hanging="360"/>
        <w:jc w:val="both"/>
        <w:rPr>
          <w:b/>
          <w:bCs/>
        </w:rPr>
      </w:pPr>
      <w:r w:rsidRPr="00B016B4">
        <w:rPr>
          <w:b/>
          <w:bCs/>
        </w:rPr>
        <w:t xml:space="preserve">c) </w:t>
      </w:r>
      <w:r w:rsidRPr="00B016B4">
        <w:rPr>
          <w:b/>
          <w:bCs/>
        </w:rPr>
        <w:tab/>
        <w:t>Executive Board</w:t>
      </w:r>
    </w:p>
    <w:p w14:paraId="41F47474" w14:textId="77777777" w:rsidR="0068368A" w:rsidRPr="00CC46CC" w:rsidRDefault="0068368A" w:rsidP="00620F61">
      <w:pPr>
        <w:tabs>
          <w:tab w:val="left" w:pos="1080"/>
        </w:tabs>
        <w:ind w:left="1080" w:hanging="360"/>
        <w:jc w:val="both"/>
      </w:pPr>
    </w:p>
    <w:p w14:paraId="5A245A35" w14:textId="3CAB48E6" w:rsidR="00765845" w:rsidRPr="00CC46CC" w:rsidRDefault="00765845" w:rsidP="004965FE">
      <w:pPr>
        <w:ind w:left="1440" w:hanging="360"/>
        <w:jc w:val="both"/>
      </w:pPr>
      <w:r w:rsidRPr="00B016B4">
        <w:rPr>
          <w:u w:val="single"/>
        </w:rPr>
        <w:t>i</w:t>
      </w:r>
      <w:r w:rsidRPr="00CC46CC">
        <w:t>)</w:t>
      </w:r>
      <w:r w:rsidRPr="00CC46CC">
        <w:tab/>
        <w:t>Nominations for Executive Board will be called one-hundred and twenty-two (122) days prior to Convention. Should the 122</w:t>
      </w:r>
      <w:r w:rsidRPr="00CC46CC">
        <w:rPr>
          <w:vertAlign w:val="superscript"/>
        </w:rPr>
        <w:t>nd</w:t>
      </w:r>
      <w:r w:rsidRPr="00CC46CC">
        <w:t xml:space="preserve"> day fall on a non-work day, the last business day will be used. Nominations shall remain open for 21 days.</w:t>
      </w:r>
    </w:p>
    <w:p w14:paraId="3FA59BD0" w14:textId="77777777" w:rsidR="004965FE" w:rsidRPr="00CC46CC" w:rsidRDefault="004965FE" w:rsidP="004965FE">
      <w:pPr>
        <w:ind w:left="1440" w:hanging="360"/>
        <w:jc w:val="both"/>
      </w:pPr>
    </w:p>
    <w:p w14:paraId="4F575E5E" w14:textId="12186D55" w:rsidR="00765845" w:rsidRPr="00CC46CC" w:rsidRDefault="00765845" w:rsidP="004965FE">
      <w:pPr>
        <w:ind w:left="1440" w:hanging="360"/>
        <w:jc w:val="both"/>
      </w:pPr>
      <w:r w:rsidRPr="00B016B4">
        <w:rPr>
          <w:u w:val="single"/>
        </w:rPr>
        <w:t>ii</w:t>
      </w:r>
      <w:r w:rsidRPr="00CC46CC">
        <w:t>)</w:t>
      </w:r>
      <w:r w:rsidRPr="00CC46CC">
        <w:tab/>
        <w:t>Voting for Executive Board will begin twenty-one (21) days after the closing of nominations.</w:t>
      </w:r>
    </w:p>
    <w:p w14:paraId="65CC13E3" w14:textId="77777777" w:rsidR="00765845" w:rsidRPr="00CC46CC" w:rsidRDefault="00765845" w:rsidP="004965FE">
      <w:pPr>
        <w:ind w:left="1440" w:hanging="360"/>
        <w:jc w:val="both"/>
      </w:pPr>
    </w:p>
    <w:p w14:paraId="6123E034" w14:textId="06BF11EE" w:rsidR="00765845" w:rsidRPr="00CC46CC" w:rsidRDefault="00765845" w:rsidP="004965FE">
      <w:pPr>
        <w:ind w:left="1440" w:hanging="360"/>
        <w:jc w:val="both"/>
      </w:pPr>
      <w:r w:rsidRPr="00B016B4">
        <w:rPr>
          <w:u w:val="single"/>
        </w:rPr>
        <w:t>i</w:t>
      </w:r>
      <w:r w:rsidR="00B016B4" w:rsidRPr="00B016B4">
        <w:rPr>
          <w:u w:val="single"/>
        </w:rPr>
        <w:t>ii</w:t>
      </w:r>
      <w:r w:rsidRPr="00CC46CC">
        <w:t>)</w:t>
      </w:r>
      <w:r w:rsidRPr="00CC46CC">
        <w:tab/>
        <w:t>Voting shall remain open for twenty-one (21) days. Should the 21</w:t>
      </w:r>
      <w:r w:rsidRPr="00CC46CC">
        <w:rPr>
          <w:vertAlign w:val="superscript"/>
        </w:rPr>
        <w:t>st</w:t>
      </w:r>
      <w:r w:rsidRPr="00CC46CC">
        <w:t xml:space="preserve"> day fall on a non-business day, the next business day shall be used. </w:t>
      </w:r>
      <w:r w:rsidR="00164370" w:rsidRPr="00CC46CC">
        <w:t xml:space="preserve"> </w:t>
      </w:r>
      <w:r w:rsidRPr="00CC46CC">
        <w:t>Votes shall be counted on the next business day after voting closes.</w:t>
      </w:r>
    </w:p>
    <w:p w14:paraId="385D0495" w14:textId="77777777" w:rsidR="00765845" w:rsidRPr="00CC46CC" w:rsidRDefault="00765845" w:rsidP="00620F61">
      <w:pPr>
        <w:ind w:left="1080" w:hanging="360"/>
        <w:jc w:val="both"/>
      </w:pPr>
    </w:p>
    <w:p w14:paraId="63858BDD" w14:textId="472A4BD0" w:rsidR="002B4946" w:rsidRPr="00CC46CC" w:rsidRDefault="00B016B4" w:rsidP="00620F61">
      <w:pPr>
        <w:ind w:left="1080" w:hanging="360"/>
        <w:jc w:val="both"/>
      </w:pPr>
      <w:r>
        <w:rPr>
          <w:u w:val="single"/>
        </w:rPr>
        <w:t>d</w:t>
      </w:r>
      <w:r w:rsidR="0005705B" w:rsidRPr="00CC46CC">
        <w:t>)</w:t>
      </w:r>
      <w:r w:rsidR="0005705B" w:rsidRPr="00CC46CC">
        <w:tab/>
      </w:r>
      <w:r w:rsidR="002B4946" w:rsidRPr="00CC46CC">
        <w:t>For reference, 2005 is an election year.</w:t>
      </w:r>
    </w:p>
    <w:p w14:paraId="15537EEB" w14:textId="77777777" w:rsidR="002B4946" w:rsidRPr="00CC46CC" w:rsidRDefault="002B4946">
      <w:pPr>
        <w:jc w:val="both"/>
        <w:outlineLvl w:val="1"/>
        <w:rPr>
          <w:b/>
        </w:rPr>
      </w:pPr>
    </w:p>
    <w:p w14:paraId="00CAB9A2" w14:textId="77777777" w:rsidR="002B4946" w:rsidRPr="00CC46CC" w:rsidRDefault="00620F61" w:rsidP="00866E51">
      <w:pPr>
        <w:pStyle w:val="Heading2"/>
      </w:pPr>
      <w:bookmarkStart w:id="139" w:name="_Toc436136293"/>
      <w:bookmarkStart w:id="140" w:name="_Toc129008855"/>
      <w:r w:rsidRPr="00CC46CC">
        <w:t>10.2</w:t>
      </w:r>
      <w:r w:rsidRPr="00CC46CC">
        <w:tab/>
      </w:r>
      <w:r w:rsidR="002B4946" w:rsidRPr="00CC46CC">
        <w:t>Duties of Returning Officer</w:t>
      </w:r>
      <w:bookmarkEnd w:id="139"/>
      <w:bookmarkEnd w:id="140"/>
    </w:p>
    <w:p w14:paraId="7C40244F" w14:textId="77777777" w:rsidR="002B4946" w:rsidRPr="00CC46CC" w:rsidRDefault="002B4946">
      <w:pPr>
        <w:jc w:val="both"/>
        <w:outlineLvl w:val="1"/>
        <w:rPr>
          <w:b/>
        </w:rPr>
      </w:pPr>
    </w:p>
    <w:p w14:paraId="43BDEE33" w14:textId="77777777" w:rsidR="002B4946" w:rsidRPr="00CC46CC" w:rsidRDefault="00620F61" w:rsidP="00620F61">
      <w:pPr>
        <w:tabs>
          <w:tab w:val="num" w:pos="1080"/>
        </w:tabs>
        <w:ind w:left="1080" w:hanging="360"/>
        <w:jc w:val="both"/>
      </w:pPr>
      <w:r w:rsidRPr="00CC46CC">
        <w:t>a)</w:t>
      </w:r>
      <w:r w:rsidRPr="00CC46CC">
        <w:tab/>
      </w:r>
      <w:r w:rsidR="0043436E" w:rsidRPr="00CC46CC">
        <w:t xml:space="preserve">No Employee of </w:t>
      </w:r>
      <w:r w:rsidR="00996EDD" w:rsidRPr="00CC46CC">
        <w:t>MoveUP</w:t>
      </w:r>
      <w:r w:rsidR="0043436E" w:rsidRPr="00CC46CC">
        <w:t xml:space="preserve">, Member of the Executive Council, Member of the Executive Board or candidate for office shall act as Returning Officer, Deputy Returning Officer or Poll Clerk. </w:t>
      </w:r>
    </w:p>
    <w:p w14:paraId="6867F783" w14:textId="77777777" w:rsidR="002B4946" w:rsidRPr="00CC46CC" w:rsidRDefault="002B4946" w:rsidP="00620F61">
      <w:pPr>
        <w:ind w:left="1080" w:hanging="360"/>
        <w:jc w:val="both"/>
      </w:pPr>
    </w:p>
    <w:p w14:paraId="778F4663" w14:textId="77777777" w:rsidR="002B4946" w:rsidRPr="00CC46CC" w:rsidRDefault="00620F61" w:rsidP="00620F61">
      <w:pPr>
        <w:tabs>
          <w:tab w:val="num" w:pos="1080"/>
        </w:tabs>
        <w:ind w:left="1080" w:hanging="360"/>
        <w:jc w:val="both"/>
      </w:pPr>
      <w:r w:rsidRPr="00CC46CC">
        <w:t>b)</w:t>
      </w:r>
      <w:r w:rsidRPr="00CC46CC">
        <w:tab/>
      </w:r>
      <w:r w:rsidR="002B4946" w:rsidRPr="00CC46CC">
        <w:t xml:space="preserve">The Returning Officer </w:t>
      </w:r>
      <w:r w:rsidR="00A46861" w:rsidRPr="00CC46CC">
        <w:t xml:space="preserve">shall be responsible for the conduct of all </w:t>
      </w:r>
      <w:r w:rsidR="00996EDD" w:rsidRPr="00CC46CC">
        <w:t>MoveUP</w:t>
      </w:r>
      <w:r w:rsidR="00A46861" w:rsidRPr="00CC46CC">
        <w:t xml:space="preserve"> elections and shall ensure that those elections are carried out in accordance with the provisions of this Constitution and the </w:t>
      </w:r>
      <w:r w:rsidR="003D560F" w:rsidRPr="00CC46CC">
        <w:t>Bylaws</w:t>
      </w:r>
      <w:r w:rsidR="00A46861" w:rsidRPr="00CC46CC">
        <w:t>.</w:t>
      </w:r>
    </w:p>
    <w:p w14:paraId="4E8C3016" w14:textId="77777777" w:rsidR="00A46861" w:rsidRPr="00CC46CC" w:rsidRDefault="00A46861" w:rsidP="00620F61">
      <w:pPr>
        <w:ind w:left="1080" w:hanging="360"/>
        <w:jc w:val="both"/>
      </w:pPr>
    </w:p>
    <w:p w14:paraId="731D9A06" w14:textId="77777777" w:rsidR="002B4946" w:rsidRPr="00CC46CC" w:rsidRDefault="00620F61" w:rsidP="00620F61">
      <w:pPr>
        <w:tabs>
          <w:tab w:val="num" w:pos="1080"/>
        </w:tabs>
        <w:ind w:left="1080" w:hanging="360"/>
        <w:jc w:val="both"/>
      </w:pPr>
      <w:r w:rsidRPr="00CC46CC">
        <w:t>c)</w:t>
      </w:r>
      <w:r w:rsidRPr="00CC46CC">
        <w:tab/>
      </w:r>
      <w:r w:rsidR="002B4946" w:rsidRPr="00CC46CC">
        <w:t xml:space="preserve">The Returning Officer </w:t>
      </w:r>
      <w:r w:rsidR="00A46861" w:rsidRPr="00CC46CC">
        <w:t xml:space="preserve">shall receive and review all nominations and shall determine whether they are in order comply with the provisions of </w:t>
      </w:r>
      <w:r w:rsidR="00996EDD" w:rsidRPr="00CC46CC">
        <w:t xml:space="preserve">MoveUP ‘s </w:t>
      </w:r>
      <w:r w:rsidR="00A46861" w:rsidRPr="00CC46CC">
        <w:t xml:space="preserve">Constitution and </w:t>
      </w:r>
      <w:r w:rsidR="003D560F" w:rsidRPr="00CC46CC">
        <w:t>Bylaws</w:t>
      </w:r>
      <w:r w:rsidR="00A46861" w:rsidRPr="00CC46CC">
        <w:t>.  This determination will be made within two days of receiving the nomination but no later than the time limits as specified in Article 10.5(d).  Notification of acceptance shall be mailed to candidates forthwith upon acceptance of the nomination.</w:t>
      </w:r>
    </w:p>
    <w:p w14:paraId="51AAD6CF" w14:textId="77777777" w:rsidR="00BE6714" w:rsidRPr="00CC46CC" w:rsidRDefault="00BE6714" w:rsidP="00620F61">
      <w:pPr>
        <w:ind w:left="1080" w:hanging="360"/>
        <w:jc w:val="center"/>
      </w:pPr>
    </w:p>
    <w:p w14:paraId="21FF9C24" w14:textId="77777777" w:rsidR="00D70027" w:rsidRPr="00CC46CC" w:rsidRDefault="00620F61" w:rsidP="00620F61">
      <w:pPr>
        <w:tabs>
          <w:tab w:val="left" w:pos="720"/>
          <w:tab w:val="num" w:pos="1080"/>
        </w:tabs>
        <w:overflowPunct w:val="0"/>
        <w:autoSpaceDE w:val="0"/>
        <w:autoSpaceDN w:val="0"/>
        <w:adjustRightInd w:val="0"/>
        <w:ind w:left="1080" w:hanging="360"/>
        <w:jc w:val="both"/>
        <w:textAlignment w:val="baseline"/>
      </w:pPr>
      <w:r w:rsidRPr="00CC46CC">
        <w:t>d)</w:t>
      </w:r>
      <w:r w:rsidRPr="00CC46CC">
        <w:tab/>
      </w:r>
      <w:r w:rsidR="00D70027" w:rsidRPr="00CC46CC">
        <w:t xml:space="preserve">The Returning Officer will ensure that notice of all nominations, including an outline of the duties of each of the positions, are distributed in all sections and districts as per the </w:t>
      </w:r>
      <w:r w:rsidR="003D560F" w:rsidRPr="00CC46CC">
        <w:t>Bylaws</w:t>
      </w:r>
      <w:r w:rsidR="00D70027" w:rsidRPr="00CC46CC">
        <w:t>.</w:t>
      </w:r>
    </w:p>
    <w:p w14:paraId="6615DBDB" w14:textId="77777777" w:rsidR="00C40530" w:rsidRPr="00CC46CC" w:rsidRDefault="00C40530">
      <w:pPr>
        <w:jc w:val="both"/>
      </w:pPr>
    </w:p>
    <w:p w14:paraId="6FA04509" w14:textId="77777777" w:rsidR="002B4946" w:rsidRPr="00CC46CC" w:rsidRDefault="00620F61" w:rsidP="00866E51">
      <w:pPr>
        <w:pStyle w:val="Heading2"/>
      </w:pPr>
      <w:bookmarkStart w:id="141" w:name="_Toc436136294"/>
      <w:bookmarkStart w:id="142" w:name="_Toc129008856"/>
      <w:r w:rsidRPr="00CC46CC">
        <w:t>10.3</w:t>
      </w:r>
      <w:r w:rsidRPr="00CC46CC">
        <w:tab/>
      </w:r>
      <w:r w:rsidR="002B4946" w:rsidRPr="00CC46CC">
        <w:t>Qualifications of Candidates</w:t>
      </w:r>
      <w:bookmarkEnd w:id="141"/>
      <w:bookmarkEnd w:id="142"/>
    </w:p>
    <w:p w14:paraId="72855A5C" w14:textId="77777777" w:rsidR="002B4946" w:rsidRPr="00CC46CC" w:rsidRDefault="002B4946" w:rsidP="00E546E4">
      <w:pPr>
        <w:ind w:left="720"/>
        <w:jc w:val="both"/>
      </w:pPr>
    </w:p>
    <w:p w14:paraId="00E87170" w14:textId="77777777" w:rsidR="002B4946" w:rsidRPr="00CC46CC" w:rsidRDefault="002B4946" w:rsidP="00E546E4">
      <w:pPr>
        <w:ind w:left="720"/>
        <w:jc w:val="both"/>
      </w:pPr>
      <w:r w:rsidRPr="00CC46CC">
        <w:lastRenderedPageBreak/>
        <w:t xml:space="preserve">Subject to any other requirements of </w:t>
      </w:r>
      <w:r w:rsidR="00996EDD" w:rsidRPr="00CC46CC">
        <w:t xml:space="preserve">MoveUP’s </w:t>
      </w:r>
      <w:r w:rsidRPr="00CC46CC">
        <w:t xml:space="preserve">Constitution and </w:t>
      </w:r>
      <w:r w:rsidR="003D560F" w:rsidRPr="00CC46CC">
        <w:t>Bylaws</w:t>
      </w:r>
      <w:r w:rsidRPr="00CC46CC">
        <w:t xml:space="preserve"> a person is qualified to be nominated for office and to hold office, if, at the relevant time, the person meets all the following requirements:</w:t>
      </w:r>
    </w:p>
    <w:p w14:paraId="70548C75" w14:textId="77777777" w:rsidR="002B4946" w:rsidRPr="00CC46CC" w:rsidRDefault="002B4946" w:rsidP="00E546E4">
      <w:pPr>
        <w:ind w:left="720"/>
        <w:jc w:val="both"/>
      </w:pPr>
    </w:p>
    <w:p w14:paraId="769D5C3D" w14:textId="77777777" w:rsidR="002B4946" w:rsidRPr="00CC46CC" w:rsidRDefault="00620F61" w:rsidP="00620F61">
      <w:pPr>
        <w:tabs>
          <w:tab w:val="num" w:pos="1080"/>
        </w:tabs>
        <w:ind w:left="1080" w:hanging="360"/>
        <w:jc w:val="both"/>
      </w:pPr>
      <w:r w:rsidRPr="00CC46CC">
        <w:t>a)</w:t>
      </w:r>
      <w:r w:rsidRPr="00CC46CC">
        <w:tab/>
      </w:r>
      <w:r w:rsidR="002B4946" w:rsidRPr="00CC46CC">
        <w:t xml:space="preserve">the person must be a Member in good standing of </w:t>
      </w:r>
      <w:r w:rsidR="00996EDD" w:rsidRPr="00CC46CC">
        <w:t>MoveUP</w:t>
      </w:r>
      <w:r w:rsidR="002B4946" w:rsidRPr="00CC46CC">
        <w:t>;</w:t>
      </w:r>
    </w:p>
    <w:p w14:paraId="0DE87F95" w14:textId="77777777" w:rsidR="002B4946" w:rsidRPr="00CC46CC" w:rsidRDefault="002B4946" w:rsidP="00620F61">
      <w:pPr>
        <w:ind w:left="1080" w:hanging="360"/>
        <w:jc w:val="both"/>
      </w:pPr>
    </w:p>
    <w:p w14:paraId="2B732E81" w14:textId="77777777" w:rsidR="002B4946" w:rsidRPr="00CC46CC" w:rsidRDefault="00620F61" w:rsidP="00620F61">
      <w:pPr>
        <w:tabs>
          <w:tab w:val="num" w:pos="1080"/>
        </w:tabs>
        <w:ind w:left="1080" w:hanging="360"/>
        <w:jc w:val="both"/>
      </w:pPr>
      <w:r w:rsidRPr="00CC46CC">
        <w:t>b)</w:t>
      </w:r>
      <w:r w:rsidRPr="00CC46CC">
        <w:tab/>
      </w:r>
      <w:r w:rsidR="002B4946" w:rsidRPr="00CC46CC">
        <w:t xml:space="preserve">the person must not have been convicted of an indictable offence, or an offence under the Constitution of </w:t>
      </w:r>
      <w:r w:rsidR="00996EDD" w:rsidRPr="00CC46CC">
        <w:t>MoveUP</w:t>
      </w:r>
      <w:r w:rsidR="002B4946" w:rsidRPr="00CC46CC">
        <w:t>; unless six years have elapsed since such conviction;</w:t>
      </w:r>
    </w:p>
    <w:p w14:paraId="7CCBC741" w14:textId="77777777" w:rsidR="00BE6714" w:rsidRPr="00CC46CC" w:rsidRDefault="00BE6714" w:rsidP="00620F61">
      <w:pPr>
        <w:ind w:left="1080" w:hanging="360"/>
        <w:jc w:val="both"/>
      </w:pPr>
    </w:p>
    <w:p w14:paraId="30A7F1E4" w14:textId="77777777" w:rsidR="002B4946" w:rsidRPr="00CC46CC" w:rsidRDefault="00620F61" w:rsidP="00620F61">
      <w:pPr>
        <w:tabs>
          <w:tab w:val="num" w:pos="1080"/>
        </w:tabs>
        <w:ind w:left="1080" w:hanging="360"/>
        <w:jc w:val="both"/>
      </w:pPr>
      <w:r w:rsidRPr="00CC46CC">
        <w:t>c)</w:t>
      </w:r>
      <w:r w:rsidRPr="00CC46CC">
        <w:tab/>
      </w:r>
      <w:r w:rsidR="002B4946" w:rsidRPr="00CC46CC">
        <w:t xml:space="preserve">the person must not be disqualified by the National Constitution of COPE from being nominated for or holding office with </w:t>
      </w:r>
      <w:r w:rsidR="00996EDD" w:rsidRPr="00CC46CC">
        <w:t>MoveUP</w:t>
      </w:r>
      <w:r w:rsidR="002B4946" w:rsidRPr="00CC46CC">
        <w:t>.</w:t>
      </w:r>
    </w:p>
    <w:p w14:paraId="35F7733F" w14:textId="77777777" w:rsidR="00C40530" w:rsidRPr="00CC46CC" w:rsidRDefault="00C40530" w:rsidP="00BE6714">
      <w:pPr>
        <w:jc w:val="both"/>
      </w:pPr>
    </w:p>
    <w:p w14:paraId="710D134C" w14:textId="77777777" w:rsidR="00DC2D46" w:rsidRPr="00CC46CC" w:rsidRDefault="00620F61" w:rsidP="00866E51">
      <w:pPr>
        <w:pStyle w:val="Heading2"/>
      </w:pPr>
      <w:bookmarkStart w:id="143" w:name="_Toc436136295"/>
      <w:bookmarkStart w:id="144" w:name="_Toc129008857"/>
      <w:r w:rsidRPr="00CC46CC">
        <w:t>10.4</w:t>
      </w:r>
      <w:r w:rsidRPr="00CC46CC">
        <w:tab/>
      </w:r>
      <w:r w:rsidR="00DC2D46" w:rsidRPr="00CC46CC">
        <w:t>Appointment of Returning Officer and Deputy Returning Officers</w:t>
      </w:r>
      <w:bookmarkEnd w:id="143"/>
      <w:bookmarkEnd w:id="144"/>
      <w:r w:rsidR="00DC2D46" w:rsidRPr="00CC46CC">
        <w:t xml:space="preserve"> </w:t>
      </w:r>
    </w:p>
    <w:p w14:paraId="1DAA3B87" w14:textId="77777777" w:rsidR="00DC2D46" w:rsidRPr="00CC46CC" w:rsidRDefault="00DC2D46" w:rsidP="00E546E4">
      <w:pPr>
        <w:tabs>
          <w:tab w:val="left" w:pos="720"/>
        </w:tabs>
        <w:overflowPunct w:val="0"/>
        <w:autoSpaceDE w:val="0"/>
        <w:autoSpaceDN w:val="0"/>
        <w:adjustRightInd w:val="0"/>
        <w:ind w:left="720"/>
        <w:jc w:val="both"/>
        <w:textAlignment w:val="baseline"/>
      </w:pPr>
    </w:p>
    <w:p w14:paraId="26BA79B2" w14:textId="77777777" w:rsidR="00DC2D46" w:rsidRPr="00CC46CC" w:rsidRDefault="00DC2D46" w:rsidP="00E546E4">
      <w:pPr>
        <w:tabs>
          <w:tab w:val="left" w:pos="720"/>
        </w:tabs>
        <w:overflowPunct w:val="0"/>
        <w:autoSpaceDE w:val="0"/>
        <w:autoSpaceDN w:val="0"/>
        <w:adjustRightInd w:val="0"/>
        <w:ind w:left="720"/>
        <w:jc w:val="both"/>
        <w:textAlignment w:val="baseline"/>
      </w:pPr>
      <w:r w:rsidRPr="00CC46CC">
        <w:t>The Executive Board shall, not later than the last working day in February in a year when an Executive Council election is being held appoint a Returning Officer and such Deputy Returning Officers as may be required for a term of three (3) years</w:t>
      </w:r>
      <w:r w:rsidR="009F3C3D" w:rsidRPr="00CC46CC">
        <w:t>.</w:t>
      </w:r>
    </w:p>
    <w:p w14:paraId="5ADB585C" w14:textId="5F77D744" w:rsidR="004965FE" w:rsidRPr="009C6F58" w:rsidRDefault="004965FE" w:rsidP="00E546E4">
      <w:pPr>
        <w:tabs>
          <w:tab w:val="left" w:pos="720"/>
        </w:tabs>
        <w:overflowPunct w:val="0"/>
        <w:autoSpaceDE w:val="0"/>
        <w:autoSpaceDN w:val="0"/>
        <w:adjustRightInd w:val="0"/>
        <w:ind w:left="720"/>
        <w:jc w:val="both"/>
        <w:textAlignment w:val="baseline"/>
      </w:pPr>
    </w:p>
    <w:p w14:paraId="2BD9B231" w14:textId="77777777" w:rsidR="002B4946" w:rsidRPr="00CC46CC" w:rsidRDefault="00620F61" w:rsidP="00866E51">
      <w:pPr>
        <w:pStyle w:val="Heading2"/>
      </w:pPr>
      <w:bookmarkStart w:id="145" w:name="_Toc436136296"/>
      <w:bookmarkStart w:id="146" w:name="_Toc129008858"/>
      <w:r w:rsidRPr="00CC46CC">
        <w:t>10.5</w:t>
      </w:r>
      <w:r w:rsidRPr="00CC46CC">
        <w:tab/>
      </w:r>
      <w:r w:rsidR="002B4946" w:rsidRPr="00CC46CC">
        <w:t>Nominations</w:t>
      </w:r>
      <w:bookmarkEnd w:id="145"/>
      <w:bookmarkEnd w:id="146"/>
    </w:p>
    <w:p w14:paraId="5995C370" w14:textId="77777777" w:rsidR="002B4946" w:rsidRPr="00CC46CC" w:rsidRDefault="002B4946">
      <w:pPr>
        <w:jc w:val="both"/>
      </w:pPr>
    </w:p>
    <w:p w14:paraId="61777E05" w14:textId="424D4AA7" w:rsidR="00F742AC" w:rsidRPr="00CC46CC" w:rsidRDefault="00620F61" w:rsidP="00620F61">
      <w:pPr>
        <w:tabs>
          <w:tab w:val="num" w:pos="1080"/>
        </w:tabs>
        <w:ind w:left="1080" w:hanging="360"/>
        <w:jc w:val="both"/>
      </w:pPr>
      <w:r w:rsidRPr="00CC46CC">
        <w:t>a)</w:t>
      </w:r>
      <w:r w:rsidRPr="00CC46CC">
        <w:tab/>
      </w:r>
      <w:r w:rsidR="00F742AC" w:rsidRPr="00CC46CC">
        <w:t xml:space="preserve">In a year where Elections are to be held for Executive Officers, nominations shall be conducted as outlined in Article 10.5(b) </w:t>
      </w:r>
      <w:r w:rsidR="00610A06" w:rsidRPr="00CC46CC">
        <w:t>th</w:t>
      </w:r>
      <w:r w:rsidR="004965FE" w:rsidRPr="00CC46CC">
        <w:t>r</w:t>
      </w:r>
      <w:r w:rsidR="00610A06" w:rsidRPr="00CC46CC">
        <w:t>ough (</w:t>
      </w:r>
      <w:r w:rsidR="00716C0D" w:rsidRPr="00CC46CC">
        <w:t>g</w:t>
      </w:r>
      <w:r w:rsidR="00F742AC" w:rsidRPr="00CC46CC">
        <w:t>) below</w:t>
      </w:r>
      <w:r w:rsidR="00440E0F">
        <w:t>.</w:t>
      </w:r>
    </w:p>
    <w:p w14:paraId="402A79F5" w14:textId="77777777" w:rsidR="00325C0E" w:rsidRPr="00CC46CC" w:rsidRDefault="00325C0E" w:rsidP="00620F61">
      <w:pPr>
        <w:tabs>
          <w:tab w:val="num" w:pos="1080"/>
        </w:tabs>
        <w:ind w:left="1080" w:hanging="360"/>
        <w:jc w:val="both"/>
      </w:pPr>
    </w:p>
    <w:p w14:paraId="3895744F" w14:textId="77777777" w:rsidR="002B4946" w:rsidRPr="00CC46CC" w:rsidRDefault="00620F61" w:rsidP="00620F61">
      <w:pPr>
        <w:tabs>
          <w:tab w:val="num" w:pos="1080"/>
        </w:tabs>
        <w:ind w:left="1080" w:hanging="360"/>
        <w:jc w:val="both"/>
      </w:pPr>
      <w:r w:rsidRPr="00CC46CC">
        <w:t>b)</w:t>
      </w:r>
      <w:r w:rsidRPr="00CC46CC">
        <w:tab/>
      </w:r>
      <w:r w:rsidR="002B4946" w:rsidRPr="00CC46CC">
        <w:t xml:space="preserve">Nominations of those Executive Officers who are elected at-large shall be made by a minimum of five (5) Members in good standing of </w:t>
      </w:r>
      <w:r w:rsidR="00325C0E" w:rsidRPr="00CC46CC">
        <w:t xml:space="preserve">MoveUP </w:t>
      </w:r>
      <w:r w:rsidR="002B4946" w:rsidRPr="00CC46CC">
        <w:t xml:space="preserve">who shall sign the nomination form and attach it to the written consent of the nominee.  </w:t>
      </w:r>
    </w:p>
    <w:p w14:paraId="589BDF67" w14:textId="77777777" w:rsidR="00F05FFC" w:rsidRPr="00CC46CC" w:rsidRDefault="00F05FFC" w:rsidP="00620F61">
      <w:pPr>
        <w:ind w:left="1080" w:hanging="360"/>
        <w:jc w:val="both"/>
      </w:pPr>
    </w:p>
    <w:p w14:paraId="6ED6510D" w14:textId="77777777" w:rsidR="002B4946" w:rsidRPr="00CC46CC" w:rsidRDefault="00620F61" w:rsidP="00620F61">
      <w:pPr>
        <w:tabs>
          <w:tab w:val="num" w:pos="1080"/>
        </w:tabs>
        <w:ind w:left="1080" w:hanging="360"/>
        <w:jc w:val="both"/>
      </w:pPr>
      <w:r w:rsidRPr="00CC46CC">
        <w:t>c)</w:t>
      </w:r>
      <w:r w:rsidRPr="00CC46CC">
        <w:tab/>
      </w:r>
      <w:r w:rsidR="002B4946" w:rsidRPr="00CC46CC">
        <w:t>Nominations for Executive Board Members shall be made by a minimum of five (5) Members in good standing, of the Employer Bargaining Unit(s) from which the Executive Board Member is to be elected, who shall sign the nomination form and attach it to the written consent of the nominee.</w:t>
      </w:r>
    </w:p>
    <w:p w14:paraId="2EF0495F" w14:textId="77777777" w:rsidR="00610A06" w:rsidRPr="00CC46CC" w:rsidRDefault="00610A06" w:rsidP="00620F61">
      <w:pPr>
        <w:pStyle w:val="ListParagraph"/>
        <w:ind w:left="1080" w:hanging="360"/>
      </w:pPr>
    </w:p>
    <w:p w14:paraId="533B9FD8" w14:textId="77777777" w:rsidR="00610A06" w:rsidRPr="00CC46CC" w:rsidRDefault="00620F61" w:rsidP="00620F61">
      <w:pPr>
        <w:tabs>
          <w:tab w:val="num" w:pos="1080"/>
        </w:tabs>
        <w:ind w:left="1080" w:hanging="360"/>
        <w:jc w:val="both"/>
      </w:pPr>
      <w:r w:rsidRPr="00CC46CC">
        <w:t>d)</w:t>
      </w:r>
      <w:r w:rsidRPr="00CC46CC">
        <w:tab/>
      </w:r>
      <w:r w:rsidR="00610A06" w:rsidRPr="00CC46CC">
        <w:t>Nominations for Vice-President shall be open for two weeks starting from one month from the start of Convention and shall be made by a minimum of two Job Stewards, Executive Councillors, or Board Members from the relevant Vice-Presidential area.</w:t>
      </w:r>
    </w:p>
    <w:p w14:paraId="3170159C" w14:textId="77777777" w:rsidR="002B4946" w:rsidRPr="00CC46CC" w:rsidRDefault="002B4946" w:rsidP="00620F61">
      <w:pPr>
        <w:ind w:left="1080" w:hanging="360"/>
        <w:jc w:val="both"/>
      </w:pPr>
    </w:p>
    <w:p w14:paraId="33F9C9FB" w14:textId="77777777" w:rsidR="002B4946" w:rsidRPr="00CC46CC" w:rsidRDefault="00620F61" w:rsidP="00620F61">
      <w:pPr>
        <w:tabs>
          <w:tab w:val="num" w:pos="1080"/>
        </w:tabs>
        <w:ind w:left="1080" w:hanging="360"/>
        <w:jc w:val="both"/>
      </w:pPr>
      <w:r w:rsidRPr="00CC46CC">
        <w:t>e)</w:t>
      </w:r>
      <w:r w:rsidRPr="00CC46CC">
        <w:tab/>
      </w:r>
      <w:r w:rsidR="002B4946" w:rsidRPr="00CC46CC">
        <w:t xml:space="preserve">Nominations for the Councillors shall be by a minimum of two (2) Members in good standing, </w:t>
      </w:r>
      <w:r w:rsidR="006D6E67" w:rsidRPr="00CC46CC">
        <w:t xml:space="preserve">within the Councillor area </w:t>
      </w:r>
      <w:r w:rsidR="002B4946" w:rsidRPr="00CC46CC">
        <w:t>of the Employer Bargaining Unit(s) from which the Councillor is to be elected, who shall sign the nomination form and attach it to the written consent of the nominee.</w:t>
      </w:r>
    </w:p>
    <w:p w14:paraId="10C66087" w14:textId="77777777" w:rsidR="00BE6714" w:rsidRPr="00CC46CC" w:rsidRDefault="00BE6714" w:rsidP="00620F61">
      <w:pPr>
        <w:ind w:left="1080" w:hanging="360"/>
        <w:jc w:val="both"/>
      </w:pPr>
    </w:p>
    <w:p w14:paraId="2571D351" w14:textId="35940B47" w:rsidR="002B4946" w:rsidRPr="00CC46CC" w:rsidRDefault="00620F61" w:rsidP="00620F61">
      <w:pPr>
        <w:tabs>
          <w:tab w:val="num" w:pos="1080"/>
        </w:tabs>
        <w:ind w:left="1080" w:hanging="360"/>
        <w:jc w:val="both"/>
      </w:pPr>
      <w:r w:rsidRPr="00CC46CC">
        <w:t>f)</w:t>
      </w:r>
      <w:r w:rsidRPr="00CC46CC">
        <w:tab/>
      </w:r>
      <w:r w:rsidR="002B4946" w:rsidRPr="00CC46CC">
        <w:t xml:space="preserve">Nomination forms </w:t>
      </w:r>
      <w:r w:rsidR="00440E0F">
        <w:rPr>
          <w:u w:val="single"/>
        </w:rPr>
        <w:t>for the Councillors</w:t>
      </w:r>
      <w:r w:rsidR="00440E0F">
        <w:t xml:space="preserve"> </w:t>
      </w:r>
      <w:r w:rsidR="002B4946" w:rsidRPr="00CC46CC">
        <w:t xml:space="preserve">must be received by the Returning Officer at the </w:t>
      </w:r>
      <w:r w:rsidR="00E252B5" w:rsidRPr="00CC46CC">
        <w:t>MoveUP</w:t>
      </w:r>
      <w:r w:rsidR="002B4946" w:rsidRPr="00CC46CC">
        <w:t xml:space="preserve"> office not later than </w:t>
      </w:r>
      <w:r w:rsidR="00771408" w:rsidRPr="00CC46CC">
        <w:t>4:30</w:t>
      </w:r>
      <w:r w:rsidR="002B4946" w:rsidRPr="00CC46CC">
        <w:t xml:space="preserve"> p.m. </w:t>
      </w:r>
      <w:r w:rsidR="00771408" w:rsidRPr="00CC46CC">
        <w:t>six (6) weeks prior to the date determined for the conduction of the election.  In the event this date falls on a weekend it shall be the Friday preceding the weekend that all nominations are closed.</w:t>
      </w:r>
    </w:p>
    <w:p w14:paraId="1AC48DB7" w14:textId="77777777" w:rsidR="002B4946" w:rsidRPr="00CC46CC" w:rsidRDefault="002B4946" w:rsidP="00620F61">
      <w:pPr>
        <w:ind w:left="1080" w:hanging="360"/>
        <w:jc w:val="both"/>
      </w:pPr>
    </w:p>
    <w:p w14:paraId="017D5D4E" w14:textId="77777777" w:rsidR="002B4946" w:rsidRPr="00CC46CC" w:rsidRDefault="00620F61" w:rsidP="00620F61">
      <w:pPr>
        <w:tabs>
          <w:tab w:val="num" w:pos="1080"/>
        </w:tabs>
        <w:ind w:left="1080" w:hanging="360"/>
        <w:jc w:val="both"/>
      </w:pPr>
      <w:r w:rsidRPr="00CC46CC">
        <w:t>g)</w:t>
      </w:r>
      <w:r w:rsidRPr="00CC46CC">
        <w:tab/>
      </w:r>
      <w:r w:rsidR="002B4946" w:rsidRPr="00CC46CC">
        <w:t>No Member may be nominated for more than one elected position.  No Member shall hold more than (1) elected position at any one time except that a Member of the Executive Board shall nevertheless be a Member of the Executive Council.</w:t>
      </w:r>
    </w:p>
    <w:p w14:paraId="4171392D" w14:textId="77777777" w:rsidR="00B578A5" w:rsidRPr="00CC46CC" w:rsidRDefault="00B578A5" w:rsidP="00BE6714">
      <w:pPr>
        <w:jc w:val="both"/>
      </w:pPr>
    </w:p>
    <w:p w14:paraId="2FAB43E6" w14:textId="77777777" w:rsidR="002B4946" w:rsidRPr="00CC46CC" w:rsidRDefault="00620F61" w:rsidP="00866E51">
      <w:pPr>
        <w:pStyle w:val="Heading2"/>
      </w:pPr>
      <w:bookmarkStart w:id="147" w:name="_Toc436136297"/>
      <w:bookmarkStart w:id="148" w:name="_Toc129008859"/>
      <w:r w:rsidRPr="00CC46CC">
        <w:lastRenderedPageBreak/>
        <w:t>10.6</w:t>
      </w:r>
      <w:r w:rsidRPr="00CC46CC">
        <w:tab/>
      </w:r>
      <w:r w:rsidR="002B4946" w:rsidRPr="00CC46CC">
        <w:t>Candidates Information</w:t>
      </w:r>
      <w:bookmarkEnd w:id="147"/>
      <w:bookmarkEnd w:id="148"/>
    </w:p>
    <w:p w14:paraId="5858979C" w14:textId="77777777" w:rsidR="002B4946" w:rsidRPr="00CC46CC" w:rsidRDefault="002B4946">
      <w:pPr>
        <w:jc w:val="both"/>
      </w:pPr>
    </w:p>
    <w:p w14:paraId="59BD1955" w14:textId="47674998" w:rsidR="002B4946" w:rsidRPr="00CC46CC" w:rsidRDefault="00620F61" w:rsidP="00620F61">
      <w:pPr>
        <w:tabs>
          <w:tab w:val="num" w:pos="1080"/>
        </w:tabs>
        <w:ind w:left="1080" w:hanging="360"/>
        <w:jc w:val="both"/>
      </w:pPr>
      <w:r w:rsidRPr="00CC46CC">
        <w:t>a)</w:t>
      </w:r>
      <w:r w:rsidRPr="00CC46CC">
        <w:tab/>
      </w:r>
      <w:r w:rsidR="002B4946" w:rsidRPr="00CC46CC">
        <w:t xml:space="preserve">Candidates for any position are entitled to have access to </w:t>
      </w:r>
      <w:r w:rsidR="00E252B5" w:rsidRPr="00CC46CC">
        <w:t xml:space="preserve">MoveUP’s </w:t>
      </w:r>
      <w:r w:rsidR="002B4946" w:rsidRPr="00CC46CC">
        <w:t xml:space="preserve">membership rolls and </w:t>
      </w:r>
      <w:r w:rsidR="00E252B5" w:rsidRPr="00CC46CC">
        <w:t>MoveUP</w:t>
      </w:r>
      <w:r w:rsidR="004965FE" w:rsidRPr="00CC46CC">
        <w:t>’</w:t>
      </w:r>
      <w:r w:rsidR="00E252B5" w:rsidRPr="00CC46CC">
        <w:t xml:space="preserve">s </w:t>
      </w:r>
      <w:r w:rsidR="002B4946" w:rsidRPr="00CC46CC">
        <w:t xml:space="preserve">voters list the first working day following the close of nominations as per </w:t>
      </w:r>
      <w:r w:rsidR="001A090E" w:rsidRPr="00CC46CC">
        <w:t xml:space="preserve">Article </w:t>
      </w:r>
      <w:bookmarkStart w:id="149" w:name="_Hlk88743108"/>
      <w:r w:rsidR="00440E0F">
        <w:rPr>
          <w:u w:val="single"/>
        </w:rPr>
        <w:t>10.1(c) and</w:t>
      </w:r>
      <w:r w:rsidR="00440E0F">
        <w:t xml:space="preserve"> </w:t>
      </w:r>
      <w:bookmarkEnd w:id="149"/>
      <w:r w:rsidR="002B4946" w:rsidRPr="00CC46CC">
        <w:t>10.</w:t>
      </w:r>
      <w:r w:rsidR="003C6AD2" w:rsidRPr="00CC46CC">
        <w:t>5</w:t>
      </w:r>
      <w:r w:rsidR="001A090E" w:rsidRPr="00CC46CC">
        <w:t>(</w:t>
      </w:r>
      <w:r w:rsidR="004965FE" w:rsidRPr="00CC46CC">
        <w:t>f</w:t>
      </w:r>
      <w:r w:rsidR="002B4946" w:rsidRPr="00CC46CC">
        <w:t>) in an election year.  Such access will be limited to the candidates’ prospective constituents and shall include their home addresses and contact information.</w:t>
      </w:r>
    </w:p>
    <w:p w14:paraId="4681ADAA" w14:textId="77777777" w:rsidR="00610A06" w:rsidRPr="00CC46CC" w:rsidRDefault="00610A06" w:rsidP="00620F61">
      <w:pPr>
        <w:ind w:left="1080" w:hanging="360"/>
        <w:jc w:val="both"/>
      </w:pPr>
    </w:p>
    <w:p w14:paraId="77F04026" w14:textId="77777777" w:rsidR="00610A06" w:rsidRPr="00CC46CC" w:rsidRDefault="00620F61" w:rsidP="00620F61">
      <w:pPr>
        <w:tabs>
          <w:tab w:val="num" w:pos="1080"/>
        </w:tabs>
        <w:ind w:left="1080" w:hanging="360"/>
        <w:jc w:val="both"/>
      </w:pPr>
      <w:r w:rsidRPr="00CC46CC">
        <w:t>b)</w:t>
      </w:r>
      <w:r w:rsidRPr="00CC46CC">
        <w:tab/>
      </w:r>
      <w:r w:rsidR="00610A06" w:rsidRPr="00CC46CC">
        <w:t>Duly nominated candidates for Vice-President are entitled to have access to the latest list of registered delegates for the relevant Vice-Presidential area and shall include their home addresses and contact information.</w:t>
      </w:r>
    </w:p>
    <w:p w14:paraId="56D9F980" w14:textId="77777777" w:rsidR="002B4946" w:rsidRPr="00CC46CC" w:rsidRDefault="002B4946" w:rsidP="00620F61">
      <w:pPr>
        <w:ind w:left="1080" w:hanging="360"/>
        <w:jc w:val="both"/>
      </w:pPr>
    </w:p>
    <w:p w14:paraId="03457B8B" w14:textId="5C869608" w:rsidR="002B4946" w:rsidRPr="00CC46CC" w:rsidRDefault="00620F61" w:rsidP="00620F61">
      <w:pPr>
        <w:tabs>
          <w:tab w:val="num" w:pos="1080"/>
        </w:tabs>
        <w:ind w:left="1080" w:hanging="360"/>
        <w:jc w:val="both"/>
      </w:pPr>
      <w:r w:rsidRPr="00CC46CC">
        <w:t>c)</w:t>
      </w:r>
      <w:r w:rsidRPr="00CC46CC">
        <w:tab/>
      </w:r>
      <w:r w:rsidR="002B4946" w:rsidRPr="00CC46CC">
        <w:t xml:space="preserve">Candidates may prepare a personal profile limited to 150 words which may include a photograph. Where such profile is provided to the </w:t>
      </w:r>
      <w:r w:rsidR="00716C0D" w:rsidRPr="00CC46CC">
        <w:t>Returning Officer</w:t>
      </w:r>
      <w:r w:rsidR="002B4946" w:rsidRPr="00CC46CC">
        <w:t xml:space="preserve"> no later than the close of nominations deadline as specified in </w:t>
      </w:r>
      <w:r w:rsidR="001A090E" w:rsidRPr="00CC46CC">
        <w:t xml:space="preserve">Article </w:t>
      </w:r>
      <w:r w:rsidR="00440E0F">
        <w:rPr>
          <w:u w:val="single"/>
        </w:rPr>
        <w:t>10.1(c) and</w:t>
      </w:r>
      <w:r w:rsidR="00440E0F">
        <w:t xml:space="preserve"> </w:t>
      </w:r>
      <w:r w:rsidR="002B4946" w:rsidRPr="00CC46CC">
        <w:t>10.</w:t>
      </w:r>
      <w:r w:rsidR="00CA5050" w:rsidRPr="00CC46CC">
        <w:t>5</w:t>
      </w:r>
      <w:r w:rsidR="001A090E" w:rsidRPr="00CC46CC">
        <w:t>(</w:t>
      </w:r>
      <w:r w:rsidR="004965FE" w:rsidRPr="00CC46CC">
        <w:t>f</w:t>
      </w:r>
      <w:r w:rsidR="002B4946" w:rsidRPr="00CC46CC">
        <w:t xml:space="preserve">), it will be published and distributed, by </w:t>
      </w:r>
      <w:r w:rsidR="00E252B5" w:rsidRPr="00CC46CC">
        <w:t>MoveUP</w:t>
      </w:r>
      <w:r w:rsidR="002B4946" w:rsidRPr="00CC46CC">
        <w:t xml:space="preserve">, to the last known home address of each member entitled to vote for the candidate </w:t>
      </w:r>
      <w:r w:rsidR="00716C0D" w:rsidRPr="00CC46CC">
        <w:t xml:space="preserve">as well as the website </w:t>
      </w:r>
      <w:r w:rsidR="002B4946" w:rsidRPr="00CC46CC">
        <w:t xml:space="preserve">no later than </w:t>
      </w:r>
      <w:r w:rsidR="00716C0D" w:rsidRPr="00CC46CC">
        <w:t>first working day after that date prescribed by the Returning Officer applicable to the election at hand</w:t>
      </w:r>
      <w:r w:rsidR="002B4946" w:rsidRPr="00CC46CC">
        <w:t>.</w:t>
      </w:r>
    </w:p>
    <w:p w14:paraId="508457F4" w14:textId="77777777" w:rsidR="00AB7FF0" w:rsidRPr="00CC46CC" w:rsidRDefault="00AB7FF0" w:rsidP="00BE6714">
      <w:pPr>
        <w:jc w:val="both"/>
      </w:pPr>
    </w:p>
    <w:p w14:paraId="153C43D0" w14:textId="77777777" w:rsidR="00DC2D46" w:rsidRPr="00CC46CC" w:rsidRDefault="001038CB" w:rsidP="00866E51">
      <w:pPr>
        <w:pStyle w:val="Heading2"/>
      </w:pPr>
      <w:bookmarkStart w:id="150" w:name="_Toc436136298"/>
      <w:bookmarkStart w:id="151" w:name="_Toc129008860"/>
      <w:r w:rsidRPr="00CC46CC">
        <w:t>10.7</w:t>
      </w:r>
      <w:r w:rsidRPr="00CC46CC">
        <w:tab/>
      </w:r>
      <w:r w:rsidR="00DC2D46" w:rsidRPr="00CC46CC">
        <w:t>Vacancies</w:t>
      </w:r>
      <w:bookmarkEnd w:id="150"/>
      <w:bookmarkEnd w:id="151"/>
    </w:p>
    <w:p w14:paraId="44023870" w14:textId="77777777" w:rsidR="00DC2D46" w:rsidRPr="00CC46CC" w:rsidRDefault="00DC2D46" w:rsidP="00E546E4">
      <w:pPr>
        <w:ind w:left="720"/>
        <w:jc w:val="both"/>
        <w:rPr>
          <w:b/>
        </w:rPr>
      </w:pPr>
    </w:p>
    <w:p w14:paraId="243BEB2B" w14:textId="77777777" w:rsidR="00F05FFC" w:rsidRPr="00CC46CC" w:rsidRDefault="00F05FFC" w:rsidP="00E546E4">
      <w:pPr>
        <w:tabs>
          <w:tab w:val="left" w:pos="0"/>
        </w:tabs>
        <w:overflowPunct w:val="0"/>
        <w:autoSpaceDE w:val="0"/>
        <w:autoSpaceDN w:val="0"/>
        <w:adjustRightInd w:val="0"/>
        <w:ind w:left="720"/>
        <w:jc w:val="both"/>
        <w:textAlignment w:val="baseline"/>
      </w:pPr>
      <w:r w:rsidRPr="00CC46CC">
        <w:t xml:space="preserve">Where a </w:t>
      </w:r>
      <w:smartTag w:uri="urn:schemas-microsoft-com:office:smarttags" w:element="PersonName">
        <w:r w:rsidRPr="00CC46CC">
          <w:t>President</w:t>
        </w:r>
      </w:smartTag>
      <w:r w:rsidRPr="00CC46CC">
        <w:t>, Secretary-Treasurer, Vice-</w:t>
      </w:r>
      <w:smartTag w:uri="urn:schemas-microsoft-com:office:smarttags" w:element="PersonName">
        <w:r w:rsidRPr="00CC46CC">
          <w:t>President</w:t>
        </w:r>
      </w:smartTag>
      <w:r w:rsidRPr="00CC46CC">
        <w:t>, Executive Board member or Councillor vacates, resigns or is removed from office the following procedure shall apply:</w:t>
      </w:r>
    </w:p>
    <w:p w14:paraId="29B9993A" w14:textId="77777777" w:rsidR="00F05FFC" w:rsidRPr="00CC46CC" w:rsidRDefault="00F05FFC" w:rsidP="00E546E4">
      <w:pPr>
        <w:tabs>
          <w:tab w:val="left" w:pos="0"/>
        </w:tabs>
        <w:overflowPunct w:val="0"/>
        <w:autoSpaceDE w:val="0"/>
        <w:autoSpaceDN w:val="0"/>
        <w:adjustRightInd w:val="0"/>
        <w:ind w:left="720"/>
        <w:jc w:val="both"/>
        <w:textAlignment w:val="baseline"/>
      </w:pPr>
    </w:p>
    <w:p w14:paraId="50382049" w14:textId="77777777" w:rsidR="00F05FFC" w:rsidRPr="00CC46CC" w:rsidRDefault="00181D27" w:rsidP="00181D27">
      <w:pPr>
        <w:ind w:left="1080" w:hanging="360"/>
        <w:jc w:val="both"/>
      </w:pPr>
      <w:r w:rsidRPr="00CC46CC">
        <w:t>a)</w:t>
      </w:r>
      <w:r w:rsidRPr="00CC46CC">
        <w:tab/>
      </w:r>
      <w:r w:rsidR="00F05FFC" w:rsidRPr="00CC46CC">
        <w:t>Councillor:</w:t>
      </w:r>
    </w:p>
    <w:p w14:paraId="143B5EAC" w14:textId="77777777" w:rsidR="00F05FFC" w:rsidRPr="00CC46CC" w:rsidRDefault="00F05FFC" w:rsidP="00181D27">
      <w:pPr>
        <w:ind w:left="1080" w:hanging="360"/>
        <w:jc w:val="both"/>
      </w:pPr>
    </w:p>
    <w:p w14:paraId="44ABB145" w14:textId="77777777" w:rsidR="00F05FFC" w:rsidRPr="00CC46CC" w:rsidRDefault="00181D27" w:rsidP="00181D27">
      <w:pPr>
        <w:ind w:left="1440" w:hanging="360"/>
        <w:jc w:val="both"/>
      </w:pPr>
      <w:r w:rsidRPr="00CC46CC">
        <w:t>i)</w:t>
      </w:r>
      <w:r w:rsidRPr="00CC46CC">
        <w:tab/>
      </w:r>
      <w:r w:rsidR="00F05FFC" w:rsidRPr="00CC46CC">
        <w:t>A by-election shall be held unless,</w:t>
      </w:r>
    </w:p>
    <w:p w14:paraId="09BC742B" w14:textId="77777777" w:rsidR="00F05FFC" w:rsidRPr="00CC46CC" w:rsidRDefault="00F05FFC" w:rsidP="00181D27">
      <w:pPr>
        <w:ind w:left="1440" w:hanging="360"/>
        <w:jc w:val="both"/>
      </w:pPr>
    </w:p>
    <w:p w14:paraId="1DC14FC5" w14:textId="77777777" w:rsidR="00F05FFC" w:rsidRPr="00CC46CC" w:rsidRDefault="00181D27" w:rsidP="00181D27">
      <w:pPr>
        <w:ind w:left="1440" w:hanging="360"/>
        <w:jc w:val="both"/>
      </w:pPr>
      <w:r w:rsidRPr="00CC46CC">
        <w:t>ii)</w:t>
      </w:r>
      <w:r w:rsidRPr="00CC46CC">
        <w:tab/>
      </w:r>
      <w:r w:rsidR="00F05FFC" w:rsidRPr="00CC46CC">
        <w:t xml:space="preserve">Notwithstanding </w:t>
      </w:r>
      <w:r w:rsidR="001A090E" w:rsidRPr="00CC46CC">
        <w:t xml:space="preserve">Article </w:t>
      </w:r>
      <w:r w:rsidR="00F05FFC" w:rsidRPr="00CC46CC">
        <w:t>10.</w:t>
      </w:r>
      <w:r w:rsidR="00AE0B54" w:rsidRPr="00CC46CC">
        <w:t>7</w:t>
      </w:r>
      <w:r w:rsidR="001A090E" w:rsidRPr="00CC46CC">
        <w:t>(</w:t>
      </w:r>
      <w:r w:rsidR="00F05FFC" w:rsidRPr="00CC46CC">
        <w:t xml:space="preserve">a) </w:t>
      </w:r>
      <w:r w:rsidR="001A090E" w:rsidRPr="00CC46CC">
        <w:t>(</w:t>
      </w:r>
      <w:r w:rsidR="00F05FFC" w:rsidRPr="00CC46CC">
        <w:t>i), should a vacancy occur after November 1st in a year preceding a triennial election, the position will remain vacant until the triennial election.</w:t>
      </w:r>
    </w:p>
    <w:p w14:paraId="1C1DEA3F" w14:textId="77777777" w:rsidR="00F05FFC" w:rsidRPr="00CC46CC" w:rsidRDefault="00F05FFC" w:rsidP="00181D27">
      <w:pPr>
        <w:ind w:left="1080" w:hanging="360"/>
        <w:jc w:val="both"/>
      </w:pPr>
    </w:p>
    <w:p w14:paraId="42B036C6" w14:textId="77777777" w:rsidR="00F05FFC" w:rsidRPr="00CC46CC" w:rsidRDefault="00181D27" w:rsidP="00181D27">
      <w:pPr>
        <w:ind w:left="1080" w:hanging="360"/>
        <w:jc w:val="both"/>
      </w:pPr>
      <w:r w:rsidRPr="00CC46CC">
        <w:t>b)</w:t>
      </w:r>
      <w:r w:rsidRPr="00CC46CC">
        <w:tab/>
      </w:r>
      <w:r w:rsidR="00F05FFC" w:rsidRPr="00CC46CC">
        <w:t>Executive Board member:</w:t>
      </w:r>
    </w:p>
    <w:p w14:paraId="7D321322" w14:textId="77777777" w:rsidR="00F05FFC" w:rsidRPr="00CC46CC" w:rsidRDefault="00F05FFC" w:rsidP="00181D27">
      <w:pPr>
        <w:ind w:left="1080" w:hanging="360"/>
        <w:jc w:val="both"/>
      </w:pPr>
    </w:p>
    <w:p w14:paraId="0514EAF4" w14:textId="77777777" w:rsidR="00F05FFC" w:rsidRPr="00CC46CC" w:rsidRDefault="00181D27" w:rsidP="00181D27">
      <w:pPr>
        <w:ind w:left="1440" w:hanging="360"/>
        <w:jc w:val="both"/>
      </w:pPr>
      <w:r w:rsidRPr="00CC46CC">
        <w:t>i)</w:t>
      </w:r>
      <w:r w:rsidRPr="00CC46CC">
        <w:tab/>
      </w:r>
      <w:r w:rsidR="00F05FFC" w:rsidRPr="00CC46CC">
        <w:t>A by-election shall be held, unless</w:t>
      </w:r>
    </w:p>
    <w:p w14:paraId="0E863FD3" w14:textId="77777777" w:rsidR="00F05FFC" w:rsidRPr="00CC46CC" w:rsidRDefault="00F05FFC" w:rsidP="00181D27">
      <w:pPr>
        <w:ind w:left="1440" w:hanging="360"/>
        <w:jc w:val="both"/>
      </w:pPr>
    </w:p>
    <w:p w14:paraId="4F4B496F" w14:textId="77777777" w:rsidR="00F05FFC" w:rsidRPr="00CC46CC" w:rsidRDefault="00181D27" w:rsidP="00181D27">
      <w:pPr>
        <w:ind w:left="1440" w:hanging="360"/>
        <w:jc w:val="both"/>
      </w:pPr>
      <w:r w:rsidRPr="00CC46CC">
        <w:t>ii)</w:t>
      </w:r>
      <w:r w:rsidRPr="00CC46CC">
        <w:tab/>
      </w:r>
      <w:r w:rsidR="00F05FFC" w:rsidRPr="00CC46CC">
        <w:t xml:space="preserve">Notwithstanding </w:t>
      </w:r>
      <w:r w:rsidR="00BC26CB" w:rsidRPr="00CC46CC">
        <w:t xml:space="preserve">Article </w:t>
      </w:r>
      <w:r w:rsidR="00F05FFC" w:rsidRPr="00CC46CC">
        <w:t>10.</w:t>
      </w:r>
      <w:r w:rsidR="00AE0B54" w:rsidRPr="00CC46CC">
        <w:t>7</w:t>
      </w:r>
      <w:r w:rsidR="00BC26CB" w:rsidRPr="00CC46CC">
        <w:t>(</w:t>
      </w:r>
      <w:r w:rsidR="00F05FFC" w:rsidRPr="00CC46CC">
        <w:t xml:space="preserve">b) </w:t>
      </w:r>
      <w:r w:rsidR="00BC26CB" w:rsidRPr="00CC46CC">
        <w:t>(</w:t>
      </w:r>
      <w:r w:rsidR="00F05FFC" w:rsidRPr="00CC46CC">
        <w:t>i), should a vacancy occur after January 1st in the year of an Executive Board election, the position shall be filled by election of an Executive Councillor from within the unit who shall be elected by the members of the Executive Council from the unit.  Such election shall be conducted at the first Executive Council meeting following the vacancy.</w:t>
      </w:r>
    </w:p>
    <w:p w14:paraId="164D019E" w14:textId="77777777" w:rsidR="00181D27" w:rsidRPr="00CC46CC" w:rsidRDefault="00181D27" w:rsidP="00181D27">
      <w:pPr>
        <w:ind w:left="1440" w:hanging="360"/>
        <w:jc w:val="both"/>
      </w:pPr>
    </w:p>
    <w:p w14:paraId="58340345" w14:textId="77777777" w:rsidR="009C6F58" w:rsidRDefault="009C6F58">
      <w:r>
        <w:br w:type="page"/>
      </w:r>
    </w:p>
    <w:p w14:paraId="2343B928" w14:textId="23ADA8DE" w:rsidR="00F05FFC" w:rsidRPr="00CC46CC" w:rsidRDefault="00181D27" w:rsidP="00181D27">
      <w:pPr>
        <w:ind w:left="1080" w:hanging="360"/>
        <w:jc w:val="both"/>
      </w:pPr>
      <w:r w:rsidRPr="00CC46CC">
        <w:lastRenderedPageBreak/>
        <w:t>c)</w:t>
      </w:r>
      <w:r w:rsidRPr="00CC46CC">
        <w:tab/>
      </w:r>
      <w:r w:rsidR="00193F9D" w:rsidRPr="00CC46CC">
        <w:t>Vice-President</w:t>
      </w:r>
      <w:r w:rsidR="00F05FFC" w:rsidRPr="00CC46CC">
        <w:t>:</w:t>
      </w:r>
    </w:p>
    <w:p w14:paraId="7822F431" w14:textId="77777777" w:rsidR="00F05FFC" w:rsidRPr="00CC46CC" w:rsidRDefault="00F05FFC" w:rsidP="00181D27">
      <w:pPr>
        <w:ind w:left="1080" w:hanging="360"/>
        <w:jc w:val="both"/>
      </w:pPr>
    </w:p>
    <w:p w14:paraId="6FFEF2A2" w14:textId="77777777" w:rsidR="00F05FFC" w:rsidRPr="00CC46CC" w:rsidRDefault="00181D27" w:rsidP="00181D27">
      <w:pPr>
        <w:ind w:left="1440" w:hanging="360"/>
        <w:jc w:val="both"/>
      </w:pPr>
      <w:r w:rsidRPr="00CC46CC">
        <w:t>i)</w:t>
      </w:r>
      <w:r w:rsidRPr="00CC46CC">
        <w:tab/>
      </w:r>
      <w:r w:rsidR="00F05FFC" w:rsidRPr="00CC46CC">
        <w:t xml:space="preserve">The process in </w:t>
      </w:r>
      <w:r w:rsidR="00BC26CB" w:rsidRPr="00CC46CC">
        <w:t xml:space="preserve">Article </w:t>
      </w:r>
      <w:r w:rsidR="00F05FFC" w:rsidRPr="00CC46CC">
        <w:t>10.</w:t>
      </w:r>
      <w:r w:rsidR="00AE0B54" w:rsidRPr="00CC46CC">
        <w:t>7</w:t>
      </w:r>
      <w:r w:rsidR="00F05FFC" w:rsidRPr="00CC46CC">
        <w:t>(b) shall occur first to replace the vacant Executive Board position.</w:t>
      </w:r>
    </w:p>
    <w:p w14:paraId="22AF345A" w14:textId="77777777" w:rsidR="00F05FFC" w:rsidRPr="00CC46CC" w:rsidRDefault="00F05FFC" w:rsidP="00181D27">
      <w:pPr>
        <w:ind w:left="1440" w:hanging="360"/>
        <w:jc w:val="both"/>
      </w:pPr>
    </w:p>
    <w:p w14:paraId="36783225" w14:textId="77777777" w:rsidR="00F05FFC" w:rsidRPr="00CC46CC" w:rsidRDefault="00181D27" w:rsidP="00181D27">
      <w:pPr>
        <w:ind w:left="1440" w:hanging="360"/>
        <w:jc w:val="both"/>
      </w:pPr>
      <w:r w:rsidRPr="00CC46CC">
        <w:t>ii)</w:t>
      </w:r>
      <w:r w:rsidRPr="00CC46CC">
        <w:tab/>
      </w:r>
      <w:r w:rsidR="00F05FFC" w:rsidRPr="00CC46CC">
        <w:t>When the process contemplated in Article 10.</w:t>
      </w:r>
      <w:r w:rsidR="00AE0B54" w:rsidRPr="00CC46CC">
        <w:t>7</w:t>
      </w:r>
      <w:r w:rsidR="00BC26CB" w:rsidRPr="00CC46CC">
        <w:t>(</w:t>
      </w:r>
      <w:r w:rsidR="00F05FFC" w:rsidRPr="00CC46CC">
        <w:t xml:space="preserve">b) has been completed, the members of the Executive Council for the unit will then elect a </w:t>
      </w:r>
      <w:r w:rsidR="00193F9D" w:rsidRPr="00CC46CC">
        <w:t>Vice-President</w:t>
      </w:r>
      <w:r w:rsidR="00F05FFC" w:rsidRPr="00CC46CC">
        <w:t xml:space="preserve"> from the Board members for the unit at the earliest possible scheduled meeting of the Executive Council.</w:t>
      </w:r>
    </w:p>
    <w:p w14:paraId="3C2879ED" w14:textId="77777777" w:rsidR="00F05FFC" w:rsidRPr="00CC46CC" w:rsidRDefault="00F05FFC" w:rsidP="00181D27">
      <w:pPr>
        <w:ind w:left="1440" w:hanging="360"/>
        <w:jc w:val="both"/>
      </w:pPr>
    </w:p>
    <w:p w14:paraId="77DA53AF" w14:textId="06FE440A" w:rsidR="00F05FFC" w:rsidRPr="00CC46CC" w:rsidRDefault="00181D27" w:rsidP="00181D27">
      <w:pPr>
        <w:ind w:left="1440" w:hanging="360"/>
        <w:jc w:val="both"/>
      </w:pPr>
      <w:r w:rsidRPr="00CC46CC">
        <w:t>iii)</w:t>
      </w:r>
      <w:r w:rsidRPr="00CC46CC">
        <w:tab/>
      </w:r>
      <w:r w:rsidR="00F05FFC" w:rsidRPr="00CC46CC">
        <w:t xml:space="preserve">If there is no </w:t>
      </w:r>
      <w:r w:rsidR="00CD568B">
        <w:rPr>
          <w:u w:val="single"/>
        </w:rPr>
        <w:t>Executive Board Member</w:t>
      </w:r>
      <w:r w:rsidR="00F05FFC" w:rsidRPr="00CC46CC">
        <w:t xml:space="preserve"> elected per Article 10.</w:t>
      </w:r>
      <w:r w:rsidR="00AE0B54" w:rsidRPr="00CC46CC">
        <w:t>7</w:t>
      </w:r>
      <w:r w:rsidR="007C25B1" w:rsidRPr="00CC46CC">
        <w:t>(</w:t>
      </w:r>
      <w:r w:rsidR="00F05FFC" w:rsidRPr="00CC46CC">
        <w:t xml:space="preserve">c) </w:t>
      </w:r>
      <w:r w:rsidR="007C25B1" w:rsidRPr="00CC46CC">
        <w:t>(</w:t>
      </w:r>
      <w:r w:rsidR="00F05FFC" w:rsidRPr="00CC46CC">
        <w:t>1</w:t>
      </w:r>
      <w:r w:rsidR="007C25B1" w:rsidRPr="00CC46CC">
        <w:t>)</w:t>
      </w:r>
      <w:r w:rsidR="00F05FFC" w:rsidRPr="00CC46CC">
        <w:t xml:space="preserve">, then the </w:t>
      </w:r>
      <w:r w:rsidR="00193F9D" w:rsidRPr="00CC46CC">
        <w:t>Vice-President</w:t>
      </w:r>
      <w:r w:rsidR="00F05FFC" w:rsidRPr="00CC46CC">
        <w:t xml:space="preserve"> for the unit shall be elected from the remaining members of the Executive Board for the unit.</w:t>
      </w:r>
    </w:p>
    <w:p w14:paraId="0DC95192" w14:textId="77777777" w:rsidR="00F05FFC" w:rsidRPr="00CC46CC" w:rsidRDefault="00F05FFC" w:rsidP="00181D27">
      <w:pPr>
        <w:jc w:val="both"/>
      </w:pPr>
    </w:p>
    <w:p w14:paraId="7F4AFE37" w14:textId="77777777" w:rsidR="00400BD2" w:rsidRPr="00CC46CC" w:rsidRDefault="00400BD2" w:rsidP="00181D27">
      <w:pPr>
        <w:ind w:left="1080" w:hanging="360"/>
        <w:jc w:val="both"/>
      </w:pPr>
      <w:r w:rsidRPr="00CC46CC">
        <w:t>d)</w:t>
      </w:r>
      <w:r w:rsidRPr="00CC46CC">
        <w:tab/>
        <w:t>Secretary-Treasurer</w:t>
      </w:r>
    </w:p>
    <w:p w14:paraId="7B077C50" w14:textId="77777777" w:rsidR="00400BD2" w:rsidRPr="00CC46CC" w:rsidRDefault="00400BD2" w:rsidP="00181D27">
      <w:pPr>
        <w:tabs>
          <w:tab w:val="left" w:pos="720"/>
        </w:tabs>
        <w:jc w:val="both"/>
      </w:pPr>
    </w:p>
    <w:p w14:paraId="6938FE79" w14:textId="77777777" w:rsidR="00400BD2" w:rsidRPr="00CC46CC" w:rsidRDefault="00400BD2" w:rsidP="00181D27">
      <w:pPr>
        <w:ind w:left="1080"/>
        <w:jc w:val="both"/>
      </w:pPr>
      <w:r w:rsidRPr="00CC46CC">
        <w:t>A Vice-President shall be appointed by the Executive Board as an acting Secretary-Treasurer. If the next election is more than 12 months away, a replacement shall be elected as per Article 4. If the next election is 6-12 months away, at the next meeting of the Executive Council, a Secretary-Treasurer shall be elected from amongst the Executive Council to serve out the term. If there are less than six months left in the term, the Vice-President appointed by the Executive Board shall serve out the term.</w:t>
      </w:r>
    </w:p>
    <w:p w14:paraId="4A875A13" w14:textId="16652764" w:rsidR="004965FE" w:rsidRPr="00CC46CC" w:rsidRDefault="004965FE" w:rsidP="00181D27">
      <w:pPr>
        <w:ind w:left="1080"/>
        <w:jc w:val="both"/>
      </w:pPr>
    </w:p>
    <w:p w14:paraId="459756E1" w14:textId="77777777" w:rsidR="00400BD2" w:rsidRPr="00CC46CC" w:rsidRDefault="00400BD2" w:rsidP="00181D27">
      <w:pPr>
        <w:ind w:left="1080" w:hanging="360"/>
        <w:jc w:val="both"/>
      </w:pPr>
      <w:r w:rsidRPr="00CC46CC">
        <w:t>e)</w:t>
      </w:r>
      <w:r w:rsidRPr="00CC46CC">
        <w:tab/>
        <w:t>President</w:t>
      </w:r>
    </w:p>
    <w:p w14:paraId="59ECD69F" w14:textId="77777777" w:rsidR="00400BD2" w:rsidRPr="00CC46CC" w:rsidRDefault="00400BD2" w:rsidP="00181D27">
      <w:pPr>
        <w:ind w:left="1080" w:hanging="360"/>
        <w:jc w:val="both"/>
      </w:pPr>
    </w:p>
    <w:p w14:paraId="6DF26647" w14:textId="77777777" w:rsidR="00400BD2" w:rsidRPr="00CC46CC" w:rsidRDefault="00400BD2" w:rsidP="00181D27">
      <w:pPr>
        <w:ind w:left="1080" w:hanging="360"/>
        <w:jc w:val="both"/>
      </w:pPr>
      <w:r w:rsidRPr="00CC46CC">
        <w:tab/>
        <w:t>A Vice-President shall be appointed by the Executive Board as an acting President. If the next election is more than 12 months away, a replace</w:t>
      </w:r>
      <w:r w:rsidR="004965FE" w:rsidRPr="00CC46CC">
        <w:t xml:space="preserve">ment </w:t>
      </w:r>
      <w:r w:rsidRPr="00CC46CC">
        <w:t xml:space="preserve">shall be elected as per Article 4. If the next election is 6-12 months away, at the next meeting of the Executive Council, a President shall be elected from amongst the Executive Council to serve out the term. If there are less than six months left in the term, the Vice-President appointed by the Executive </w:t>
      </w:r>
      <w:r w:rsidR="004965FE" w:rsidRPr="00CC46CC">
        <w:t>B</w:t>
      </w:r>
      <w:r w:rsidRPr="00CC46CC">
        <w:t>oard shall serve out the term.</w:t>
      </w:r>
    </w:p>
    <w:p w14:paraId="074AADCE" w14:textId="77777777" w:rsidR="00400BD2" w:rsidRPr="00CC46CC" w:rsidRDefault="00400BD2" w:rsidP="00181D27">
      <w:pPr>
        <w:ind w:left="1080" w:hanging="360"/>
        <w:jc w:val="both"/>
      </w:pPr>
    </w:p>
    <w:p w14:paraId="56FA5CA0" w14:textId="77777777" w:rsidR="00F05FFC" w:rsidRPr="00CC46CC" w:rsidRDefault="00400BD2" w:rsidP="00181D27">
      <w:pPr>
        <w:ind w:left="1080" w:hanging="360"/>
        <w:jc w:val="both"/>
      </w:pPr>
      <w:r w:rsidRPr="00CC46CC">
        <w:t>f)</w:t>
      </w:r>
      <w:r w:rsidRPr="00CC46CC">
        <w:tab/>
      </w:r>
      <w:r w:rsidR="00B578A5" w:rsidRPr="00CC46CC">
        <w:t>The by-election</w:t>
      </w:r>
      <w:r w:rsidR="004965FE" w:rsidRPr="00CC46CC">
        <w:t>s</w:t>
      </w:r>
      <w:r w:rsidR="00B578A5" w:rsidRPr="00CC46CC">
        <w:t xml:space="preserve"> described above shall be conducted as soon as practical in a manner consistent with the procedures set out in the Constitution and </w:t>
      </w:r>
      <w:r w:rsidR="003D560F" w:rsidRPr="00CC46CC">
        <w:t>Bylaws</w:t>
      </w:r>
      <w:r w:rsidR="00B578A5" w:rsidRPr="00CC46CC">
        <w:t>.</w:t>
      </w:r>
    </w:p>
    <w:p w14:paraId="5DC04715" w14:textId="77777777" w:rsidR="00F05FFC" w:rsidRPr="00CC46CC" w:rsidRDefault="00F05FFC" w:rsidP="00181D27">
      <w:pPr>
        <w:ind w:left="1080" w:hanging="360"/>
        <w:jc w:val="both"/>
      </w:pPr>
    </w:p>
    <w:p w14:paraId="596A6C6B" w14:textId="4D5228A8" w:rsidR="00F05FFC" w:rsidRPr="00CC46CC" w:rsidRDefault="00400BD2" w:rsidP="00E00304">
      <w:pPr>
        <w:ind w:left="1080" w:hanging="360"/>
      </w:pPr>
      <w:r w:rsidRPr="00CC46CC">
        <w:t>g)</w:t>
      </w:r>
      <w:r w:rsidRPr="00CC46CC">
        <w:tab/>
      </w:r>
      <w:r w:rsidR="00F05FFC" w:rsidRPr="00CC46CC">
        <w:t>Should a Council position remain vacant after the Returning Officer has bulletined for nominations, candidates from outside the constituency who the Electoral Committee deem geographically able to represent constituency Members, shall be allowed to place their name in nomination.  The Returning Officer shall circulate such nominations to the Members in the area asking for further nominations and follow the normal procedures for a by-election.</w:t>
      </w:r>
    </w:p>
    <w:p w14:paraId="62CE36AF" w14:textId="77777777" w:rsidR="00F05FFC" w:rsidRPr="00CC46CC" w:rsidRDefault="00F05FFC" w:rsidP="00181D27">
      <w:pPr>
        <w:ind w:left="1080" w:hanging="360"/>
        <w:jc w:val="both"/>
      </w:pPr>
    </w:p>
    <w:p w14:paraId="1C14D468" w14:textId="77777777" w:rsidR="00F05FFC" w:rsidRPr="00CC46CC" w:rsidRDefault="00400BD2" w:rsidP="00181D27">
      <w:pPr>
        <w:ind w:left="1080" w:hanging="360"/>
        <w:jc w:val="both"/>
      </w:pPr>
      <w:r w:rsidRPr="00CC46CC">
        <w:t>h)</w:t>
      </w:r>
      <w:r w:rsidRPr="00CC46CC">
        <w:tab/>
      </w:r>
      <w:r w:rsidR="00F05FFC" w:rsidRPr="00CC46CC">
        <w:t>Any Member filling a vacancy as per this Article shall hold office for the remainder of the term.</w:t>
      </w:r>
    </w:p>
    <w:p w14:paraId="662564C8" w14:textId="29AF71CD" w:rsidR="00BF282E" w:rsidRPr="00CC46CC" w:rsidRDefault="00BF282E" w:rsidP="00BF282E">
      <w:pPr>
        <w:pStyle w:val="Default"/>
        <w:rPr>
          <w:rFonts w:ascii="Georgia" w:hAnsi="Georgia" w:cs="Times New Roman"/>
          <w:b/>
          <w:color w:val="auto"/>
          <w:sz w:val="22"/>
          <w:szCs w:val="22"/>
        </w:rPr>
      </w:pPr>
    </w:p>
    <w:p w14:paraId="3BCB8C0E" w14:textId="2D513482" w:rsidR="00AB7FF0" w:rsidRPr="00CC46CC" w:rsidRDefault="00AB7FF0" w:rsidP="00AB7FF0">
      <w:pPr>
        <w:pStyle w:val="Heading2"/>
      </w:pPr>
      <w:bookmarkStart w:id="152" w:name="_Toc129008861"/>
      <w:r w:rsidRPr="00CC46CC">
        <w:t>10.8</w:t>
      </w:r>
      <w:r w:rsidRPr="00CC46CC">
        <w:tab/>
        <w:t>Master Construction Trade Union Benefit Plan</w:t>
      </w:r>
      <w:bookmarkEnd w:id="152"/>
    </w:p>
    <w:p w14:paraId="4AAD96C5" w14:textId="77777777" w:rsidR="00AB7FF0" w:rsidRPr="00CC46CC" w:rsidRDefault="00AB7FF0" w:rsidP="00BF282E">
      <w:pPr>
        <w:pStyle w:val="Default"/>
        <w:rPr>
          <w:rFonts w:ascii="Georgia" w:hAnsi="Georgia" w:cs="Times New Roman"/>
          <w:b/>
          <w:color w:val="auto"/>
          <w:sz w:val="22"/>
          <w:szCs w:val="22"/>
        </w:rPr>
      </w:pPr>
    </w:p>
    <w:p w14:paraId="4A43AD8F" w14:textId="77777777" w:rsidR="00BF282E" w:rsidRPr="00CC46CC" w:rsidRDefault="00BF282E" w:rsidP="00BF282E">
      <w:pPr>
        <w:pStyle w:val="NormalWeb"/>
        <w:spacing w:before="0" w:beforeAutospacing="0" w:after="0" w:afterAutospacing="0"/>
        <w:ind w:left="612"/>
        <w:jc w:val="both"/>
        <w:rPr>
          <w:rFonts w:ascii="Georgia" w:hAnsi="Georgia"/>
          <w:sz w:val="22"/>
          <w:szCs w:val="22"/>
        </w:rPr>
      </w:pPr>
      <w:r w:rsidRPr="00CC46CC">
        <w:rPr>
          <w:rFonts w:ascii="Georgia" w:hAnsi="Georgia"/>
          <w:sz w:val="22"/>
          <w:szCs w:val="22"/>
        </w:rPr>
        <w:t xml:space="preserve">The Master Construction Trade Union Benefit Plan (“MCTUB”) is a trusteed hour bank plan providing extended health and dental benefits for MoveUP members working under the terms and conditions of the Construction Industry Affiliated Trade Unions (“CIATU”) </w:t>
      </w:r>
      <w:r w:rsidRPr="00CC46CC">
        <w:rPr>
          <w:rFonts w:ascii="Georgia" w:hAnsi="Georgia"/>
          <w:sz w:val="22"/>
          <w:szCs w:val="22"/>
        </w:rPr>
        <w:lastRenderedPageBreak/>
        <w:t>collective agreement.  It is administered by a Board of Trustees in accordance with the Trust Agreement.</w:t>
      </w:r>
    </w:p>
    <w:p w14:paraId="21661973" w14:textId="77777777" w:rsidR="00BF282E" w:rsidRPr="00CC46CC" w:rsidRDefault="00BF282E" w:rsidP="00BF282E">
      <w:pPr>
        <w:pStyle w:val="NormalWeb"/>
        <w:spacing w:before="0" w:beforeAutospacing="0" w:after="0" w:afterAutospacing="0"/>
        <w:ind w:left="612"/>
        <w:jc w:val="both"/>
        <w:rPr>
          <w:rFonts w:ascii="Georgia" w:hAnsi="Georgia"/>
          <w:sz w:val="22"/>
          <w:szCs w:val="22"/>
        </w:rPr>
      </w:pPr>
    </w:p>
    <w:p w14:paraId="64EB03BA" w14:textId="77777777" w:rsidR="00BF282E" w:rsidRPr="00CC46CC" w:rsidRDefault="00BF282E" w:rsidP="00BF282E">
      <w:pPr>
        <w:pStyle w:val="NormalWeb"/>
        <w:spacing w:before="0" w:beforeAutospacing="0" w:after="0" w:afterAutospacing="0"/>
        <w:ind w:left="612"/>
        <w:jc w:val="both"/>
        <w:rPr>
          <w:rFonts w:ascii="Georgia" w:hAnsi="Georgia"/>
          <w:sz w:val="22"/>
          <w:szCs w:val="22"/>
        </w:rPr>
      </w:pPr>
      <w:r w:rsidRPr="00CC46CC">
        <w:rPr>
          <w:rFonts w:ascii="Georgia" w:hAnsi="Georgia"/>
          <w:sz w:val="22"/>
          <w:szCs w:val="22"/>
        </w:rPr>
        <w:t>These trustees are elected by the membership working under the CIATU collective agreement, and this section outlines the procedure that shall apply.</w:t>
      </w:r>
    </w:p>
    <w:p w14:paraId="26FAE431" w14:textId="77777777" w:rsidR="00BF282E" w:rsidRPr="00CC46CC" w:rsidRDefault="00BF282E" w:rsidP="00BF282E">
      <w:pPr>
        <w:pStyle w:val="NormalWeb"/>
        <w:spacing w:before="0" w:beforeAutospacing="0" w:after="0" w:afterAutospacing="0"/>
        <w:ind w:left="612"/>
        <w:jc w:val="both"/>
        <w:rPr>
          <w:rFonts w:ascii="Georgia" w:hAnsi="Georgia"/>
          <w:sz w:val="22"/>
          <w:szCs w:val="22"/>
        </w:rPr>
      </w:pPr>
    </w:p>
    <w:p w14:paraId="0210FBAE" w14:textId="77777777" w:rsidR="00BF282E" w:rsidRPr="00CC46CC" w:rsidRDefault="00BF282E" w:rsidP="00BF282E">
      <w:pPr>
        <w:pStyle w:val="NormalWeb"/>
        <w:spacing w:before="0" w:beforeAutospacing="0" w:after="0" w:afterAutospacing="0"/>
        <w:ind w:left="972" w:hanging="353"/>
        <w:jc w:val="both"/>
        <w:rPr>
          <w:rFonts w:ascii="Georgia" w:hAnsi="Georgia"/>
          <w:sz w:val="22"/>
          <w:szCs w:val="22"/>
        </w:rPr>
      </w:pPr>
      <w:r w:rsidRPr="00CC46CC">
        <w:rPr>
          <w:rFonts w:ascii="Georgia" w:hAnsi="Georgia"/>
          <w:sz w:val="22"/>
          <w:szCs w:val="22"/>
        </w:rPr>
        <w:t>a) The number of trustees and the length of their term shall be as outlined in the MCTUB trust agreement.</w:t>
      </w:r>
    </w:p>
    <w:p w14:paraId="6093E773" w14:textId="77777777" w:rsidR="00BF282E" w:rsidRPr="00CC46CC" w:rsidRDefault="00BF282E" w:rsidP="00BF282E">
      <w:pPr>
        <w:pStyle w:val="NormalWeb"/>
        <w:spacing w:before="0" w:beforeAutospacing="0" w:after="0" w:afterAutospacing="0"/>
        <w:ind w:left="972" w:hanging="353"/>
        <w:jc w:val="both"/>
        <w:rPr>
          <w:rFonts w:ascii="Georgia" w:hAnsi="Georgia"/>
          <w:sz w:val="22"/>
          <w:szCs w:val="22"/>
        </w:rPr>
      </w:pPr>
      <w:r w:rsidRPr="00CC46CC">
        <w:rPr>
          <w:rFonts w:ascii="Georgia" w:hAnsi="Georgia"/>
          <w:sz w:val="22"/>
          <w:szCs w:val="22"/>
        </w:rPr>
        <w:t xml:space="preserve">  </w:t>
      </w:r>
    </w:p>
    <w:p w14:paraId="25230B30" w14:textId="77777777" w:rsidR="00BF282E" w:rsidRPr="00CC46CC" w:rsidRDefault="00BF282E" w:rsidP="00BF282E">
      <w:pPr>
        <w:pStyle w:val="NormalWeb"/>
        <w:spacing w:before="0" w:beforeAutospacing="0" w:after="0" w:afterAutospacing="0"/>
        <w:ind w:left="972" w:hanging="353"/>
        <w:jc w:val="both"/>
        <w:rPr>
          <w:rFonts w:ascii="Georgia" w:hAnsi="Georgia"/>
          <w:sz w:val="22"/>
          <w:szCs w:val="22"/>
        </w:rPr>
      </w:pPr>
      <w:r w:rsidRPr="00CC46CC">
        <w:rPr>
          <w:rFonts w:ascii="Georgia" w:hAnsi="Georgia"/>
          <w:sz w:val="22"/>
          <w:szCs w:val="22"/>
        </w:rPr>
        <w:t xml:space="preserve">b) The election of these trustees shall be overseen by the Returning Officer, in accordance with Article 10.2.  </w:t>
      </w:r>
    </w:p>
    <w:p w14:paraId="4C70E3D6" w14:textId="77777777" w:rsidR="00BF282E" w:rsidRPr="00CC46CC" w:rsidRDefault="00BF282E" w:rsidP="00BF282E">
      <w:pPr>
        <w:pStyle w:val="NormalWeb"/>
        <w:spacing w:before="0" w:beforeAutospacing="0" w:after="0" w:afterAutospacing="0"/>
        <w:ind w:left="972" w:hanging="353"/>
        <w:jc w:val="both"/>
        <w:rPr>
          <w:rFonts w:ascii="Georgia" w:hAnsi="Georgia"/>
          <w:sz w:val="22"/>
          <w:szCs w:val="22"/>
        </w:rPr>
      </w:pPr>
    </w:p>
    <w:p w14:paraId="21E179D0" w14:textId="77777777" w:rsidR="00BF282E" w:rsidRPr="00CC46CC" w:rsidRDefault="00BF282E" w:rsidP="00BF282E">
      <w:pPr>
        <w:pStyle w:val="NormalWeb"/>
        <w:spacing w:before="0" w:beforeAutospacing="0" w:after="0" w:afterAutospacing="0"/>
        <w:ind w:left="972" w:hanging="360"/>
        <w:jc w:val="both"/>
        <w:rPr>
          <w:rFonts w:ascii="Georgia" w:hAnsi="Georgia"/>
          <w:sz w:val="22"/>
          <w:szCs w:val="22"/>
        </w:rPr>
      </w:pPr>
      <w:r w:rsidRPr="00CC46CC">
        <w:rPr>
          <w:rFonts w:ascii="Georgia" w:hAnsi="Georgia"/>
          <w:sz w:val="22"/>
          <w:szCs w:val="22"/>
        </w:rPr>
        <w:t xml:space="preserve">c) </w:t>
      </w:r>
      <w:r w:rsidRPr="00CC46CC">
        <w:rPr>
          <w:rFonts w:ascii="Georgia" w:hAnsi="Georgia"/>
          <w:sz w:val="22"/>
          <w:szCs w:val="22"/>
        </w:rPr>
        <w:tab/>
        <w:t>Nominations;</w:t>
      </w:r>
    </w:p>
    <w:p w14:paraId="620AD7B5" w14:textId="77777777" w:rsidR="00BF282E" w:rsidRPr="00CC46CC" w:rsidRDefault="00BF282E" w:rsidP="00BF282E">
      <w:pPr>
        <w:pStyle w:val="NormalWeb"/>
        <w:spacing w:before="0" w:beforeAutospacing="0" w:after="0" w:afterAutospacing="0"/>
        <w:ind w:left="972" w:hanging="360"/>
        <w:jc w:val="both"/>
        <w:rPr>
          <w:rFonts w:ascii="Georgia" w:hAnsi="Georgia"/>
          <w:sz w:val="22"/>
          <w:szCs w:val="22"/>
        </w:rPr>
      </w:pPr>
    </w:p>
    <w:p w14:paraId="55022EF7" w14:textId="77777777" w:rsidR="00BF282E" w:rsidRPr="00CC46CC" w:rsidRDefault="00BF282E" w:rsidP="00BF282E">
      <w:pPr>
        <w:pStyle w:val="NormalWeb"/>
        <w:spacing w:before="0" w:beforeAutospacing="0" w:after="0" w:afterAutospacing="0"/>
        <w:ind w:left="1332" w:hanging="360"/>
        <w:jc w:val="both"/>
        <w:rPr>
          <w:rFonts w:ascii="Georgia" w:hAnsi="Georgia"/>
          <w:sz w:val="22"/>
          <w:szCs w:val="22"/>
        </w:rPr>
      </w:pPr>
      <w:r w:rsidRPr="00CC46CC">
        <w:rPr>
          <w:rFonts w:ascii="Georgia" w:hAnsi="Georgia"/>
          <w:sz w:val="22"/>
          <w:szCs w:val="22"/>
        </w:rPr>
        <w:t xml:space="preserve">i. </w:t>
      </w:r>
      <w:r w:rsidRPr="00CC46CC">
        <w:rPr>
          <w:rFonts w:ascii="Georgia" w:hAnsi="Georgia"/>
          <w:sz w:val="22"/>
          <w:szCs w:val="22"/>
        </w:rPr>
        <w:tab/>
        <w:t>In a year where elections are held for trustees, nominations shall be conducted as outlined in this article.  Nominations shall be concluded and deemed closed by the Returning Officer six (6) weeks prior to the date determined for the conduct of the election.</w:t>
      </w:r>
    </w:p>
    <w:p w14:paraId="4FD0AF5E" w14:textId="77777777" w:rsidR="00BF282E" w:rsidRPr="00CC46CC" w:rsidRDefault="00BF282E" w:rsidP="00BF282E">
      <w:pPr>
        <w:pStyle w:val="NormalWeb"/>
        <w:spacing w:before="0" w:beforeAutospacing="0" w:after="0" w:afterAutospacing="0"/>
        <w:ind w:left="1332" w:hanging="360"/>
        <w:jc w:val="both"/>
        <w:rPr>
          <w:rFonts w:ascii="Georgia" w:hAnsi="Georgia"/>
          <w:sz w:val="22"/>
          <w:szCs w:val="22"/>
        </w:rPr>
      </w:pPr>
    </w:p>
    <w:p w14:paraId="13E489BC" w14:textId="77777777" w:rsidR="00BF282E" w:rsidRPr="00CC46CC" w:rsidRDefault="00BF282E" w:rsidP="00BF282E">
      <w:pPr>
        <w:pStyle w:val="NormalWeb"/>
        <w:spacing w:before="0" w:beforeAutospacing="0" w:after="0" w:afterAutospacing="0"/>
        <w:ind w:left="1332" w:hanging="360"/>
        <w:jc w:val="both"/>
        <w:rPr>
          <w:rFonts w:ascii="Georgia" w:hAnsi="Georgia"/>
          <w:sz w:val="22"/>
          <w:szCs w:val="22"/>
        </w:rPr>
      </w:pPr>
      <w:r w:rsidRPr="00CC46CC">
        <w:rPr>
          <w:rFonts w:ascii="Georgia" w:hAnsi="Georgia"/>
          <w:sz w:val="22"/>
          <w:szCs w:val="22"/>
        </w:rPr>
        <w:t xml:space="preserve">ii. </w:t>
      </w:r>
      <w:r w:rsidRPr="00CC46CC">
        <w:rPr>
          <w:rFonts w:ascii="Georgia" w:hAnsi="Georgia"/>
          <w:sz w:val="22"/>
          <w:szCs w:val="22"/>
        </w:rPr>
        <w:tab/>
        <w:t>Such notice shall only be sent to members working under the CIATU collective agreement.</w:t>
      </w:r>
    </w:p>
    <w:p w14:paraId="4184A9F1" w14:textId="77777777" w:rsidR="00BF282E" w:rsidRPr="00CC46CC" w:rsidRDefault="00BF282E" w:rsidP="00BF282E">
      <w:pPr>
        <w:pStyle w:val="NormalWeb"/>
        <w:spacing w:before="0" w:beforeAutospacing="0" w:after="0" w:afterAutospacing="0"/>
        <w:ind w:left="1332" w:hanging="360"/>
        <w:jc w:val="both"/>
        <w:rPr>
          <w:rFonts w:ascii="Georgia" w:hAnsi="Georgia"/>
          <w:sz w:val="22"/>
          <w:szCs w:val="22"/>
        </w:rPr>
      </w:pPr>
    </w:p>
    <w:p w14:paraId="197868AE" w14:textId="77777777" w:rsidR="00BF282E" w:rsidRPr="00CC46CC" w:rsidRDefault="00BF282E" w:rsidP="00BF282E">
      <w:pPr>
        <w:pStyle w:val="NormalWeb"/>
        <w:spacing w:before="0" w:beforeAutospacing="0" w:after="0" w:afterAutospacing="0"/>
        <w:ind w:left="1332" w:hanging="360"/>
        <w:jc w:val="both"/>
        <w:rPr>
          <w:rFonts w:ascii="Georgia" w:hAnsi="Georgia"/>
          <w:sz w:val="22"/>
          <w:szCs w:val="22"/>
        </w:rPr>
      </w:pPr>
      <w:r w:rsidRPr="00CC46CC">
        <w:rPr>
          <w:rFonts w:ascii="Georgia" w:hAnsi="Georgia"/>
          <w:sz w:val="22"/>
          <w:szCs w:val="22"/>
        </w:rPr>
        <w:t xml:space="preserve">iii. </w:t>
      </w:r>
      <w:r w:rsidRPr="00CC46CC">
        <w:rPr>
          <w:rFonts w:ascii="Georgia" w:hAnsi="Georgia"/>
          <w:sz w:val="22"/>
          <w:szCs w:val="22"/>
        </w:rPr>
        <w:tab/>
        <w:t>A member shall need a minimum of 2 members in good standing from within this constituency to nominate them for the position of trustee.</w:t>
      </w:r>
    </w:p>
    <w:p w14:paraId="3B54A4CB" w14:textId="77777777" w:rsidR="00BF282E" w:rsidRPr="00CC46CC" w:rsidRDefault="00BF282E" w:rsidP="00BF282E">
      <w:pPr>
        <w:pStyle w:val="NormalWeb"/>
        <w:spacing w:before="0" w:beforeAutospacing="0" w:after="0" w:afterAutospacing="0"/>
        <w:ind w:left="1332" w:hanging="360"/>
        <w:jc w:val="both"/>
        <w:rPr>
          <w:rFonts w:ascii="Georgia" w:hAnsi="Georgia"/>
          <w:sz w:val="22"/>
          <w:szCs w:val="22"/>
        </w:rPr>
      </w:pPr>
    </w:p>
    <w:p w14:paraId="3942C175" w14:textId="77777777" w:rsidR="00BF282E" w:rsidRPr="00CC46CC" w:rsidRDefault="00BF282E" w:rsidP="00BF282E">
      <w:pPr>
        <w:pStyle w:val="NormalWeb"/>
        <w:spacing w:before="0" w:beforeAutospacing="0" w:after="0" w:afterAutospacing="0"/>
        <w:ind w:left="972" w:hanging="360"/>
        <w:jc w:val="both"/>
        <w:rPr>
          <w:rFonts w:ascii="Georgia" w:hAnsi="Georgia"/>
          <w:sz w:val="22"/>
          <w:szCs w:val="22"/>
        </w:rPr>
      </w:pPr>
      <w:r w:rsidRPr="00CC46CC">
        <w:rPr>
          <w:rFonts w:ascii="Georgia" w:hAnsi="Georgia"/>
          <w:sz w:val="22"/>
          <w:szCs w:val="22"/>
        </w:rPr>
        <w:t xml:space="preserve">d) </w:t>
      </w:r>
      <w:r w:rsidRPr="00CC46CC">
        <w:rPr>
          <w:rFonts w:ascii="Georgia" w:hAnsi="Georgia"/>
          <w:sz w:val="22"/>
          <w:szCs w:val="22"/>
        </w:rPr>
        <w:tab/>
        <w:t xml:space="preserve">Article 10.3 in its entirety applies. </w:t>
      </w:r>
    </w:p>
    <w:p w14:paraId="51048ACE" w14:textId="77777777" w:rsidR="00BF282E" w:rsidRPr="00CC46CC" w:rsidRDefault="00BF282E" w:rsidP="00BF282E">
      <w:pPr>
        <w:pStyle w:val="NormalWeb"/>
        <w:spacing w:before="0" w:beforeAutospacing="0" w:after="0" w:afterAutospacing="0"/>
        <w:ind w:left="972" w:hanging="360"/>
        <w:jc w:val="both"/>
        <w:rPr>
          <w:rFonts w:ascii="Georgia" w:hAnsi="Georgia"/>
          <w:sz w:val="22"/>
          <w:szCs w:val="22"/>
        </w:rPr>
      </w:pPr>
    </w:p>
    <w:p w14:paraId="364DF0DB" w14:textId="77777777" w:rsidR="00BF282E" w:rsidRPr="00CC46CC" w:rsidRDefault="00BF282E" w:rsidP="00BF282E">
      <w:pPr>
        <w:pStyle w:val="NormalWeb"/>
        <w:spacing w:before="0" w:beforeAutospacing="0" w:after="0" w:afterAutospacing="0"/>
        <w:ind w:left="972" w:hanging="360"/>
        <w:jc w:val="both"/>
        <w:rPr>
          <w:rFonts w:ascii="Georgia" w:hAnsi="Georgia"/>
          <w:sz w:val="22"/>
          <w:szCs w:val="22"/>
        </w:rPr>
      </w:pPr>
      <w:r w:rsidRPr="00CC46CC">
        <w:rPr>
          <w:rFonts w:ascii="Georgia" w:hAnsi="Georgia"/>
          <w:sz w:val="22"/>
          <w:szCs w:val="22"/>
        </w:rPr>
        <w:t xml:space="preserve">e) </w:t>
      </w:r>
      <w:r w:rsidRPr="00CC46CC">
        <w:rPr>
          <w:rFonts w:ascii="Georgia" w:hAnsi="Georgia"/>
          <w:sz w:val="22"/>
          <w:szCs w:val="22"/>
        </w:rPr>
        <w:tab/>
        <w:t>Candidate’s Information.</w:t>
      </w:r>
    </w:p>
    <w:p w14:paraId="671DCA3D" w14:textId="77777777" w:rsidR="00BF282E" w:rsidRPr="00CC46CC" w:rsidRDefault="00BF282E" w:rsidP="00BF282E">
      <w:pPr>
        <w:pStyle w:val="NormalWeb"/>
        <w:spacing w:before="0" w:beforeAutospacing="0" w:after="0" w:afterAutospacing="0"/>
        <w:ind w:left="972" w:hanging="360"/>
        <w:jc w:val="both"/>
        <w:rPr>
          <w:rFonts w:ascii="Georgia" w:hAnsi="Georgia"/>
          <w:sz w:val="22"/>
          <w:szCs w:val="22"/>
        </w:rPr>
      </w:pPr>
    </w:p>
    <w:p w14:paraId="7CE46757" w14:textId="77777777" w:rsidR="00BF282E" w:rsidRPr="00CC46CC" w:rsidRDefault="00BF282E" w:rsidP="00BF282E">
      <w:pPr>
        <w:pStyle w:val="NormalWeb"/>
        <w:spacing w:before="0" w:beforeAutospacing="0" w:after="0" w:afterAutospacing="0"/>
        <w:ind w:left="1332" w:hanging="360"/>
        <w:jc w:val="both"/>
        <w:rPr>
          <w:rFonts w:ascii="Georgia" w:hAnsi="Georgia"/>
          <w:sz w:val="22"/>
          <w:szCs w:val="22"/>
        </w:rPr>
      </w:pPr>
      <w:r w:rsidRPr="00CC46CC">
        <w:rPr>
          <w:rFonts w:ascii="Georgia" w:hAnsi="Georgia"/>
          <w:sz w:val="22"/>
          <w:szCs w:val="22"/>
        </w:rPr>
        <w:t>i.</w:t>
      </w:r>
      <w:r w:rsidR="00E9627B" w:rsidRPr="00CC46CC">
        <w:rPr>
          <w:rFonts w:ascii="Georgia" w:hAnsi="Georgia"/>
          <w:sz w:val="22"/>
          <w:szCs w:val="22"/>
        </w:rPr>
        <w:tab/>
      </w:r>
      <w:r w:rsidRPr="00CC46CC">
        <w:rPr>
          <w:rFonts w:ascii="Georgia" w:hAnsi="Georgia"/>
          <w:sz w:val="22"/>
          <w:szCs w:val="22"/>
        </w:rPr>
        <w:t xml:space="preserve">Candidates for any position are entitled to have access to the Union’s membership rolls and the Union’s voters’ list the first working day following the close of nominations in an election year. Such access will be limited to the candidates’ prospective constituents and shall include their home addresses and contact information. </w:t>
      </w:r>
    </w:p>
    <w:p w14:paraId="615D64FF" w14:textId="77777777" w:rsidR="00BF282E" w:rsidRPr="00CC46CC" w:rsidRDefault="00BF282E" w:rsidP="00BF282E">
      <w:pPr>
        <w:pStyle w:val="NormalWeb"/>
        <w:spacing w:before="0" w:beforeAutospacing="0" w:after="0" w:afterAutospacing="0"/>
        <w:ind w:left="1332" w:hanging="360"/>
        <w:jc w:val="both"/>
        <w:rPr>
          <w:rFonts w:ascii="Georgia" w:hAnsi="Georgia"/>
          <w:sz w:val="22"/>
          <w:szCs w:val="22"/>
        </w:rPr>
      </w:pPr>
    </w:p>
    <w:p w14:paraId="14D9CF79" w14:textId="77777777" w:rsidR="00BF282E" w:rsidRPr="00CC46CC" w:rsidRDefault="00BF282E" w:rsidP="00BF282E">
      <w:pPr>
        <w:pStyle w:val="NormalWeb"/>
        <w:spacing w:before="0" w:beforeAutospacing="0" w:after="0" w:afterAutospacing="0"/>
        <w:ind w:left="1332" w:hanging="360"/>
        <w:jc w:val="both"/>
        <w:rPr>
          <w:rFonts w:ascii="Georgia" w:hAnsi="Georgia"/>
          <w:sz w:val="22"/>
          <w:szCs w:val="22"/>
        </w:rPr>
      </w:pPr>
      <w:r w:rsidRPr="00CC46CC">
        <w:rPr>
          <w:rFonts w:ascii="Georgia" w:hAnsi="Georgia"/>
          <w:sz w:val="22"/>
          <w:szCs w:val="22"/>
        </w:rPr>
        <w:t xml:space="preserve">ii. </w:t>
      </w:r>
      <w:r w:rsidR="00E9627B" w:rsidRPr="00CC46CC">
        <w:rPr>
          <w:rFonts w:ascii="Georgia" w:hAnsi="Georgia"/>
          <w:sz w:val="22"/>
          <w:szCs w:val="22"/>
        </w:rPr>
        <w:tab/>
      </w:r>
      <w:r w:rsidRPr="00CC46CC">
        <w:rPr>
          <w:rFonts w:ascii="Georgia" w:hAnsi="Georgia"/>
          <w:sz w:val="22"/>
          <w:szCs w:val="22"/>
        </w:rPr>
        <w:t xml:space="preserve">Candidates may prepare a personal profile limited to 150 words which may include a photograph. Where such profile is provided to the Returning Officer no later than the close of nominations deadline, it will be published and distributed, by the Union, to the last known home address of each member entitled to vote for the candidate as well as the website no later than first working day after the date prescribed by the Returning Officer. </w:t>
      </w:r>
    </w:p>
    <w:p w14:paraId="02F920DD" w14:textId="77777777" w:rsidR="00BF282E" w:rsidRPr="00CC46CC" w:rsidRDefault="00BF282E" w:rsidP="00BF282E">
      <w:pPr>
        <w:pStyle w:val="NormalWeb"/>
        <w:spacing w:before="0" w:beforeAutospacing="0" w:after="0" w:afterAutospacing="0"/>
        <w:ind w:left="1332" w:hanging="360"/>
        <w:jc w:val="both"/>
        <w:rPr>
          <w:rFonts w:ascii="Georgia" w:hAnsi="Georgia"/>
          <w:sz w:val="22"/>
          <w:szCs w:val="22"/>
        </w:rPr>
      </w:pPr>
    </w:p>
    <w:p w14:paraId="2A6E71D6" w14:textId="3CB6E978" w:rsidR="00BF282E" w:rsidRPr="00CC46CC" w:rsidRDefault="00BF282E" w:rsidP="00BF282E">
      <w:pPr>
        <w:pStyle w:val="NormalWeb"/>
        <w:spacing w:before="0" w:beforeAutospacing="0" w:after="0" w:afterAutospacing="0"/>
        <w:ind w:left="972" w:hanging="360"/>
        <w:rPr>
          <w:rFonts w:ascii="Georgia" w:hAnsi="Georgia"/>
          <w:sz w:val="22"/>
          <w:szCs w:val="22"/>
        </w:rPr>
      </w:pPr>
      <w:r w:rsidRPr="00CC46CC">
        <w:rPr>
          <w:rFonts w:ascii="Georgia" w:hAnsi="Georgia"/>
          <w:sz w:val="22"/>
          <w:szCs w:val="22"/>
        </w:rPr>
        <w:t xml:space="preserve">f) </w:t>
      </w:r>
      <w:r w:rsidRPr="00CC46CC">
        <w:rPr>
          <w:rFonts w:ascii="Georgia" w:hAnsi="Georgia"/>
          <w:sz w:val="22"/>
          <w:szCs w:val="22"/>
        </w:rPr>
        <w:tab/>
        <w:t>Balloting shall be by secret ballot.</w:t>
      </w:r>
    </w:p>
    <w:p w14:paraId="6A11F762" w14:textId="77777777" w:rsidR="00BF282E" w:rsidRPr="00CC46CC" w:rsidRDefault="00BF282E" w:rsidP="00BF282E">
      <w:pPr>
        <w:pStyle w:val="NormalWeb"/>
        <w:spacing w:before="0" w:beforeAutospacing="0" w:after="0" w:afterAutospacing="0"/>
        <w:ind w:left="972" w:hanging="360"/>
        <w:rPr>
          <w:rFonts w:ascii="Georgia" w:hAnsi="Georgia"/>
          <w:sz w:val="22"/>
          <w:szCs w:val="22"/>
        </w:rPr>
      </w:pPr>
    </w:p>
    <w:p w14:paraId="4E4C56DF" w14:textId="189C6CCE" w:rsidR="00BF282E" w:rsidRPr="0019516C" w:rsidRDefault="00BF282E" w:rsidP="00BF282E">
      <w:pPr>
        <w:pStyle w:val="NormalWeb"/>
        <w:spacing w:before="0" w:beforeAutospacing="0" w:after="0" w:afterAutospacing="0"/>
        <w:ind w:left="972" w:hanging="360"/>
        <w:jc w:val="both"/>
        <w:rPr>
          <w:rFonts w:ascii="Georgia" w:hAnsi="Georgia"/>
          <w:sz w:val="22"/>
          <w:szCs w:val="22"/>
          <w:u w:val="single"/>
        </w:rPr>
      </w:pPr>
      <w:r w:rsidRPr="00CC46CC">
        <w:rPr>
          <w:rFonts w:ascii="Georgia" w:hAnsi="Georgia"/>
          <w:sz w:val="22"/>
          <w:szCs w:val="22"/>
        </w:rPr>
        <w:t xml:space="preserve">g) </w:t>
      </w:r>
      <w:r w:rsidRPr="00CC46CC">
        <w:rPr>
          <w:rFonts w:ascii="Georgia" w:hAnsi="Georgia"/>
          <w:sz w:val="22"/>
          <w:szCs w:val="22"/>
        </w:rPr>
        <w:tab/>
        <w:t>Counting and Publication of Results</w:t>
      </w:r>
      <w:r w:rsidR="0019516C">
        <w:rPr>
          <w:rFonts w:ascii="Georgia" w:hAnsi="Georgia"/>
          <w:sz w:val="22"/>
          <w:szCs w:val="22"/>
        </w:rPr>
        <w:t xml:space="preserve"> </w:t>
      </w:r>
      <w:r w:rsidR="0019516C">
        <w:rPr>
          <w:rFonts w:ascii="Georgia" w:hAnsi="Georgia"/>
          <w:sz w:val="22"/>
          <w:szCs w:val="22"/>
          <w:u w:val="single"/>
        </w:rPr>
        <w:t>will be conducted as per Article 11.3.</w:t>
      </w:r>
    </w:p>
    <w:p w14:paraId="0EC9AEBC" w14:textId="3F0C9C4D" w:rsidR="00E9627B" w:rsidRDefault="00E9627B">
      <w:pPr>
        <w:rPr>
          <w:rFonts w:cs="Arial"/>
          <w:b/>
          <w:bCs/>
          <w:sz w:val="24"/>
          <w:szCs w:val="32"/>
        </w:rPr>
      </w:pPr>
      <w:bookmarkStart w:id="153" w:name="_Toc436136299"/>
    </w:p>
    <w:p w14:paraId="61D511AF" w14:textId="77777777" w:rsidR="0019516C" w:rsidRPr="00CC46CC" w:rsidRDefault="0019516C">
      <w:pPr>
        <w:rPr>
          <w:rFonts w:cs="Arial"/>
          <w:b/>
          <w:bCs/>
          <w:sz w:val="24"/>
          <w:szCs w:val="32"/>
        </w:rPr>
      </w:pPr>
    </w:p>
    <w:p w14:paraId="4A2DA568" w14:textId="77777777" w:rsidR="009C6F58" w:rsidRDefault="009C6F58">
      <w:pPr>
        <w:rPr>
          <w:rFonts w:cs="Arial"/>
          <w:b/>
          <w:bCs/>
          <w:sz w:val="24"/>
          <w:szCs w:val="32"/>
        </w:rPr>
      </w:pPr>
      <w:r>
        <w:br w:type="page"/>
      </w:r>
    </w:p>
    <w:p w14:paraId="6A411878" w14:textId="5E6E57DD" w:rsidR="002B4946" w:rsidRPr="00CC46CC" w:rsidRDefault="002B4946" w:rsidP="00F202E9">
      <w:pPr>
        <w:pStyle w:val="Heading1"/>
      </w:pPr>
      <w:bookmarkStart w:id="154" w:name="_Toc129008862"/>
      <w:r w:rsidRPr="00CC46CC">
        <w:lastRenderedPageBreak/>
        <w:t>ARTICLE 11</w:t>
      </w:r>
      <w:r w:rsidR="00AA6FE0" w:rsidRPr="00CC46CC">
        <w:t xml:space="preserve"> </w:t>
      </w:r>
      <w:r w:rsidR="00BE6714" w:rsidRPr="00CC46CC">
        <w:t>–</w:t>
      </w:r>
      <w:r w:rsidR="00AA6FE0" w:rsidRPr="00CC46CC">
        <w:t xml:space="preserve"> V</w:t>
      </w:r>
      <w:r w:rsidRPr="00CC46CC">
        <w:t>OTING AND BALLOTING PROCEDURE</w:t>
      </w:r>
      <w:bookmarkEnd w:id="153"/>
      <w:bookmarkEnd w:id="154"/>
    </w:p>
    <w:p w14:paraId="5E5499F2" w14:textId="3F04C2A6" w:rsidR="002B4946" w:rsidRDefault="002B4946" w:rsidP="005630F7"/>
    <w:p w14:paraId="34AC1F9E" w14:textId="3F9AAF83" w:rsidR="005630F7" w:rsidRPr="005630F7" w:rsidRDefault="005630F7" w:rsidP="005630F7">
      <w:pPr>
        <w:rPr>
          <w:u w:val="single"/>
        </w:rPr>
      </w:pPr>
      <w:r>
        <w:rPr>
          <w:u w:val="single"/>
        </w:rPr>
        <w:t>Electronic ballots are preferred, however, paper ballots shall be available to any member upon request.</w:t>
      </w:r>
    </w:p>
    <w:p w14:paraId="597B2FE6" w14:textId="77777777" w:rsidR="005630F7" w:rsidRPr="00CC46CC" w:rsidRDefault="005630F7" w:rsidP="005630F7"/>
    <w:p w14:paraId="6EA2B765" w14:textId="77777777" w:rsidR="002B4946" w:rsidRPr="00CC46CC" w:rsidRDefault="00181D27" w:rsidP="00866E51">
      <w:pPr>
        <w:pStyle w:val="Heading2"/>
      </w:pPr>
      <w:bookmarkStart w:id="155" w:name="_Toc436136300"/>
      <w:bookmarkStart w:id="156" w:name="_Toc129008863"/>
      <w:r w:rsidRPr="00CC46CC">
        <w:t>11.1</w:t>
      </w:r>
      <w:r w:rsidRPr="00CC46CC">
        <w:tab/>
      </w:r>
      <w:r w:rsidR="002B4946" w:rsidRPr="00CC46CC">
        <w:t>Secret Ballot</w:t>
      </w:r>
      <w:bookmarkEnd w:id="155"/>
      <w:bookmarkEnd w:id="156"/>
    </w:p>
    <w:p w14:paraId="73629FC4" w14:textId="77777777" w:rsidR="002B4946" w:rsidRPr="00CC46CC" w:rsidRDefault="002B4946" w:rsidP="00E546E4">
      <w:pPr>
        <w:ind w:left="720"/>
        <w:jc w:val="both"/>
      </w:pPr>
    </w:p>
    <w:p w14:paraId="299808A2" w14:textId="2D754680" w:rsidR="002B4946" w:rsidRPr="00CC46CC" w:rsidRDefault="002B4946" w:rsidP="00E546E4">
      <w:pPr>
        <w:ind w:left="720"/>
        <w:jc w:val="both"/>
      </w:pPr>
      <w:r w:rsidRPr="00CC46CC">
        <w:t xml:space="preserve">Where </w:t>
      </w:r>
      <w:r w:rsidR="00AD23E8" w:rsidRPr="00CC46CC">
        <w:t>MoveUP</w:t>
      </w:r>
      <w:r w:rsidRPr="00CC46CC">
        <w:t xml:space="preserve"> is required to conduct a vote it shall conduct such votes by secret ballot </w:t>
      </w:r>
      <w:r w:rsidR="0019516C">
        <w:rPr>
          <w:u w:val="single"/>
        </w:rPr>
        <w:t>(paper or electronic)</w:t>
      </w:r>
      <w:r w:rsidR="0019516C">
        <w:t xml:space="preserve"> </w:t>
      </w:r>
      <w:r w:rsidRPr="00CC46CC">
        <w:t>in the manner described in this Article where such votes concern:</w:t>
      </w:r>
    </w:p>
    <w:p w14:paraId="488FEE04" w14:textId="77777777" w:rsidR="002B4946" w:rsidRPr="00CC46CC" w:rsidRDefault="002B4946" w:rsidP="00E546E4">
      <w:pPr>
        <w:jc w:val="both"/>
      </w:pPr>
    </w:p>
    <w:p w14:paraId="54AAEE03" w14:textId="77777777" w:rsidR="002B4946" w:rsidRPr="00CC46CC" w:rsidRDefault="00181D27" w:rsidP="00181D27">
      <w:pPr>
        <w:ind w:left="1080" w:hanging="360"/>
        <w:jc w:val="both"/>
      </w:pPr>
      <w:r w:rsidRPr="00CC46CC">
        <w:t>a)</w:t>
      </w:r>
      <w:r w:rsidRPr="00CC46CC">
        <w:tab/>
      </w:r>
      <w:r w:rsidR="002B4946" w:rsidRPr="00CC46CC">
        <w:t>Ratification of a proposed collective agreement.</w:t>
      </w:r>
    </w:p>
    <w:p w14:paraId="3C79CBC5" w14:textId="77777777" w:rsidR="002B4946" w:rsidRPr="00CC46CC" w:rsidRDefault="00181D27" w:rsidP="00181D27">
      <w:pPr>
        <w:ind w:left="1080" w:hanging="360"/>
        <w:jc w:val="both"/>
      </w:pPr>
      <w:r w:rsidRPr="00CC46CC">
        <w:t>b)</w:t>
      </w:r>
      <w:r w:rsidRPr="00CC46CC">
        <w:tab/>
      </w:r>
      <w:r w:rsidR="002B4946" w:rsidRPr="00CC46CC">
        <w:t>Strike vote.</w:t>
      </w:r>
    </w:p>
    <w:p w14:paraId="278B26E0" w14:textId="77777777" w:rsidR="002B4946" w:rsidRPr="00CC46CC" w:rsidRDefault="00181D27" w:rsidP="00181D27">
      <w:pPr>
        <w:ind w:left="1080" w:hanging="360"/>
        <w:jc w:val="both"/>
      </w:pPr>
      <w:r w:rsidRPr="00CC46CC">
        <w:t>c)</w:t>
      </w:r>
      <w:r w:rsidRPr="00CC46CC">
        <w:tab/>
      </w:r>
      <w:r w:rsidR="002B4946" w:rsidRPr="00CC46CC">
        <w:t xml:space="preserve">Matters requiring referendum pursuant to the </w:t>
      </w:r>
      <w:r w:rsidR="00531CF5" w:rsidRPr="00CC46CC">
        <w:t xml:space="preserve">Constitution and </w:t>
      </w:r>
      <w:r w:rsidR="003D560F" w:rsidRPr="00CC46CC">
        <w:t>Bylaws</w:t>
      </w:r>
      <w:r w:rsidR="002B4946" w:rsidRPr="00CC46CC">
        <w:t>.</w:t>
      </w:r>
    </w:p>
    <w:p w14:paraId="205F1ED7" w14:textId="77777777" w:rsidR="00BE6714" w:rsidRPr="00CC46CC" w:rsidRDefault="00BE6714" w:rsidP="00BE6714">
      <w:pPr>
        <w:jc w:val="both"/>
      </w:pPr>
    </w:p>
    <w:p w14:paraId="7C2EF22C" w14:textId="77777777" w:rsidR="002B4946" w:rsidRPr="00CC46CC" w:rsidRDefault="005D5EDD" w:rsidP="00866E51">
      <w:pPr>
        <w:pStyle w:val="Heading2"/>
      </w:pPr>
      <w:bookmarkStart w:id="157" w:name="_Toc127239183"/>
      <w:bookmarkStart w:id="158" w:name="_Toc127239327"/>
      <w:bookmarkStart w:id="159" w:name="_Toc127239750"/>
      <w:bookmarkStart w:id="160" w:name="_Toc127259531"/>
      <w:bookmarkStart w:id="161" w:name="_Toc127239184"/>
      <w:bookmarkStart w:id="162" w:name="_Toc127239328"/>
      <w:bookmarkStart w:id="163" w:name="_Toc127239751"/>
      <w:bookmarkStart w:id="164" w:name="_Toc127259532"/>
      <w:bookmarkStart w:id="165" w:name="_Toc127239185"/>
      <w:bookmarkStart w:id="166" w:name="_Toc127239329"/>
      <w:bookmarkStart w:id="167" w:name="_Toc127239752"/>
      <w:bookmarkStart w:id="168" w:name="_Toc127259533"/>
      <w:bookmarkStart w:id="169" w:name="_Toc127239187"/>
      <w:bookmarkStart w:id="170" w:name="_Toc127239331"/>
      <w:bookmarkStart w:id="171" w:name="_Toc127239754"/>
      <w:bookmarkStart w:id="172" w:name="_Toc127259535"/>
      <w:bookmarkStart w:id="173" w:name="_Toc127239189"/>
      <w:bookmarkStart w:id="174" w:name="_Toc127239333"/>
      <w:bookmarkStart w:id="175" w:name="_Toc127239756"/>
      <w:bookmarkStart w:id="176" w:name="_Toc127259537"/>
      <w:bookmarkStart w:id="177" w:name="_Toc127239191"/>
      <w:bookmarkStart w:id="178" w:name="_Toc127239335"/>
      <w:bookmarkStart w:id="179" w:name="_Toc127239758"/>
      <w:bookmarkStart w:id="180" w:name="_Toc127259539"/>
      <w:bookmarkStart w:id="181" w:name="_Toc436136301"/>
      <w:bookmarkStart w:id="182" w:name="_Toc129008864"/>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CC46CC">
        <w:t>11.</w:t>
      </w:r>
      <w:r w:rsidR="00531CF5" w:rsidRPr="00CC46CC">
        <w:t>2</w:t>
      </w:r>
      <w:r w:rsidRPr="00CC46CC">
        <w:tab/>
      </w:r>
      <w:r w:rsidR="002B4946" w:rsidRPr="00CC46CC">
        <w:t>Strike Votes and Ratification of Collective Agreements</w:t>
      </w:r>
      <w:bookmarkEnd w:id="181"/>
      <w:bookmarkEnd w:id="182"/>
    </w:p>
    <w:p w14:paraId="300D7A8C" w14:textId="77777777" w:rsidR="002B4946" w:rsidRPr="00CC46CC" w:rsidRDefault="002B4946">
      <w:pPr>
        <w:jc w:val="both"/>
      </w:pPr>
    </w:p>
    <w:p w14:paraId="10230A61" w14:textId="77777777" w:rsidR="002B4946" w:rsidRPr="00CC46CC" w:rsidRDefault="00181D27" w:rsidP="00181D27">
      <w:pPr>
        <w:ind w:left="1080" w:hanging="360"/>
        <w:jc w:val="both"/>
      </w:pPr>
      <w:r w:rsidRPr="00CC46CC">
        <w:t>a)</w:t>
      </w:r>
      <w:r w:rsidRPr="00CC46CC">
        <w:tab/>
      </w:r>
      <w:r w:rsidR="002B4946" w:rsidRPr="00CC46CC">
        <w:t xml:space="preserve">A Collective Agreement covering Members of </w:t>
      </w:r>
      <w:r w:rsidR="00AD23E8" w:rsidRPr="00CC46CC">
        <w:t xml:space="preserve">MoveUP </w:t>
      </w:r>
      <w:r w:rsidR="002B4946" w:rsidRPr="00CC46CC">
        <w:t>shall not be signed until the proposed Agreement has been approved by the majority of the Members concerned voting in accordance with the procedures set out in this Article.</w:t>
      </w:r>
    </w:p>
    <w:p w14:paraId="2B51E396" w14:textId="77777777" w:rsidR="001B2CCE" w:rsidRPr="00CC46CC" w:rsidRDefault="001B2CCE" w:rsidP="00181D27">
      <w:pPr>
        <w:ind w:left="1080" w:hanging="360"/>
        <w:jc w:val="both"/>
      </w:pPr>
    </w:p>
    <w:p w14:paraId="7F94BBBE" w14:textId="77777777" w:rsidR="00BE6714" w:rsidRPr="00CC46CC" w:rsidRDefault="00181D27" w:rsidP="00181D27">
      <w:pPr>
        <w:ind w:left="1080" w:hanging="360"/>
        <w:jc w:val="both"/>
      </w:pPr>
      <w:r w:rsidRPr="00CC46CC">
        <w:t>b)</w:t>
      </w:r>
      <w:r w:rsidRPr="00CC46CC">
        <w:tab/>
      </w:r>
      <w:r w:rsidR="002B4946" w:rsidRPr="00CC46CC">
        <w:t xml:space="preserve">A strike vote affecting members of </w:t>
      </w:r>
      <w:r w:rsidR="00AD23E8" w:rsidRPr="00CC46CC">
        <w:t xml:space="preserve">MoveUP </w:t>
      </w:r>
      <w:r w:rsidR="002B4946" w:rsidRPr="00CC46CC">
        <w:t xml:space="preserve">shall not be implemented until approved by the majority of members, in the affected bargaining unit, casting ballots is achieved. </w:t>
      </w:r>
    </w:p>
    <w:p w14:paraId="07F36874" w14:textId="77777777" w:rsidR="000670B7" w:rsidRPr="00CC46CC" w:rsidRDefault="000670B7" w:rsidP="00181D27">
      <w:pPr>
        <w:ind w:left="1080" w:hanging="360"/>
        <w:jc w:val="both"/>
      </w:pPr>
    </w:p>
    <w:p w14:paraId="1FFAEA82" w14:textId="77777777" w:rsidR="000670B7" w:rsidRPr="00CC46CC" w:rsidRDefault="000670B7" w:rsidP="00181D27">
      <w:pPr>
        <w:ind w:left="1080" w:hanging="360"/>
        <w:jc w:val="both"/>
      </w:pPr>
      <w:r w:rsidRPr="00CC46CC">
        <w:t>c)</w:t>
      </w:r>
      <w:r w:rsidRPr="00CC46CC">
        <w:tab/>
        <w:t>All votes taken during the bargaining process, such as contract ratification or job action votes, will require as much notice as possible for the membership, based on the recommendation of the bargaining committee as a whole.</w:t>
      </w:r>
    </w:p>
    <w:p w14:paraId="780331D3" w14:textId="46310BD4" w:rsidR="00C40530" w:rsidRPr="00CC46CC" w:rsidRDefault="00C40530">
      <w:pPr>
        <w:ind w:left="1080"/>
        <w:jc w:val="both"/>
      </w:pPr>
    </w:p>
    <w:p w14:paraId="2D9B5920" w14:textId="2693DDF4" w:rsidR="002B4946" w:rsidRPr="0019516C" w:rsidRDefault="00BF3E41" w:rsidP="00866E51">
      <w:pPr>
        <w:pStyle w:val="Heading2"/>
        <w:rPr>
          <w:u w:val="single"/>
        </w:rPr>
      </w:pPr>
      <w:bookmarkStart w:id="183" w:name="_Toc436136302"/>
      <w:bookmarkStart w:id="184" w:name="_Toc129008865"/>
      <w:r w:rsidRPr="00CC46CC">
        <w:t>11.</w:t>
      </w:r>
      <w:r w:rsidR="00531CF5" w:rsidRPr="00CC46CC">
        <w:t>3</w:t>
      </w:r>
      <w:r w:rsidRPr="00CC46CC">
        <w:tab/>
      </w:r>
      <w:r w:rsidR="002B4946" w:rsidRPr="00CC46CC">
        <w:t>Counting and Publication of Results</w:t>
      </w:r>
      <w:bookmarkEnd w:id="183"/>
      <w:r w:rsidR="0019516C">
        <w:rPr>
          <w:u w:val="single"/>
        </w:rPr>
        <w:t xml:space="preserve"> – Paper Ballot</w:t>
      </w:r>
      <w:bookmarkEnd w:id="184"/>
    </w:p>
    <w:p w14:paraId="3BB6E2A3" w14:textId="77777777" w:rsidR="002B4946" w:rsidRPr="00CC46CC" w:rsidRDefault="002B4946">
      <w:pPr>
        <w:jc w:val="both"/>
      </w:pPr>
    </w:p>
    <w:p w14:paraId="72216206" w14:textId="77777777" w:rsidR="002B4946" w:rsidRPr="00CC46CC" w:rsidRDefault="002B4946" w:rsidP="005C760D">
      <w:pPr>
        <w:pStyle w:val="ListParagraph"/>
        <w:numPr>
          <w:ilvl w:val="0"/>
          <w:numId w:val="6"/>
        </w:numPr>
        <w:jc w:val="both"/>
      </w:pPr>
      <w:r w:rsidRPr="00CC46CC">
        <w:t>Upon the completion of voting, the Returning Officer or the Officer’s Deputies together with necessary Poll Clerks shall verify the ballot return envelopes against the voters’ roll and then count the votes.</w:t>
      </w:r>
    </w:p>
    <w:p w14:paraId="05BA8615" w14:textId="77777777" w:rsidR="005C760D" w:rsidRPr="00CC46CC" w:rsidRDefault="005C760D" w:rsidP="005C760D">
      <w:pPr>
        <w:ind w:left="720"/>
        <w:jc w:val="both"/>
      </w:pPr>
    </w:p>
    <w:p w14:paraId="5FB67785" w14:textId="77777777" w:rsidR="002B4946" w:rsidRPr="00CC46CC" w:rsidRDefault="00181D27" w:rsidP="00181D27">
      <w:pPr>
        <w:ind w:left="1080" w:hanging="360"/>
        <w:jc w:val="both"/>
      </w:pPr>
      <w:r w:rsidRPr="00CC46CC">
        <w:t>b)</w:t>
      </w:r>
      <w:r w:rsidRPr="00CC46CC">
        <w:tab/>
      </w:r>
      <w:r w:rsidR="002B4946" w:rsidRPr="00CC46CC">
        <w:t xml:space="preserve">Where more than one ballot return envelope is received in the name of the same Member it is the responsibility of the Returning Officer to determine which ballot is valid.  </w:t>
      </w:r>
    </w:p>
    <w:p w14:paraId="76140361" w14:textId="77777777" w:rsidR="002B4946" w:rsidRPr="00CC46CC" w:rsidRDefault="002B4946" w:rsidP="00181D27">
      <w:pPr>
        <w:ind w:left="1080" w:hanging="360"/>
        <w:jc w:val="both"/>
      </w:pPr>
    </w:p>
    <w:p w14:paraId="78D286D0" w14:textId="77777777" w:rsidR="002B4946" w:rsidRPr="00CC46CC" w:rsidRDefault="00181D27" w:rsidP="00181D27">
      <w:pPr>
        <w:ind w:left="1080" w:hanging="360"/>
        <w:jc w:val="both"/>
      </w:pPr>
      <w:r w:rsidRPr="00CC46CC">
        <w:t>c)</w:t>
      </w:r>
      <w:r w:rsidRPr="00CC46CC">
        <w:tab/>
      </w:r>
      <w:r w:rsidR="002B4946" w:rsidRPr="00CC46CC">
        <w:t>Where the ballot return envelope is unsigned, the ballots contained in those envelopes shall be treated as spoiled and invalid.</w:t>
      </w:r>
    </w:p>
    <w:p w14:paraId="3F8ACD07" w14:textId="77777777" w:rsidR="00BD740D" w:rsidRPr="00CC46CC" w:rsidRDefault="00BD740D" w:rsidP="00181D27">
      <w:pPr>
        <w:ind w:left="1080" w:hanging="360"/>
        <w:jc w:val="both"/>
      </w:pPr>
    </w:p>
    <w:p w14:paraId="4AE85BEF" w14:textId="77777777" w:rsidR="002B4946" w:rsidRPr="00CC46CC" w:rsidRDefault="00181D27" w:rsidP="00181D27">
      <w:pPr>
        <w:ind w:left="1080" w:hanging="360"/>
        <w:jc w:val="both"/>
      </w:pPr>
      <w:r w:rsidRPr="00CC46CC">
        <w:t>d)</w:t>
      </w:r>
      <w:r w:rsidRPr="00CC46CC">
        <w:tab/>
      </w:r>
      <w:r w:rsidR="002B4946" w:rsidRPr="00CC46CC">
        <w:t>Upon completion of the vote counting the Returning Officer shall report to the President in writing the results of the ballot in the following form:</w:t>
      </w:r>
    </w:p>
    <w:p w14:paraId="4F1BCA39" w14:textId="77777777" w:rsidR="00BE6714" w:rsidRPr="00CC46CC" w:rsidRDefault="00BE6714" w:rsidP="00BE6714">
      <w:pPr>
        <w:jc w:val="both"/>
      </w:pPr>
    </w:p>
    <w:p w14:paraId="7829C3D8" w14:textId="77777777" w:rsidR="002B4946" w:rsidRPr="00CC46CC" w:rsidRDefault="00181D27" w:rsidP="00181D27">
      <w:pPr>
        <w:ind w:left="1440" w:hanging="360"/>
        <w:jc w:val="both"/>
      </w:pPr>
      <w:r w:rsidRPr="00CC46CC">
        <w:t>i)</w:t>
      </w:r>
      <w:r w:rsidRPr="00CC46CC">
        <w:tab/>
      </w:r>
      <w:r w:rsidR="002B4946" w:rsidRPr="00CC46CC">
        <w:t>Motion….</w:t>
      </w:r>
    </w:p>
    <w:p w14:paraId="754B3F2F" w14:textId="77777777" w:rsidR="002B4946" w:rsidRPr="00CC46CC" w:rsidRDefault="00181D27" w:rsidP="00181D27">
      <w:pPr>
        <w:ind w:left="1440" w:hanging="360"/>
        <w:jc w:val="both"/>
      </w:pPr>
      <w:r w:rsidRPr="00CC46CC">
        <w:t>ii)</w:t>
      </w:r>
      <w:r w:rsidRPr="00CC46CC">
        <w:tab/>
      </w:r>
      <w:r w:rsidR="002B4946" w:rsidRPr="00CC46CC">
        <w:t>Votes in favour….</w:t>
      </w:r>
    </w:p>
    <w:p w14:paraId="62C3E8E1" w14:textId="77777777" w:rsidR="002B4946" w:rsidRPr="00CC46CC" w:rsidRDefault="00181D27" w:rsidP="00181D27">
      <w:pPr>
        <w:ind w:left="1440" w:hanging="360"/>
        <w:jc w:val="both"/>
      </w:pPr>
      <w:r w:rsidRPr="00CC46CC">
        <w:t>iii)</w:t>
      </w:r>
      <w:r w:rsidRPr="00CC46CC">
        <w:tab/>
      </w:r>
      <w:r w:rsidR="002B4946" w:rsidRPr="00CC46CC">
        <w:t>Votes against….</w:t>
      </w:r>
    </w:p>
    <w:p w14:paraId="10C9F4DB" w14:textId="77777777" w:rsidR="002B4946" w:rsidRPr="00CC46CC" w:rsidRDefault="00181D27" w:rsidP="00181D27">
      <w:pPr>
        <w:ind w:left="1440" w:hanging="360"/>
        <w:jc w:val="both"/>
      </w:pPr>
      <w:r w:rsidRPr="00CC46CC">
        <w:t>iv)</w:t>
      </w:r>
      <w:r w:rsidRPr="00CC46CC">
        <w:tab/>
      </w:r>
      <w:r w:rsidR="002B4946" w:rsidRPr="00CC46CC">
        <w:t>Spoiled ballots….</w:t>
      </w:r>
    </w:p>
    <w:p w14:paraId="2EC3255D" w14:textId="77777777" w:rsidR="002B4946" w:rsidRPr="00CC46CC" w:rsidRDefault="00181D27" w:rsidP="00181D27">
      <w:pPr>
        <w:ind w:left="1440" w:hanging="360"/>
        <w:jc w:val="both"/>
      </w:pPr>
      <w:r w:rsidRPr="00CC46CC">
        <w:t>v)</w:t>
      </w:r>
      <w:r w:rsidRPr="00CC46CC">
        <w:tab/>
      </w:r>
      <w:r w:rsidR="002B4946" w:rsidRPr="00CC46CC">
        <w:t>Result of ballots….</w:t>
      </w:r>
    </w:p>
    <w:p w14:paraId="0F7D3648" w14:textId="77777777" w:rsidR="00DA58D1" w:rsidRPr="00CC46CC" w:rsidRDefault="00DA58D1" w:rsidP="00181D27">
      <w:pPr>
        <w:ind w:left="1440" w:hanging="360"/>
        <w:jc w:val="both"/>
      </w:pPr>
    </w:p>
    <w:p w14:paraId="5198254C" w14:textId="14BD7397" w:rsidR="00DA58D1" w:rsidRPr="0019516C" w:rsidRDefault="00DA58D1" w:rsidP="00DA58D1">
      <w:pPr>
        <w:ind w:left="1080" w:hanging="360"/>
        <w:jc w:val="both"/>
        <w:rPr>
          <w:u w:val="single"/>
        </w:rPr>
      </w:pPr>
      <w:r w:rsidRPr="00CC46CC">
        <w:lastRenderedPageBreak/>
        <w:t>e)</w:t>
      </w:r>
      <w:r w:rsidRPr="00CC46CC">
        <w:tab/>
        <w:t>The results of the vote(s) will be made available as per the Labour Code or any other applicable legislation.</w:t>
      </w:r>
      <w:r w:rsidR="0019516C">
        <w:t xml:space="preserve"> </w:t>
      </w:r>
      <w:r w:rsidR="0019516C">
        <w:rPr>
          <w:u w:val="single"/>
        </w:rPr>
        <w:t>After receipt of the result of the ballots the President shall announce the results as per Article 11.3(d)(v).</w:t>
      </w:r>
    </w:p>
    <w:p w14:paraId="54DBB6D7" w14:textId="77777777" w:rsidR="00BE6714" w:rsidRPr="00CC46CC" w:rsidRDefault="00BE6714" w:rsidP="00BE6714">
      <w:pPr>
        <w:jc w:val="both"/>
      </w:pPr>
    </w:p>
    <w:p w14:paraId="4E1460CA" w14:textId="67A1670E" w:rsidR="0019516C" w:rsidRPr="0019516C" w:rsidRDefault="0019516C" w:rsidP="0019516C">
      <w:pPr>
        <w:pStyle w:val="Heading2"/>
        <w:rPr>
          <w:u w:val="single"/>
        </w:rPr>
      </w:pPr>
      <w:bookmarkStart w:id="185" w:name="_Toc129008866"/>
      <w:r w:rsidRPr="00CC46CC">
        <w:t>11.</w:t>
      </w:r>
      <w:r>
        <w:t>4</w:t>
      </w:r>
      <w:r w:rsidRPr="00CC46CC">
        <w:tab/>
      </w:r>
      <w:r w:rsidRPr="0019516C">
        <w:rPr>
          <w:u w:val="single"/>
        </w:rPr>
        <w:t xml:space="preserve">Counting and Publication of Results – </w:t>
      </w:r>
      <w:r>
        <w:rPr>
          <w:u w:val="single"/>
        </w:rPr>
        <w:t>Electronic</w:t>
      </w:r>
      <w:r w:rsidRPr="0019516C">
        <w:rPr>
          <w:u w:val="single"/>
        </w:rPr>
        <w:t xml:space="preserve"> Ballot</w:t>
      </w:r>
      <w:bookmarkEnd w:id="185"/>
    </w:p>
    <w:p w14:paraId="7ED20164" w14:textId="77777777" w:rsidR="0019516C" w:rsidRPr="00CC46CC" w:rsidRDefault="0019516C" w:rsidP="0019516C">
      <w:pPr>
        <w:jc w:val="both"/>
      </w:pPr>
    </w:p>
    <w:p w14:paraId="1503B6BA" w14:textId="77777777" w:rsidR="005630F7" w:rsidRPr="005630F7" w:rsidRDefault="005630F7" w:rsidP="005630F7">
      <w:pPr>
        <w:numPr>
          <w:ilvl w:val="0"/>
          <w:numId w:val="15"/>
        </w:numPr>
        <w:contextualSpacing/>
        <w:jc w:val="both"/>
        <w:rPr>
          <w:rFonts w:cs="Tahoma"/>
          <w:u w:val="single"/>
        </w:rPr>
      </w:pPr>
      <w:r w:rsidRPr="005630F7">
        <w:rPr>
          <w:rFonts w:cs="Tahoma"/>
          <w:u w:val="single"/>
        </w:rPr>
        <w:t>Upon the completion of voting, the Returning Officer or the Officer’s Deputies shall verify the ballot results against the voters’ roll and then confirm the tabulation of votes.</w:t>
      </w:r>
    </w:p>
    <w:p w14:paraId="4A85B3F8" w14:textId="77777777" w:rsidR="005630F7" w:rsidRPr="005630F7" w:rsidRDefault="005630F7" w:rsidP="005630F7">
      <w:pPr>
        <w:ind w:left="720"/>
        <w:jc w:val="both"/>
        <w:rPr>
          <w:rFonts w:cs="Tahoma"/>
          <w:sz w:val="10"/>
          <w:szCs w:val="10"/>
          <w:u w:val="single"/>
        </w:rPr>
      </w:pPr>
    </w:p>
    <w:p w14:paraId="065605FE" w14:textId="77777777" w:rsidR="005630F7" w:rsidRPr="005630F7" w:rsidRDefault="005630F7" w:rsidP="005630F7">
      <w:pPr>
        <w:ind w:left="1080" w:hanging="360"/>
        <w:jc w:val="both"/>
        <w:rPr>
          <w:rFonts w:cs="Tahoma"/>
          <w:u w:val="single"/>
        </w:rPr>
      </w:pPr>
      <w:r w:rsidRPr="005630F7">
        <w:rPr>
          <w:rFonts w:cs="Tahoma"/>
          <w:u w:val="single"/>
        </w:rPr>
        <w:t>b)</w:t>
      </w:r>
      <w:r w:rsidRPr="00113CE5">
        <w:rPr>
          <w:rFonts w:cs="Tahoma"/>
        </w:rPr>
        <w:tab/>
      </w:r>
      <w:r w:rsidRPr="005630F7">
        <w:rPr>
          <w:rFonts w:cs="Tahoma"/>
          <w:u w:val="single"/>
        </w:rPr>
        <w:t>Upon confirmation of the vote tabulation the Returning Officer shall report the results to the President in the following form:</w:t>
      </w:r>
    </w:p>
    <w:p w14:paraId="2D308D08" w14:textId="77777777" w:rsidR="005630F7" w:rsidRPr="005630F7" w:rsidRDefault="005630F7" w:rsidP="005630F7">
      <w:pPr>
        <w:jc w:val="both"/>
        <w:rPr>
          <w:rFonts w:cs="Tahoma"/>
          <w:sz w:val="10"/>
          <w:szCs w:val="10"/>
          <w:u w:val="single"/>
        </w:rPr>
      </w:pPr>
    </w:p>
    <w:p w14:paraId="3A9F48BE" w14:textId="77777777" w:rsidR="005630F7" w:rsidRPr="005630F7" w:rsidRDefault="005630F7" w:rsidP="005630F7">
      <w:pPr>
        <w:ind w:left="1440" w:hanging="360"/>
        <w:jc w:val="both"/>
        <w:rPr>
          <w:rFonts w:cs="Tahoma"/>
          <w:u w:val="single"/>
        </w:rPr>
      </w:pPr>
      <w:r w:rsidRPr="005630F7">
        <w:rPr>
          <w:rFonts w:cs="Tahoma"/>
          <w:u w:val="single"/>
        </w:rPr>
        <w:t>i)</w:t>
      </w:r>
      <w:r w:rsidRPr="005630F7">
        <w:rPr>
          <w:rFonts w:cs="Tahoma"/>
          <w:u w:val="single"/>
        </w:rPr>
        <w:tab/>
        <w:t>Motion….</w:t>
      </w:r>
    </w:p>
    <w:p w14:paraId="0BB67CE4" w14:textId="77777777" w:rsidR="005630F7" w:rsidRPr="005630F7" w:rsidRDefault="005630F7" w:rsidP="005630F7">
      <w:pPr>
        <w:ind w:left="1440" w:hanging="360"/>
        <w:jc w:val="both"/>
        <w:rPr>
          <w:rFonts w:cs="Tahoma"/>
          <w:u w:val="single"/>
        </w:rPr>
      </w:pPr>
      <w:r w:rsidRPr="005630F7">
        <w:rPr>
          <w:rFonts w:cs="Tahoma"/>
          <w:u w:val="single"/>
        </w:rPr>
        <w:t>ii)</w:t>
      </w:r>
      <w:r w:rsidRPr="005630F7">
        <w:rPr>
          <w:rFonts w:cs="Tahoma"/>
          <w:u w:val="single"/>
        </w:rPr>
        <w:tab/>
        <w:t>Votes in favour….</w:t>
      </w:r>
    </w:p>
    <w:p w14:paraId="72E1DE76" w14:textId="77777777" w:rsidR="005630F7" w:rsidRPr="005630F7" w:rsidRDefault="005630F7" w:rsidP="005630F7">
      <w:pPr>
        <w:ind w:left="1440" w:hanging="360"/>
        <w:jc w:val="both"/>
        <w:rPr>
          <w:rFonts w:cs="Tahoma"/>
          <w:u w:val="single"/>
        </w:rPr>
      </w:pPr>
      <w:r w:rsidRPr="005630F7">
        <w:rPr>
          <w:rFonts w:cs="Tahoma"/>
          <w:u w:val="single"/>
        </w:rPr>
        <w:t>iii)</w:t>
      </w:r>
      <w:r w:rsidRPr="005630F7">
        <w:rPr>
          <w:rFonts w:cs="Tahoma"/>
          <w:u w:val="single"/>
        </w:rPr>
        <w:tab/>
        <w:t>Votes against….</w:t>
      </w:r>
    </w:p>
    <w:p w14:paraId="5E205871" w14:textId="77777777" w:rsidR="005630F7" w:rsidRPr="005630F7" w:rsidRDefault="005630F7" w:rsidP="005630F7">
      <w:pPr>
        <w:ind w:left="1440" w:hanging="360"/>
        <w:jc w:val="both"/>
        <w:rPr>
          <w:rFonts w:cs="Tahoma"/>
          <w:u w:val="single"/>
        </w:rPr>
      </w:pPr>
      <w:r w:rsidRPr="005630F7">
        <w:rPr>
          <w:rFonts w:cs="Tahoma"/>
          <w:u w:val="single"/>
        </w:rPr>
        <w:t>iv)</w:t>
      </w:r>
      <w:r w:rsidRPr="005630F7">
        <w:rPr>
          <w:rFonts w:cs="Tahoma"/>
          <w:u w:val="single"/>
        </w:rPr>
        <w:tab/>
        <w:t>Result of ballots….</w:t>
      </w:r>
    </w:p>
    <w:p w14:paraId="19EDBF65" w14:textId="77777777" w:rsidR="005630F7" w:rsidRPr="005630F7" w:rsidRDefault="005630F7" w:rsidP="005630F7">
      <w:pPr>
        <w:jc w:val="both"/>
        <w:rPr>
          <w:rFonts w:cs="Tahoma"/>
        </w:rPr>
      </w:pPr>
    </w:p>
    <w:p w14:paraId="50D43F16" w14:textId="7C2F010C" w:rsidR="005630F7" w:rsidRPr="005630F7" w:rsidRDefault="005630F7" w:rsidP="005630F7">
      <w:pPr>
        <w:ind w:left="1080" w:hanging="360"/>
        <w:jc w:val="both"/>
        <w:rPr>
          <w:rFonts w:cs="Tahoma"/>
          <w:u w:val="single"/>
        </w:rPr>
      </w:pPr>
      <w:r w:rsidRPr="005630F7">
        <w:rPr>
          <w:rFonts w:cs="Tahoma"/>
          <w:u w:val="single"/>
        </w:rPr>
        <w:t>c)</w:t>
      </w:r>
      <w:r w:rsidRPr="00113CE5">
        <w:rPr>
          <w:rFonts w:cs="Tahoma"/>
        </w:rPr>
        <w:tab/>
      </w:r>
      <w:r w:rsidRPr="005630F7">
        <w:rPr>
          <w:rFonts w:cs="Tahoma"/>
          <w:u w:val="single"/>
        </w:rPr>
        <w:t xml:space="preserve">The results </w:t>
      </w:r>
      <w:r w:rsidR="009C6F58">
        <w:rPr>
          <w:rFonts w:cs="Tahoma"/>
          <w:u w:val="single"/>
        </w:rPr>
        <w:t>o</w:t>
      </w:r>
      <w:r w:rsidRPr="005630F7">
        <w:rPr>
          <w:rFonts w:cs="Tahoma"/>
          <w:u w:val="single"/>
        </w:rPr>
        <w:t>f the vote(s) will be made available as per the Labour Code or any other applicable legislation.  After receipt of the result of the ballots the president shall announce the results as per Article 11.4(b)(iv).</w:t>
      </w:r>
    </w:p>
    <w:p w14:paraId="78A40487" w14:textId="77777777" w:rsidR="0019516C" w:rsidRPr="00CC46CC" w:rsidRDefault="0019516C" w:rsidP="005630F7">
      <w:pPr>
        <w:jc w:val="both"/>
      </w:pPr>
    </w:p>
    <w:p w14:paraId="596A3F79" w14:textId="1F3185FA" w:rsidR="00581A29" w:rsidRDefault="00581A29"/>
    <w:p w14:paraId="3CED928E" w14:textId="77777777" w:rsidR="002B4946" w:rsidRPr="00CC46CC" w:rsidRDefault="002B4946" w:rsidP="00F202E9">
      <w:pPr>
        <w:pStyle w:val="Heading1"/>
      </w:pPr>
      <w:bookmarkStart w:id="186" w:name="_Toc436136303"/>
      <w:bookmarkStart w:id="187" w:name="_Toc129008867"/>
      <w:r w:rsidRPr="00CC46CC">
        <w:t>ARTICLE 12</w:t>
      </w:r>
      <w:r w:rsidR="001B2CCE" w:rsidRPr="00CC46CC">
        <w:t xml:space="preserve"> </w:t>
      </w:r>
      <w:r w:rsidR="00D26735" w:rsidRPr="00CC46CC">
        <w:t>–</w:t>
      </w:r>
      <w:r w:rsidR="001B2CCE" w:rsidRPr="00CC46CC">
        <w:t xml:space="preserve"> </w:t>
      </w:r>
      <w:r w:rsidRPr="00CC46CC">
        <w:t>CONVENTION</w:t>
      </w:r>
      <w:bookmarkEnd w:id="186"/>
      <w:bookmarkEnd w:id="187"/>
    </w:p>
    <w:p w14:paraId="011C38EB" w14:textId="77777777" w:rsidR="002B4946" w:rsidRPr="00CC46CC" w:rsidRDefault="002B4946">
      <w:pPr>
        <w:jc w:val="center"/>
      </w:pPr>
    </w:p>
    <w:p w14:paraId="32C02EFE" w14:textId="77777777" w:rsidR="002B4946" w:rsidRPr="00CC46CC" w:rsidRDefault="00181D27" w:rsidP="00866E51">
      <w:pPr>
        <w:pStyle w:val="Heading2"/>
      </w:pPr>
      <w:bookmarkStart w:id="188" w:name="_Toc436136304"/>
      <w:bookmarkStart w:id="189" w:name="_Toc129008868"/>
      <w:r w:rsidRPr="00CC46CC">
        <w:t>12.1</w:t>
      </w:r>
      <w:r w:rsidRPr="00CC46CC">
        <w:tab/>
      </w:r>
      <w:r w:rsidR="002B4946" w:rsidRPr="00CC46CC">
        <w:t>Convention</w:t>
      </w:r>
      <w:bookmarkEnd w:id="188"/>
      <w:bookmarkEnd w:id="189"/>
    </w:p>
    <w:p w14:paraId="11D792C8" w14:textId="77777777" w:rsidR="002B4946" w:rsidRPr="00CC46CC" w:rsidRDefault="002B4946" w:rsidP="00581A29">
      <w:pPr>
        <w:ind w:left="720"/>
        <w:jc w:val="both"/>
      </w:pPr>
    </w:p>
    <w:p w14:paraId="1626ACBB" w14:textId="77777777" w:rsidR="00C561E1" w:rsidRPr="00CC46CC" w:rsidRDefault="00C561E1" w:rsidP="00581A29">
      <w:pPr>
        <w:tabs>
          <w:tab w:val="left" w:pos="720"/>
          <w:tab w:val="left" w:pos="1440"/>
        </w:tabs>
        <w:overflowPunct w:val="0"/>
        <w:autoSpaceDE w:val="0"/>
        <w:autoSpaceDN w:val="0"/>
        <w:adjustRightInd w:val="0"/>
        <w:ind w:left="720"/>
        <w:jc w:val="both"/>
        <w:textAlignment w:val="baseline"/>
      </w:pPr>
      <w:r w:rsidRPr="00CC46CC">
        <w:t xml:space="preserve">Convention is the supreme authority of </w:t>
      </w:r>
      <w:r w:rsidR="006714C6" w:rsidRPr="00CC46CC">
        <w:t>MoveUP</w:t>
      </w:r>
      <w:r w:rsidRPr="00CC46CC">
        <w:t xml:space="preserve">, subject to the provisions of this Constitution. </w:t>
      </w:r>
    </w:p>
    <w:p w14:paraId="64BD4840" w14:textId="77777777" w:rsidR="00C561E1" w:rsidRPr="00CC46CC" w:rsidRDefault="00C561E1" w:rsidP="00581A29">
      <w:pPr>
        <w:tabs>
          <w:tab w:val="left" w:pos="720"/>
          <w:tab w:val="left" w:pos="1440"/>
        </w:tabs>
        <w:overflowPunct w:val="0"/>
        <w:autoSpaceDE w:val="0"/>
        <w:autoSpaceDN w:val="0"/>
        <w:adjustRightInd w:val="0"/>
        <w:ind w:left="1440" w:hanging="720"/>
        <w:jc w:val="both"/>
        <w:textAlignment w:val="baseline"/>
      </w:pPr>
    </w:p>
    <w:p w14:paraId="4C89BE4A" w14:textId="77777777" w:rsidR="00C561E1" w:rsidRPr="00CC46CC" w:rsidRDefault="00C561E1" w:rsidP="00581A29">
      <w:pPr>
        <w:tabs>
          <w:tab w:val="left" w:pos="720"/>
          <w:tab w:val="left" w:pos="1440"/>
        </w:tabs>
        <w:overflowPunct w:val="0"/>
        <w:autoSpaceDE w:val="0"/>
        <w:autoSpaceDN w:val="0"/>
        <w:adjustRightInd w:val="0"/>
        <w:ind w:left="720"/>
        <w:jc w:val="both"/>
        <w:textAlignment w:val="baseline"/>
      </w:pPr>
      <w:r w:rsidRPr="00CC46CC">
        <w:t xml:space="preserve">Convention will be held </w:t>
      </w:r>
      <w:r w:rsidR="005D5EDD" w:rsidRPr="00CC46CC">
        <w:t xml:space="preserve">between </w:t>
      </w:r>
      <w:r w:rsidRPr="00CC46CC">
        <w:t>September 1</w:t>
      </w:r>
      <w:r w:rsidRPr="00CC46CC">
        <w:rPr>
          <w:vertAlign w:val="superscript"/>
        </w:rPr>
        <w:t>st</w:t>
      </w:r>
      <w:r w:rsidRPr="00CC46CC">
        <w:t xml:space="preserve"> and November 30</w:t>
      </w:r>
      <w:r w:rsidRPr="00CC46CC">
        <w:rPr>
          <w:vertAlign w:val="superscript"/>
        </w:rPr>
        <w:t>th</w:t>
      </w:r>
      <w:r w:rsidRPr="00CC46CC">
        <w:t xml:space="preserve"> of the year following the </w:t>
      </w:r>
      <w:r w:rsidR="00193F9D" w:rsidRPr="00CC46CC">
        <w:t>Executive Council</w:t>
      </w:r>
      <w:r w:rsidRPr="00CC46CC">
        <w:t xml:space="preserve"> Elections.</w:t>
      </w:r>
    </w:p>
    <w:p w14:paraId="5B5608C7" w14:textId="77777777" w:rsidR="00990387" w:rsidRPr="00CC46CC" w:rsidRDefault="00990387" w:rsidP="00581A29">
      <w:pPr>
        <w:tabs>
          <w:tab w:val="left" w:pos="720"/>
          <w:tab w:val="left" w:pos="1440"/>
        </w:tabs>
        <w:overflowPunct w:val="0"/>
        <w:autoSpaceDE w:val="0"/>
        <w:autoSpaceDN w:val="0"/>
        <w:adjustRightInd w:val="0"/>
        <w:ind w:left="720"/>
        <w:jc w:val="both"/>
        <w:textAlignment w:val="baseline"/>
      </w:pPr>
    </w:p>
    <w:p w14:paraId="0E9BA9B7" w14:textId="77777777" w:rsidR="00990387" w:rsidRPr="00CC46CC" w:rsidRDefault="00990387" w:rsidP="00581A29">
      <w:pPr>
        <w:tabs>
          <w:tab w:val="left" w:pos="720"/>
          <w:tab w:val="left" w:pos="1440"/>
        </w:tabs>
        <w:overflowPunct w:val="0"/>
        <w:autoSpaceDE w:val="0"/>
        <w:autoSpaceDN w:val="0"/>
        <w:adjustRightInd w:val="0"/>
        <w:ind w:left="720"/>
        <w:jc w:val="both"/>
        <w:textAlignment w:val="baseline"/>
      </w:pPr>
      <w:r w:rsidRPr="00CC46CC">
        <w:t xml:space="preserve">A Special Convention may be held upon request by a majority of the Executive Board or the Executive Council.  In addition, a Special Convention held in accordance with the Constitution and Bylaws shall be called by the President within thirty (30) days (including notice periods) upon receipt by the </w:t>
      </w:r>
      <w:r w:rsidR="00193F9D" w:rsidRPr="00CC46CC">
        <w:t>Secretary-Treasurer</w:t>
      </w:r>
      <w:r w:rsidRPr="00CC46CC">
        <w:t xml:space="preserve"> of a petition signed by not less than twenty-five percent (25%) of the members of </w:t>
      </w:r>
      <w:r w:rsidR="006714C6" w:rsidRPr="00CC46CC">
        <w:t xml:space="preserve">MoveUP </w:t>
      </w:r>
      <w:r w:rsidRPr="00CC46CC">
        <w:t>in good standing.  Such petition shall describe, in writing, the matter of business that the membership wishes addressed by the Convention.</w:t>
      </w:r>
    </w:p>
    <w:p w14:paraId="04CA88C8" w14:textId="77777777" w:rsidR="00C40530" w:rsidRPr="00CC46CC" w:rsidRDefault="00C40530" w:rsidP="00581A29">
      <w:pPr>
        <w:ind w:left="720"/>
        <w:jc w:val="both"/>
      </w:pPr>
    </w:p>
    <w:p w14:paraId="68EE1614" w14:textId="77777777" w:rsidR="002B4946" w:rsidRPr="00CC46CC" w:rsidRDefault="00FA05A1" w:rsidP="00866E51">
      <w:pPr>
        <w:pStyle w:val="Heading2"/>
      </w:pPr>
      <w:bookmarkStart w:id="190" w:name="_Toc436136305"/>
      <w:bookmarkStart w:id="191" w:name="_Toc129008869"/>
      <w:r w:rsidRPr="00CC46CC">
        <w:t>12.2</w:t>
      </w:r>
      <w:r w:rsidRPr="00CC46CC">
        <w:tab/>
      </w:r>
      <w:r w:rsidR="002B4946" w:rsidRPr="00CC46CC">
        <w:t>Notice</w:t>
      </w:r>
      <w:bookmarkEnd w:id="190"/>
      <w:bookmarkEnd w:id="191"/>
    </w:p>
    <w:p w14:paraId="10D1EAAA" w14:textId="77777777" w:rsidR="002B4946" w:rsidRPr="00CC46CC" w:rsidRDefault="002B4946" w:rsidP="00581A29">
      <w:pPr>
        <w:ind w:left="720"/>
        <w:jc w:val="both"/>
      </w:pPr>
    </w:p>
    <w:p w14:paraId="602436BA" w14:textId="77777777" w:rsidR="00776F87" w:rsidRPr="00CC46CC" w:rsidRDefault="00F775EE" w:rsidP="00581A29">
      <w:pPr>
        <w:tabs>
          <w:tab w:val="left" w:pos="720"/>
        </w:tabs>
        <w:overflowPunct w:val="0"/>
        <w:autoSpaceDE w:val="0"/>
        <w:autoSpaceDN w:val="0"/>
        <w:adjustRightInd w:val="0"/>
        <w:ind w:left="720"/>
        <w:jc w:val="both"/>
        <w:textAlignment w:val="baseline"/>
      </w:pPr>
      <w:r w:rsidRPr="00CC46CC">
        <w:t xml:space="preserve">MoveUP </w:t>
      </w:r>
      <w:r w:rsidR="00776F87" w:rsidRPr="00CC46CC">
        <w:t xml:space="preserve">will mail a notice of the convention and expression of interest forms to all members at least 90 days prior to convention. All potential delegates shall fill out such expression of interest forms and return them to </w:t>
      </w:r>
      <w:r w:rsidR="006714C6" w:rsidRPr="00CC46CC">
        <w:t xml:space="preserve">MoveUP </w:t>
      </w:r>
      <w:r w:rsidR="00776F87" w:rsidRPr="00CC46CC">
        <w:t>at least 60 days prior to the opening of the Convention. Delegates whose forms are not received within the time limits prescribed may be seated by action of the delegates seated at the convention.</w:t>
      </w:r>
    </w:p>
    <w:p w14:paraId="68545589" w14:textId="77777777" w:rsidR="00C40530" w:rsidRPr="00CC46CC" w:rsidRDefault="00C40530" w:rsidP="00581A29">
      <w:pPr>
        <w:tabs>
          <w:tab w:val="left" w:pos="720"/>
        </w:tabs>
        <w:overflowPunct w:val="0"/>
        <w:autoSpaceDE w:val="0"/>
        <w:autoSpaceDN w:val="0"/>
        <w:adjustRightInd w:val="0"/>
        <w:ind w:left="1440" w:hanging="720"/>
        <w:jc w:val="both"/>
        <w:textAlignment w:val="baseline"/>
      </w:pPr>
    </w:p>
    <w:p w14:paraId="06624C0E" w14:textId="77777777" w:rsidR="002B4946" w:rsidRPr="00CC46CC" w:rsidRDefault="00B10C78" w:rsidP="00866E51">
      <w:pPr>
        <w:pStyle w:val="Heading2"/>
      </w:pPr>
      <w:bookmarkStart w:id="192" w:name="_Toc436136306"/>
      <w:bookmarkStart w:id="193" w:name="_Toc129008870"/>
      <w:r w:rsidRPr="00CC46CC">
        <w:t>12.3</w:t>
      </w:r>
      <w:r w:rsidRPr="00CC46CC">
        <w:tab/>
      </w:r>
      <w:r w:rsidR="002B4946" w:rsidRPr="00CC46CC">
        <w:t>Eligibility and Representation</w:t>
      </w:r>
      <w:bookmarkEnd w:id="192"/>
      <w:bookmarkEnd w:id="193"/>
    </w:p>
    <w:p w14:paraId="040C5C0D" w14:textId="77777777" w:rsidR="002B4946" w:rsidRPr="00CC46CC" w:rsidRDefault="002B4946">
      <w:pPr>
        <w:jc w:val="both"/>
      </w:pPr>
    </w:p>
    <w:p w14:paraId="6FF080E1" w14:textId="31378C0F" w:rsidR="0010104E" w:rsidRPr="009C6F58" w:rsidRDefault="0010104E" w:rsidP="009C6F58">
      <w:pPr>
        <w:pStyle w:val="ListParagraph"/>
        <w:numPr>
          <w:ilvl w:val="0"/>
          <w:numId w:val="20"/>
        </w:numPr>
        <w:jc w:val="both"/>
        <w:rPr>
          <w:u w:val="single"/>
        </w:rPr>
      </w:pPr>
      <w:r w:rsidRPr="009C6F58">
        <w:rPr>
          <w:u w:val="single"/>
        </w:rPr>
        <w:t>Eligibility will be based upon the most recent monthly per capita membership numbers no later than 100 days from the start of Convention.</w:t>
      </w:r>
    </w:p>
    <w:p w14:paraId="22D06ECE" w14:textId="77777777" w:rsidR="009C6F58" w:rsidRPr="009C6F58" w:rsidRDefault="009C6F58" w:rsidP="009C6F58">
      <w:pPr>
        <w:ind w:left="720"/>
        <w:jc w:val="both"/>
        <w:rPr>
          <w:u w:val="single"/>
        </w:rPr>
      </w:pPr>
    </w:p>
    <w:p w14:paraId="69342394" w14:textId="1DD8E7A1" w:rsidR="002B4946" w:rsidRPr="00CC46CC" w:rsidRDefault="0010104E" w:rsidP="00181D27">
      <w:pPr>
        <w:ind w:left="1080" w:hanging="360"/>
        <w:jc w:val="both"/>
      </w:pPr>
      <w:r w:rsidRPr="0010104E">
        <w:rPr>
          <w:u w:val="single"/>
        </w:rPr>
        <w:t>b</w:t>
      </w:r>
      <w:r>
        <w:t>)</w:t>
      </w:r>
      <w:r>
        <w:tab/>
      </w:r>
      <w:r w:rsidR="002B4946" w:rsidRPr="00CC46CC">
        <w:t xml:space="preserve">All </w:t>
      </w:r>
      <w:r w:rsidR="00776F87" w:rsidRPr="00CC46CC">
        <w:t xml:space="preserve">Executive Board Members are delegates to Convention. Councillors and </w:t>
      </w:r>
      <w:r w:rsidR="00D7730F" w:rsidRPr="00CC46CC">
        <w:t>members</w:t>
      </w:r>
      <w:r w:rsidR="00B10C78" w:rsidRPr="00CC46CC">
        <w:t xml:space="preserve"> </w:t>
      </w:r>
      <w:r w:rsidR="00776F87" w:rsidRPr="00CC46CC">
        <w:t>are eligible to attend the Convention as delegates subject to the following conditions. Each Council position will be entitled to the following number of delegates:</w:t>
      </w:r>
    </w:p>
    <w:p w14:paraId="1045E233" w14:textId="77777777" w:rsidR="00F96361" w:rsidRPr="00CC46CC" w:rsidRDefault="00F96361" w:rsidP="00181D27">
      <w:pPr>
        <w:ind w:left="1080" w:hanging="360"/>
        <w:jc w:val="both"/>
      </w:pPr>
    </w:p>
    <w:p w14:paraId="6403748C" w14:textId="77777777" w:rsidR="002B4946" w:rsidRPr="00CC46CC" w:rsidRDefault="00181D27" w:rsidP="00181D27">
      <w:pPr>
        <w:ind w:left="1440" w:hanging="360"/>
        <w:jc w:val="both"/>
      </w:pPr>
      <w:r w:rsidRPr="00CC46CC">
        <w:t>i)</w:t>
      </w:r>
      <w:r w:rsidRPr="00CC46CC">
        <w:tab/>
      </w:r>
      <w:r w:rsidR="002B4946" w:rsidRPr="00CC46CC">
        <w:t>for</w:t>
      </w:r>
      <w:r w:rsidR="00753F29" w:rsidRPr="00CC46CC">
        <w:t xml:space="preserve"> a C</w:t>
      </w:r>
      <w:r w:rsidR="002B4946" w:rsidRPr="00CC46CC">
        <w:t xml:space="preserve">ouncil position with up to 33 members – </w:t>
      </w:r>
      <w:r w:rsidR="00A81D5A" w:rsidRPr="00CC46CC">
        <w:t>the Executive Councillor</w:t>
      </w:r>
      <w:r w:rsidR="002B4946" w:rsidRPr="00CC46CC">
        <w:t xml:space="preserve">. </w:t>
      </w:r>
    </w:p>
    <w:p w14:paraId="739B1DA3" w14:textId="77777777" w:rsidR="00F96361" w:rsidRPr="00CC46CC" w:rsidRDefault="00F96361" w:rsidP="00181D27">
      <w:pPr>
        <w:ind w:left="1440" w:hanging="360"/>
        <w:jc w:val="both"/>
      </w:pPr>
    </w:p>
    <w:p w14:paraId="20CCDCF2" w14:textId="77777777" w:rsidR="002B4946" w:rsidRPr="00CC46CC" w:rsidRDefault="00181D27" w:rsidP="00181D27">
      <w:pPr>
        <w:ind w:left="1440" w:hanging="360"/>
        <w:jc w:val="both"/>
      </w:pPr>
      <w:r w:rsidRPr="00CC46CC">
        <w:t>ii)</w:t>
      </w:r>
      <w:r w:rsidRPr="00CC46CC">
        <w:tab/>
      </w:r>
      <w:r w:rsidR="00776F87" w:rsidRPr="00CC46CC">
        <w:t>f</w:t>
      </w:r>
      <w:r w:rsidR="002B4946" w:rsidRPr="00CC46CC">
        <w:t>or</w:t>
      </w:r>
      <w:r w:rsidR="00776F87" w:rsidRPr="00CC46CC">
        <w:t xml:space="preserve"> a Council position with 34 to 66 members – the Executive Councillor and one Job Steward. No single employer bargaining unit of the combined membership group shall have more than one (1) delegate to convention</w:t>
      </w:r>
      <w:r w:rsidR="009F3C3D" w:rsidRPr="00CC46CC">
        <w:t>.</w:t>
      </w:r>
    </w:p>
    <w:p w14:paraId="6E44E496" w14:textId="77777777" w:rsidR="00541C53" w:rsidRPr="00CC46CC" w:rsidRDefault="00541C53" w:rsidP="00181D27">
      <w:pPr>
        <w:ind w:left="1440" w:hanging="360"/>
        <w:jc w:val="both"/>
      </w:pPr>
    </w:p>
    <w:p w14:paraId="640242EE" w14:textId="77777777" w:rsidR="00BE6714" w:rsidRPr="00CC46CC" w:rsidRDefault="00181D27" w:rsidP="00181D27">
      <w:pPr>
        <w:ind w:left="1440" w:hanging="360"/>
        <w:jc w:val="both"/>
      </w:pPr>
      <w:r w:rsidRPr="00CC46CC">
        <w:t>iii)</w:t>
      </w:r>
      <w:r w:rsidRPr="00CC46CC">
        <w:tab/>
      </w:r>
      <w:r w:rsidR="002B4946" w:rsidRPr="00CC46CC">
        <w:t xml:space="preserve">for </w:t>
      </w:r>
      <w:r w:rsidR="00776F87" w:rsidRPr="00CC46CC">
        <w:t>a Council position with more than 66 members – the Executive Councillor and two Job Stewards. No single employer bargaining unit of the combined membership group shall have more than one (1) delegate to convention, unless the combined council position only has two bargaining units, in which case at least one delegate will be from each unit.</w:t>
      </w:r>
    </w:p>
    <w:p w14:paraId="45CE88CA" w14:textId="77777777" w:rsidR="00776F87" w:rsidRPr="00CC46CC" w:rsidRDefault="00776F87" w:rsidP="00181D27">
      <w:pPr>
        <w:ind w:left="1440" w:hanging="360"/>
        <w:jc w:val="both"/>
      </w:pPr>
    </w:p>
    <w:p w14:paraId="1F628F8B" w14:textId="77777777" w:rsidR="00776F87" w:rsidRPr="00CC46CC" w:rsidRDefault="00B10C78" w:rsidP="00181D27">
      <w:pPr>
        <w:ind w:left="1440" w:hanging="360"/>
        <w:jc w:val="both"/>
      </w:pPr>
      <w:r w:rsidRPr="00CC46CC">
        <w:t>iv)</w:t>
      </w:r>
      <w:r w:rsidRPr="00CC46CC">
        <w:tab/>
      </w:r>
      <w:r w:rsidR="00776F87" w:rsidRPr="00CC46CC">
        <w:t>any bargaining unit not otherwise represented in i), ii) or iii) above, shall be entitled to one member at convention.</w:t>
      </w:r>
    </w:p>
    <w:p w14:paraId="23297907" w14:textId="3A79FEF9" w:rsidR="002B4946" w:rsidRPr="00CC46CC" w:rsidRDefault="002B4946" w:rsidP="00181D27">
      <w:pPr>
        <w:ind w:left="1080" w:hanging="360"/>
        <w:jc w:val="both"/>
      </w:pPr>
    </w:p>
    <w:p w14:paraId="0914B77F" w14:textId="75F980F1" w:rsidR="0043789D" w:rsidRPr="00CC46CC" w:rsidRDefault="0010104E" w:rsidP="00181D27">
      <w:pPr>
        <w:tabs>
          <w:tab w:val="left" w:pos="1440"/>
        </w:tabs>
        <w:overflowPunct w:val="0"/>
        <w:autoSpaceDE w:val="0"/>
        <w:autoSpaceDN w:val="0"/>
        <w:adjustRightInd w:val="0"/>
        <w:ind w:left="1080" w:hanging="360"/>
        <w:jc w:val="both"/>
        <w:textAlignment w:val="baseline"/>
      </w:pPr>
      <w:r>
        <w:rPr>
          <w:u w:val="single"/>
        </w:rPr>
        <w:t>c</w:t>
      </w:r>
      <w:r w:rsidR="00776F87" w:rsidRPr="00CC46CC">
        <w:t>)</w:t>
      </w:r>
      <w:r w:rsidR="00776F87" w:rsidRPr="00CC46CC">
        <w:tab/>
        <w:t>If a Job Steward is unavailable or unwilling to attend convention, a member may be elected to attend in their place, with voting rights.</w:t>
      </w:r>
    </w:p>
    <w:p w14:paraId="7AD02E38" w14:textId="77777777" w:rsidR="0043789D" w:rsidRPr="00CC46CC" w:rsidRDefault="0043789D" w:rsidP="00181D27">
      <w:pPr>
        <w:tabs>
          <w:tab w:val="left" w:pos="1440"/>
        </w:tabs>
        <w:overflowPunct w:val="0"/>
        <w:autoSpaceDE w:val="0"/>
        <w:autoSpaceDN w:val="0"/>
        <w:adjustRightInd w:val="0"/>
        <w:ind w:left="1080" w:hanging="360"/>
        <w:textAlignment w:val="baseline"/>
      </w:pPr>
    </w:p>
    <w:p w14:paraId="1F8A0532" w14:textId="77777777" w:rsidR="002B4946" w:rsidRPr="00CC46CC" w:rsidRDefault="002B4946" w:rsidP="00181D27">
      <w:pPr>
        <w:ind w:left="720"/>
        <w:jc w:val="both"/>
      </w:pPr>
      <w:r w:rsidRPr="00CC46CC">
        <w:t xml:space="preserve">The Executive Councillor shall be the automatic primary delegate to convention for the constituency which they represent.  Each Executive Councillor will be </w:t>
      </w:r>
      <w:r w:rsidR="003F6409" w:rsidRPr="00CC46CC">
        <w:t xml:space="preserve">assisting in </w:t>
      </w:r>
      <w:r w:rsidRPr="00CC46CC">
        <w:t>conducting local elections in order to select any additional delegates, for which their constituency is entitled, to convention.  In the event of a dispute, the appeal is to be submitted to the Executive Board for resolution.</w:t>
      </w:r>
    </w:p>
    <w:p w14:paraId="0CF6038B" w14:textId="77777777" w:rsidR="00C40530" w:rsidRPr="00CC46CC" w:rsidRDefault="00C40530" w:rsidP="00181D27">
      <w:pPr>
        <w:ind w:left="720"/>
        <w:jc w:val="both"/>
      </w:pPr>
    </w:p>
    <w:p w14:paraId="54F29DB2" w14:textId="77777777" w:rsidR="002B4946" w:rsidRPr="00CC46CC" w:rsidRDefault="00181D27" w:rsidP="00866E51">
      <w:pPr>
        <w:pStyle w:val="Heading2"/>
      </w:pPr>
      <w:bookmarkStart w:id="194" w:name="_Toc436136307"/>
      <w:bookmarkStart w:id="195" w:name="_Toc129008871"/>
      <w:r w:rsidRPr="00CC46CC">
        <w:t>12.4</w:t>
      </w:r>
      <w:r w:rsidRPr="00CC46CC">
        <w:tab/>
      </w:r>
      <w:r w:rsidR="002B4946" w:rsidRPr="00CC46CC">
        <w:t>Resolutions</w:t>
      </w:r>
      <w:bookmarkEnd w:id="194"/>
      <w:bookmarkEnd w:id="195"/>
    </w:p>
    <w:p w14:paraId="7A98AA53" w14:textId="77777777" w:rsidR="002B4946" w:rsidRPr="00CC46CC" w:rsidRDefault="002B4946" w:rsidP="00581A29">
      <w:pPr>
        <w:ind w:left="720"/>
        <w:jc w:val="both"/>
      </w:pPr>
    </w:p>
    <w:p w14:paraId="4DCB2B3C" w14:textId="77777777" w:rsidR="002B4946" w:rsidRPr="00CC46CC" w:rsidRDefault="002B4946" w:rsidP="00581A29">
      <w:pPr>
        <w:ind w:left="720"/>
        <w:jc w:val="both"/>
      </w:pPr>
      <w:r w:rsidRPr="00CC46CC">
        <w:t xml:space="preserve">Members of </w:t>
      </w:r>
      <w:r w:rsidR="006714C6" w:rsidRPr="00CC46CC">
        <w:t>MoveUP</w:t>
      </w:r>
      <w:r w:rsidR="000175A3" w:rsidRPr="00CC46CC">
        <w:t>, the Executive Board and Executive Council</w:t>
      </w:r>
      <w:r w:rsidRPr="00CC46CC">
        <w:t xml:space="preserve"> may bring matters before a Convention for consideration by means of resolutions in accordance with the following procedure:</w:t>
      </w:r>
    </w:p>
    <w:p w14:paraId="06468B05" w14:textId="77777777" w:rsidR="002B4946" w:rsidRPr="00CC46CC" w:rsidRDefault="002B4946" w:rsidP="00181D27">
      <w:pPr>
        <w:ind w:left="1080" w:hanging="360"/>
        <w:jc w:val="both"/>
      </w:pPr>
    </w:p>
    <w:p w14:paraId="5B4FF9B5" w14:textId="77777777" w:rsidR="002B4946" w:rsidRPr="00CC46CC" w:rsidRDefault="00181D27" w:rsidP="00181D27">
      <w:pPr>
        <w:ind w:left="1080" w:hanging="360"/>
        <w:jc w:val="both"/>
      </w:pPr>
      <w:r w:rsidRPr="00CC46CC">
        <w:t>a)</w:t>
      </w:r>
      <w:r w:rsidRPr="00CC46CC">
        <w:tab/>
      </w:r>
      <w:r w:rsidR="002B4946" w:rsidRPr="00CC46CC">
        <w:t xml:space="preserve">All resolutions for submission to Convention must be received by the Executive Board at least </w:t>
      </w:r>
      <w:r w:rsidR="00834F2D" w:rsidRPr="00CC46CC">
        <w:t>90</w:t>
      </w:r>
      <w:r w:rsidR="002B4946" w:rsidRPr="00CC46CC">
        <w:t xml:space="preserve"> days prior to Convention.</w:t>
      </w:r>
    </w:p>
    <w:p w14:paraId="262B8C1E" w14:textId="77777777" w:rsidR="002B4946" w:rsidRPr="00CC46CC" w:rsidRDefault="002B4946" w:rsidP="00181D27">
      <w:pPr>
        <w:ind w:left="1080" w:hanging="360"/>
        <w:jc w:val="both"/>
      </w:pPr>
    </w:p>
    <w:p w14:paraId="6FAB1BEF" w14:textId="77777777" w:rsidR="002B4946" w:rsidRPr="00CC46CC" w:rsidRDefault="00181D27" w:rsidP="00181D27">
      <w:pPr>
        <w:tabs>
          <w:tab w:val="num" w:pos="1080"/>
        </w:tabs>
        <w:ind w:left="1080" w:hanging="360"/>
        <w:jc w:val="both"/>
      </w:pPr>
      <w:r w:rsidRPr="00CC46CC">
        <w:t>b)</w:t>
      </w:r>
      <w:r w:rsidRPr="00CC46CC">
        <w:tab/>
      </w:r>
      <w:r w:rsidR="002B4946" w:rsidRPr="00CC46CC">
        <w:t>An extraordinary resolution may be submitted from the floor but only if it arises in circumstances that prevented the resolution from being submitted in the normal manner.</w:t>
      </w:r>
    </w:p>
    <w:p w14:paraId="125B9324" w14:textId="77777777" w:rsidR="00B10C78" w:rsidRPr="00CC46CC" w:rsidRDefault="00B10C78" w:rsidP="00181D27">
      <w:pPr>
        <w:ind w:left="1080" w:hanging="360"/>
        <w:jc w:val="both"/>
      </w:pPr>
    </w:p>
    <w:p w14:paraId="5E289488" w14:textId="77777777" w:rsidR="002B4946" w:rsidRPr="00CC46CC" w:rsidRDefault="00181D27" w:rsidP="00181D27">
      <w:pPr>
        <w:tabs>
          <w:tab w:val="num" w:pos="1080"/>
        </w:tabs>
        <w:ind w:left="1080" w:hanging="360"/>
        <w:jc w:val="both"/>
      </w:pPr>
      <w:r w:rsidRPr="00CC46CC">
        <w:t>c)</w:t>
      </w:r>
      <w:r w:rsidRPr="00CC46CC">
        <w:tab/>
      </w:r>
      <w:r w:rsidR="002B4946" w:rsidRPr="00CC46CC">
        <w:t>Resolutions submitted from the Executive Board are not subject to Article 12.</w:t>
      </w:r>
      <w:r w:rsidR="000175A3" w:rsidRPr="00CC46CC">
        <w:t>4</w:t>
      </w:r>
      <w:r w:rsidR="002B4946" w:rsidRPr="00CC46CC">
        <w:t>(a)</w:t>
      </w:r>
    </w:p>
    <w:p w14:paraId="55D7180C" w14:textId="77777777" w:rsidR="00C40530" w:rsidRPr="00CC46CC" w:rsidRDefault="00C40530">
      <w:pPr>
        <w:jc w:val="both"/>
      </w:pPr>
    </w:p>
    <w:p w14:paraId="37C25AC1" w14:textId="77777777" w:rsidR="002B4946" w:rsidRPr="00CC46CC" w:rsidRDefault="00B10C78" w:rsidP="00866E51">
      <w:pPr>
        <w:pStyle w:val="Heading2"/>
      </w:pPr>
      <w:bookmarkStart w:id="196" w:name="_Toc436136308"/>
      <w:bookmarkStart w:id="197" w:name="_Toc129008872"/>
      <w:r w:rsidRPr="00CC46CC">
        <w:t>12.5</w:t>
      </w:r>
      <w:r w:rsidRPr="00CC46CC">
        <w:tab/>
      </w:r>
      <w:r w:rsidR="002B4946" w:rsidRPr="00CC46CC">
        <w:t>Quorum</w:t>
      </w:r>
      <w:bookmarkEnd w:id="196"/>
      <w:bookmarkEnd w:id="197"/>
    </w:p>
    <w:p w14:paraId="36206226" w14:textId="77777777" w:rsidR="002B4946" w:rsidRPr="00CC46CC" w:rsidRDefault="002B4946" w:rsidP="00581A29">
      <w:pPr>
        <w:ind w:left="720"/>
        <w:jc w:val="both"/>
      </w:pPr>
    </w:p>
    <w:p w14:paraId="136222F3" w14:textId="77777777" w:rsidR="002B4946" w:rsidRPr="00CC46CC" w:rsidRDefault="002B4946" w:rsidP="00581A29">
      <w:pPr>
        <w:ind w:left="720"/>
        <w:jc w:val="both"/>
      </w:pPr>
      <w:r w:rsidRPr="00CC46CC">
        <w:t>A quorum shall consist of a majority of credentialed delegates in attendance at a convention.</w:t>
      </w:r>
    </w:p>
    <w:p w14:paraId="36E38145" w14:textId="77777777" w:rsidR="00301427" w:rsidRPr="00CC46CC" w:rsidRDefault="00301427" w:rsidP="00581A29">
      <w:pPr>
        <w:ind w:left="720"/>
        <w:jc w:val="both"/>
      </w:pPr>
    </w:p>
    <w:p w14:paraId="24DF978D" w14:textId="77777777" w:rsidR="009C6F58" w:rsidRDefault="009C6F58">
      <w:pPr>
        <w:rPr>
          <w:rFonts w:cs="Arial"/>
          <w:b/>
          <w:bCs/>
          <w:iCs/>
          <w:szCs w:val="28"/>
        </w:rPr>
      </w:pPr>
      <w:bookmarkStart w:id="198" w:name="_Toc436136309"/>
      <w:r>
        <w:br w:type="page"/>
      </w:r>
    </w:p>
    <w:p w14:paraId="50E3085C" w14:textId="072155A7" w:rsidR="002B4946" w:rsidRPr="00CC46CC" w:rsidRDefault="00B10C78" w:rsidP="00866E51">
      <w:pPr>
        <w:pStyle w:val="Heading2"/>
      </w:pPr>
      <w:bookmarkStart w:id="199" w:name="_Toc129008873"/>
      <w:r w:rsidRPr="00CC46CC">
        <w:lastRenderedPageBreak/>
        <w:t>12.6</w:t>
      </w:r>
      <w:r w:rsidRPr="00CC46CC">
        <w:tab/>
      </w:r>
      <w:r w:rsidR="002B4946" w:rsidRPr="00CC46CC">
        <w:t>Convention Voting</w:t>
      </w:r>
      <w:bookmarkEnd w:id="198"/>
      <w:bookmarkEnd w:id="199"/>
    </w:p>
    <w:p w14:paraId="30C49886" w14:textId="77777777" w:rsidR="002B4946" w:rsidRPr="00CC46CC" w:rsidRDefault="002B4946" w:rsidP="00581A29">
      <w:pPr>
        <w:ind w:left="720"/>
        <w:jc w:val="both"/>
      </w:pPr>
    </w:p>
    <w:p w14:paraId="011C2420" w14:textId="77777777" w:rsidR="002B4946" w:rsidRPr="00CC46CC" w:rsidRDefault="002B4946" w:rsidP="00581A29">
      <w:pPr>
        <w:ind w:left="720"/>
        <w:jc w:val="both"/>
      </w:pPr>
      <w:r w:rsidRPr="00CC46CC">
        <w:t xml:space="preserve">Only delegates in attendance at the convention are entitled to vote.  Resolutions shall be passed if they receive </w:t>
      </w:r>
      <w:r w:rsidR="00531CF5" w:rsidRPr="00CC46CC">
        <w:t>the appropriate</w:t>
      </w:r>
      <w:r w:rsidRPr="00CC46CC">
        <w:t xml:space="preserve"> majority vote.</w:t>
      </w:r>
    </w:p>
    <w:p w14:paraId="2FA29221" w14:textId="77777777" w:rsidR="002B4946" w:rsidRPr="00CC46CC" w:rsidRDefault="002B4946">
      <w:pPr>
        <w:jc w:val="both"/>
      </w:pPr>
    </w:p>
    <w:p w14:paraId="6BE6E935" w14:textId="67E7B2F4" w:rsidR="00E9627B" w:rsidRPr="00CC46CC" w:rsidRDefault="00E9627B">
      <w:pPr>
        <w:rPr>
          <w:rFonts w:cs="Arial"/>
          <w:b/>
          <w:bCs/>
          <w:sz w:val="24"/>
          <w:szCs w:val="32"/>
        </w:rPr>
      </w:pPr>
      <w:bookmarkStart w:id="200" w:name="_Toc436136310"/>
    </w:p>
    <w:p w14:paraId="148D94A0" w14:textId="77777777" w:rsidR="002B4946" w:rsidRPr="00CC46CC" w:rsidRDefault="002B4946" w:rsidP="00F202E9">
      <w:pPr>
        <w:pStyle w:val="Heading1"/>
      </w:pPr>
      <w:bookmarkStart w:id="201" w:name="_Toc129008874"/>
      <w:r w:rsidRPr="00CC46CC">
        <w:t>ARTICLE 13</w:t>
      </w:r>
      <w:r w:rsidR="001B2CCE" w:rsidRPr="00CC46CC">
        <w:t xml:space="preserve"> </w:t>
      </w:r>
      <w:r w:rsidR="00D26735" w:rsidRPr="00CC46CC">
        <w:t>–</w:t>
      </w:r>
      <w:r w:rsidR="001B2CCE" w:rsidRPr="00CC46CC">
        <w:t xml:space="preserve"> </w:t>
      </w:r>
      <w:r w:rsidRPr="00CC46CC">
        <w:t>AMENDMENTS TO THE CONSTITUTION</w:t>
      </w:r>
      <w:bookmarkEnd w:id="200"/>
      <w:bookmarkEnd w:id="201"/>
    </w:p>
    <w:p w14:paraId="168B6B76" w14:textId="77777777" w:rsidR="002B4946" w:rsidRPr="00CC46CC" w:rsidRDefault="002B4946">
      <w:pPr>
        <w:jc w:val="center"/>
      </w:pPr>
    </w:p>
    <w:p w14:paraId="7DA63D38" w14:textId="77777777" w:rsidR="002B4946" w:rsidRPr="00CC46CC" w:rsidRDefault="00181D27" w:rsidP="00866E51">
      <w:pPr>
        <w:pStyle w:val="Heading2"/>
      </w:pPr>
      <w:bookmarkStart w:id="202" w:name="_Toc436136311"/>
      <w:bookmarkStart w:id="203" w:name="_Toc129008875"/>
      <w:r w:rsidRPr="00CC46CC">
        <w:t>13.1</w:t>
      </w:r>
      <w:r w:rsidRPr="00CC46CC">
        <w:tab/>
      </w:r>
      <w:r w:rsidR="002B4946" w:rsidRPr="00CC46CC">
        <w:t>Introduction of Amendments</w:t>
      </w:r>
      <w:bookmarkEnd w:id="202"/>
      <w:bookmarkEnd w:id="203"/>
    </w:p>
    <w:p w14:paraId="6D8785C0" w14:textId="77777777" w:rsidR="002B4946" w:rsidRPr="00CC46CC" w:rsidRDefault="002B4946" w:rsidP="00581A29">
      <w:pPr>
        <w:ind w:left="720"/>
        <w:jc w:val="both"/>
      </w:pPr>
    </w:p>
    <w:p w14:paraId="0323130F" w14:textId="77777777" w:rsidR="0043789D" w:rsidRPr="00CC46CC" w:rsidRDefault="002B4946" w:rsidP="00581A29">
      <w:pPr>
        <w:tabs>
          <w:tab w:val="left" w:pos="720"/>
        </w:tabs>
        <w:overflowPunct w:val="0"/>
        <w:autoSpaceDE w:val="0"/>
        <w:autoSpaceDN w:val="0"/>
        <w:adjustRightInd w:val="0"/>
        <w:ind w:left="720"/>
        <w:jc w:val="both"/>
        <w:textAlignment w:val="baseline"/>
      </w:pPr>
      <w:r w:rsidRPr="00CC46CC">
        <w:t xml:space="preserve">This Constitution may be amended by the delegates at Convention.  Any proposed amendments may be introduced by the Executive Board, the Executive Council or by a petition containing the proposed amendments which has been signed by at least 1% of the per capita membership </w:t>
      </w:r>
      <w:r w:rsidR="0043789D" w:rsidRPr="00CC46CC">
        <w:t>in good standing as of two months prior to the start of Convention</w:t>
      </w:r>
      <w:r w:rsidR="000233D8" w:rsidRPr="00CC46CC">
        <w:t>.</w:t>
      </w:r>
      <w:r w:rsidR="0043789D" w:rsidRPr="00CC46CC">
        <w:t xml:space="preserve"> Any such petition must also be presented to the Executive Board at a regular scheduled Executive Board meeting.</w:t>
      </w:r>
    </w:p>
    <w:p w14:paraId="739EE71C" w14:textId="77777777" w:rsidR="002B4946" w:rsidRPr="00CC46CC" w:rsidRDefault="002B4946" w:rsidP="00581A29">
      <w:pPr>
        <w:ind w:left="720"/>
        <w:jc w:val="both"/>
      </w:pPr>
    </w:p>
    <w:p w14:paraId="32151403" w14:textId="77777777" w:rsidR="002B4946" w:rsidRPr="00CC46CC" w:rsidRDefault="002B4946" w:rsidP="00581A29">
      <w:pPr>
        <w:ind w:left="720"/>
        <w:jc w:val="both"/>
      </w:pPr>
      <w:r w:rsidRPr="00CC46CC">
        <w:t>Any such petition must be received by the Recording Secretary at least 60 days prior to Convention.</w:t>
      </w:r>
    </w:p>
    <w:p w14:paraId="6DAD84CA" w14:textId="77777777" w:rsidR="00C40530" w:rsidRPr="00CC46CC" w:rsidRDefault="00C40530" w:rsidP="00581A29">
      <w:pPr>
        <w:ind w:left="720"/>
        <w:jc w:val="both"/>
      </w:pPr>
    </w:p>
    <w:p w14:paraId="34CC2116" w14:textId="77777777" w:rsidR="002B4946" w:rsidRPr="00CC46CC" w:rsidRDefault="00181D27" w:rsidP="00866E51">
      <w:pPr>
        <w:pStyle w:val="Heading2"/>
      </w:pPr>
      <w:bookmarkStart w:id="204" w:name="_Toc436136312"/>
      <w:bookmarkStart w:id="205" w:name="_Toc129008876"/>
      <w:r w:rsidRPr="00CC46CC">
        <w:t>13.2</w:t>
      </w:r>
      <w:r w:rsidRPr="00CC46CC">
        <w:tab/>
      </w:r>
      <w:r w:rsidR="002B4946" w:rsidRPr="00CC46CC">
        <w:t>Amendment Procedure</w:t>
      </w:r>
      <w:bookmarkEnd w:id="204"/>
      <w:bookmarkEnd w:id="205"/>
    </w:p>
    <w:p w14:paraId="161E0B75" w14:textId="77777777" w:rsidR="002B4946" w:rsidRPr="00CC46CC" w:rsidRDefault="002B4946" w:rsidP="00581A29">
      <w:pPr>
        <w:ind w:left="720"/>
        <w:jc w:val="both"/>
      </w:pPr>
    </w:p>
    <w:p w14:paraId="19AA3F67" w14:textId="77777777" w:rsidR="002B4946" w:rsidRPr="00CC46CC" w:rsidRDefault="002B4946" w:rsidP="00581A29">
      <w:pPr>
        <w:ind w:left="720"/>
        <w:jc w:val="both"/>
      </w:pPr>
      <w:r w:rsidRPr="00CC46CC">
        <w:t xml:space="preserve">Proposed amendments shall be </w:t>
      </w:r>
      <w:r w:rsidR="0043789D" w:rsidRPr="00CC46CC">
        <w:t>considered at the Convention. Emergency amendments may be considered at any convention if introduced by the Executive Board, Executive Council or by a petition containing the proposed amendments which has been signed by at least 10% of the per capita membership in good standing as of two months prior to the start of Convention.</w:t>
      </w:r>
      <w:r w:rsidRPr="00CC46CC">
        <w:t xml:space="preserve">  </w:t>
      </w:r>
    </w:p>
    <w:p w14:paraId="334F193A" w14:textId="77777777" w:rsidR="002B4946" w:rsidRPr="00CC46CC" w:rsidRDefault="002B4946" w:rsidP="00581A29">
      <w:pPr>
        <w:ind w:left="720"/>
        <w:jc w:val="both"/>
      </w:pPr>
    </w:p>
    <w:p w14:paraId="7C87927E" w14:textId="77777777" w:rsidR="002B4946" w:rsidRPr="00CC46CC" w:rsidRDefault="002B4946" w:rsidP="00581A29">
      <w:pPr>
        <w:ind w:left="720"/>
        <w:jc w:val="both"/>
      </w:pPr>
      <w:r w:rsidRPr="00CC46CC">
        <w:t>Such amendments shall be effective only if the following procedure has been complied with:</w:t>
      </w:r>
    </w:p>
    <w:p w14:paraId="780BF676" w14:textId="77777777" w:rsidR="002B4946" w:rsidRPr="00CC46CC" w:rsidRDefault="002B4946" w:rsidP="00581A29">
      <w:pPr>
        <w:ind w:left="720"/>
        <w:jc w:val="both"/>
      </w:pPr>
    </w:p>
    <w:p w14:paraId="7DFB1575" w14:textId="77777777" w:rsidR="002B4946" w:rsidRPr="00CC46CC" w:rsidRDefault="00181D27" w:rsidP="00181D27">
      <w:pPr>
        <w:ind w:left="1080" w:hanging="360"/>
        <w:jc w:val="both"/>
      </w:pPr>
      <w:r w:rsidRPr="00CC46CC">
        <w:t>a)</w:t>
      </w:r>
      <w:r w:rsidRPr="00CC46CC">
        <w:tab/>
      </w:r>
      <w:r w:rsidR="002B4946" w:rsidRPr="00CC46CC">
        <w:t>Two-thirds of the eligible delegates voting on the proposed amendments are in favour of the amendments except that changes in dues, initiation fees, and reinstatement fees shall require only a simple majority vote of those Members voting on such issue.</w:t>
      </w:r>
    </w:p>
    <w:p w14:paraId="24732ECE" w14:textId="77777777" w:rsidR="002B4946" w:rsidRPr="00CC46CC" w:rsidRDefault="002B4946" w:rsidP="00181D27">
      <w:pPr>
        <w:ind w:left="1080" w:hanging="360"/>
        <w:jc w:val="both"/>
      </w:pPr>
    </w:p>
    <w:p w14:paraId="71D74DB4" w14:textId="77777777" w:rsidR="002B4946" w:rsidRPr="00CC46CC" w:rsidRDefault="00181D27" w:rsidP="00181D27">
      <w:pPr>
        <w:ind w:left="1080" w:hanging="360"/>
        <w:jc w:val="both"/>
      </w:pPr>
      <w:r w:rsidRPr="00CC46CC">
        <w:t>b)</w:t>
      </w:r>
      <w:r w:rsidRPr="00CC46CC">
        <w:tab/>
      </w:r>
      <w:r w:rsidR="002B4946" w:rsidRPr="00CC46CC">
        <w:t xml:space="preserve">Notwithstanding the preceding procedure, amendments to Articles 4.2 </w:t>
      </w:r>
      <w:r w:rsidR="00AE0B54" w:rsidRPr="00CC46CC">
        <w:t>and</w:t>
      </w:r>
      <w:r w:rsidR="002B4946" w:rsidRPr="00CC46CC">
        <w:t xml:space="preserve"> </w:t>
      </w:r>
      <w:r w:rsidR="00E6059C" w:rsidRPr="00CC46CC">
        <w:t xml:space="preserve">Article </w:t>
      </w:r>
      <w:r w:rsidR="002B4946" w:rsidRPr="00CC46CC">
        <w:t>9.6 can only be done by referendum vote of the entire membership and shall require only a simple majority of those members voting in order to pass.</w:t>
      </w:r>
    </w:p>
    <w:p w14:paraId="5A24528C" w14:textId="77777777" w:rsidR="00B06EF1" w:rsidRPr="00CC46CC" w:rsidRDefault="00B06EF1">
      <w:pPr>
        <w:jc w:val="both"/>
      </w:pPr>
    </w:p>
    <w:p w14:paraId="2FBD2BF7" w14:textId="77777777" w:rsidR="002B4946" w:rsidRPr="00CC46CC" w:rsidRDefault="00181D27" w:rsidP="00866E51">
      <w:pPr>
        <w:pStyle w:val="Heading2"/>
      </w:pPr>
      <w:bookmarkStart w:id="206" w:name="_Toc436136313"/>
      <w:bookmarkStart w:id="207" w:name="_Toc129008877"/>
      <w:r w:rsidRPr="00CC46CC">
        <w:t>13.3</w:t>
      </w:r>
      <w:r w:rsidRPr="00CC46CC">
        <w:tab/>
      </w:r>
      <w:r w:rsidR="002B4946" w:rsidRPr="00CC46CC">
        <w:t>Voting on Constitutional Amendments</w:t>
      </w:r>
      <w:bookmarkEnd w:id="206"/>
      <w:bookmarkEnd w:id="207"/>
    </w:p>
    <w:p w14:paraId="074C7395" w14:textId="77777777" w:rsidR="002B4946" w:rsidRPr="00CC46CC" w:rsidRDefault="002B4946" w:rsidP="00581A29">
      <w:pPr>
        <w:ind w:left="720"/>
        <w:jc w:val="both"/>
      </w:pPr>
    </w:p>
    <w:p w14:paraId="1AFACE3C" w14:textId="77777777" w:rsidR="002B4946" w:rsidRPr="00CC46CC" w:rsidRDefault="002B4946" w:rsidP="00581A29">
      <w:pPr>
        <w:ind w:left="720"/>
        <w:jc w:val="both"/>
      </w:pPr>
      <w:r w:rsidRPr="00CC46CC">
        <w:t>Questions may be decided by a voice vote, division, or show of hands.</w:t>
      </w:r>
    </w:p>
    <w:p w14:paraId="22C682A1" w14:textId="37FF2B83" w:rsidR="00F202E9" w:rsidRPr="00CC46CC" w:rsidRDefault="00F202E9" w:rsidP="00581A29">
      <w:pPr>
        <w:ind w:left="720"/>
        <w:jc w:val="both"/>
      </w:pPr>
    </w:p>
    <w:p w14:paraId="05478BC4" w14:textId="69587ED9" w:rsidR="00CD568B" w:rsidRPr="00CD568B" w:rsidRDefault="00CD568B" w:rsidP="00CD568B">
      <w:pPr>
        <w:pStyle w:val="Heading2"/>
        <w:rPr>
          <w:u w:val="single"/>
        </w:rPr>
      </w:pPr>
      <w:bookmarkStart w:id="208" w:name="_Toc129008878"/>
      <w:r w:rsidRPr="00CD568B">
        <w:rPr>
          <w:u w:val="single"/>
        </w:rPr>
        <w:t>13.4</w:t>
      </w:r>
      <w:bookmarkEnd w:id="208"/>
    </w:p>
    <w:p w14:paraId="56FCA156" w14:textId="2A093E31" w:rsidR="00CD568B" w:rsidRPr="00CD568B" w:rsidRDefault="00CD568B" w:rsidP="00581A29">
      <w:pPr>
        <w:tabs>
          <w:tab w:val="left" w:pos="720"/>
        </w:tabs>
        <w:overflowPunct w:val="0"/>
        <w:autoSpaceDE w:val="0"/>
        <w:autoSpaceDN w:val="0"/>
        <w:adjustRightInd w:val="0"/>
        <w:ind w:left="720"/>
        <w:jc w:val="both"/>
        <w:textAlignment w:val="baseline"/>
        <w:rPr>
          <w:rFonts w:cs="Tahoma"/>
          <w:u w:val="single"/>
        </w:rPr>
      </w:pPr>
      <w:r w:rsidRPr="00CD568B">
        <w:rPr>
          <w:rFonts w:cs="Tahoma"/>
          <w:u w:val="single"/>
        </w:rPr>
        <w:t xml:space="preserve">Notwithstanding Article 13.1, 13.2 and 13.3, if there are any spelling, grammatical, formatting mistakes that do not materially affect the context/meaning of the Constitution, they can be amended in consultation with the </w:t>
      </w:r>
      <w:r w:rsidR="009C6F58">
        <w:rPr>
          <w:rFonts w:cs="Tahoma"/>
          <w:u w:val="single"/>
        </w:rPr>
        <w:t>P</w:t>
      </w:r>
      <w:r w:rsidRPr="00CD568B">
        <w:rPr>
          <w:rFonts w:cs="Tahoma"/>
          <w:u w:val="single"/>
        </w:rPr>
        <w:t>resident without going to Convention.</w:t>
      </w:r>
    </w:p>
    <w:p w14:paraId="755EF57D" w14:textId="77777777" w:rsidR="00CD568B" w:rsidRDefault="00CD568B" w:rsidP="00780A57">
      <w:pPr>
        <w:jc w:val="both"/>
      </w:pPr>
    </w:p>
    <w:p w14:paraId="09FA7B29" w14:textId="77777777" w:rsidR="00CD568B" w:rsidRPr="00CC46CC" w:rsidRDefault="00CD568B" w:rsidP="00780A57">
      <w:pPr>
        <w:jc w:val="both"/>
      </w:pPr>
    </w:p>
    <w:p w14:paraId="5AE72979" w14:textId="77777777" w:rsidR="00D46587" w:rsidRDefault="00D46587">
      <w:pPr>
        <w:rPr>
          <w:rFonts w:cs="Arial"/>
          <w:b/>
          <w:bCs/>
          <w:sz w:val="24"/>
          <w:szCs w:val="32"/>
        </w:rPr>
      </w:pPr>
      <w:bookmarkStart w:id="209" w:name="_Toc436136314"/>
      <w:r>
        <w:br w:type="page"/>
      </w:r>
    </w:p>
    <w:p w14:paraId="024E0F23" w14:textId="30B9971E" w:rsidR="00B06EF1" w:rsidRPr="00CC46CC" w:rsidRDefault="00B06EF1" w:rsidP="00B06EF1">
      <w:pPr>
        <w:pStyle w:val="Heading1"/>
      </w:pPr>
      <w:bookmarkStart w:id="210" w:name="_Toc129008879"/>
      <w:r w:rsidRPr="00CC46CC">
        <w:lastRenderedPageBreak/>
        <w:t>ARTICLE 14 – Committees</w:t>
      </w:r>
      <w:bookmarkEnd w:id="210"/>
    </w:p>
    <w:bookmarkEnd w:id="209"/>
    <w:p w14:paraId="65A1BFF7" w14:textId="77777777" w:rsidR="002B4946" w:rsidRPr="00CC46CC" w:rsidRDefault="002B4946">
      <w:pPr>
        <w:jc w:val="center"/>
      </w:pPr>
    </w:p>
    <w:p w14:paraId="094E649D" w14:textId="77777777" w:rsidR="002B4946" w:rsidRPr="00CC46CC" w:rsidRDefault="00181D27" w:rsidP="00866E51">
      <w:pPr>
        <w:pStyle w:val="Heading2"/>
      </w:pPr>
      <w:bookmarkStart w:id="211" w:name="_Toc436136315"/>
      <w:bookmarkStart w:id="212" w:name="_Toc129008880"/>
      <w:r w:rsidRPr="00CC46CC">
        <w:t>14.1</w:t>
      </w:r>
      <w:r w:rsidRPr="00CC46CC">
        <w:tab/>
      </w:r>
      <w:r w:rsidR="002B4946" w:rsidRPr="00CC46CC">
        <w:t>Standing Committees</w:t>
      </w:r>
      <w:bookmarkEnd w:id="211"/>
      <w:bookmarkEnd w:id="212"/>
    </w:p>
    <w:p w14:paraId="1F769482" w14:textId="77777777" w:rsidR="002B4946" w:rsidRPr="00CC46CC" w:rsidRDefault="002B4946" w:rsidP="00581A29">
      <w:pPr>
        <w:ind w:left="720"/>
        <w:jc w:val="both"/>
      </w:pPr>
    </w:p>
    <w:p w14:paraId="232BFEEB" w14:textId="77777777" w:rsidR="002B4946" w:rsidRPr="00CC46CC" w:rsidRDefault="002B4946" w:rsidP="00581A29">
      <w:pPr>
        <w:ind w:left="720"/>
        <w:jc w:val="both"/>
      </w:pPr>
      <w:r w:rsidRPr="00CC46CC">
        <w:t xml:space="preserve">Following the </w:t>
      </w:r>
      <w:r w:rsidR="00193F9D" w:rsidRPr="00CC46CC">
        <w:t>Executive Council</w:t>
      </w:r>
      <w:r w:rsidRPr="00CC46CC">
        <w:t xml:space="preserve"> Election, standing committees shall be constituted as required by the </w:t>
      </w:r>
      <w:r w:rsidR="003D560F" w:rsidRPr="00CC46CC">
        <w:t>Bylaws</w:t>
      </w:r>
      <w:r w:rsidRPr="00CC46CC">
        <w:t xml:space="preserve"> of </w:t>
      </w:r>
      <w:r w:rsidR="00480DB7" w:rsidRPr="00CC46CC">
        <w:t>MoveUP</w:t>
      </w:r>
      <w:r w:rsidRPr="00CC46CC">
        <w:t xml:space="preserve">.  The Members and chair of each Standing Committee shall be appointed by the President in consultation </w:t>
      </w:r>
      <w:r w:rsidR="002510DB" w:rsidRPr="00CC46CC">
        <w:t xml:space="preserve">and </w:t>
      </w:r>
      <w:r w:rsidRPr="00CC46CC">
        <w:t xml:space="preserve">with the </w:t>
      </w:r>
      <w:r w:rsidR="002510DB" w:rsidRPr="00CC46CC">
        <w:t xml:space="preserve">approval of the </w:t>
      </w:r>
      <w:r w:rsidRPr="00CC46CC">
        <w:t xml:space="preserve">Executive Board and with the approval of the Executive Council.  The duties of Standing Committees shall be as defined by the </w:t>
      </w:r>
      <w:r w:rsidR="003D560F" w:rsidRPr="00CC46CC">
        <w:t>Bylaws</w:t>
      </w:r>
      <w:r w:rsidRPr="00CC46CC">
        <w:t xml:space="preserve"> and as assigned by the Executive Board and Executive Council.</w:t>
      </w:r>
    </w:p>
    <w:p w14:paraId="69DF3FFB" w14:textId="77777777" w:rsidR="00C40530" w:rsidRPr="00CC46CC" w:rsidRDefault="00C40530" w:rsidP="00581A29">
      <w:pPr>
        <w:ind w:left="720"/>
        <w:jc w:val="both"/>
      </w:pPr>
    </w:p>
    <w:p w14:paraId="34A66C62" w14:textId="77777777" w:rsidR="002B4946" w:rsidRPr="00CC46CC" w:rsidRDefault="00181D27" w:rsidP="00866E51">
      <w:pPr>
        <w:pStyle w:val="Heading2"/>
      </w:pPr>
      <w:bookmarkStart w:id="213" w:name="_Toc436136316"/>
      <w:bookmarkStart w:id="214" w:name="_Toc129008881"/>
      <w:r w:rsidRPr="00CC46CC">
        <w:t>14.2</w:t>
      </w:r>
      <w:r w:rsidRPr="00CC46CC">
        <w:tab/>
      </w:r>
      <w:r w:rsidR="002B4946" w:rsidRPr="00CC46CC">
        <w:t>Special Committees</w:t>
      </w:r>
      <w:bookmarkEnd w:id="213"/>
      <w:bookmarkEnd w:id="214"/>
    </w:p>
    <w:p w14:paraId="6F98AA2A" w14:textId="77777777" w:rsidR="002B4946" w:rsidRPr="00CC46CC" w:rsidRDefault="002B4946" w:rsidP="00581A29">
      <w:pPr>
        <w:ind w:left="720"/>
        <w:jc w:val="both"/>
      </w:pPr>
    </w:p>
    <w:p w14:paraId="4EC500CC" w14:textId="77777777" w:rsidR="002B4946" w:rsidRPr="00CC46CC" w:rsidRDefault="002B4946" w:rsidP="00581A29">
      <w:pPr>
        <w:ind w:left="720"/>
        <w:jc w:val="both"/>
      </w:pPr>
      <w:r w:rsidRPr="00CC46CC">
        <w:t>Special Committees may be established by the President, the Executive Board or the Executive Council.  Upon completion of the work of a Special Committee, it shall automatically be dissolved.  A majority of the Members shall constitute a quorum at all meetings of Committees.</w:t>
      </w:r>
    </w:p>
    <w:p w14:paraId="76BC6F8B" w14:textId="77777777" w:rsidR="00BD740D" w:rsidRPr="00CC46CC" w:rsidRDefault="00BD740D" w:rsidP="00581A29">
      <w:pPr>
        <w:ind w:left="720"/>
        <w:jc w:val="both"/>
      </w:pPr>
    </w:p>
    <w:p w14:paraId="361014BE" w14:textId="77777777" w:rsidR="002B4946" w:rsidRPr="00CC46CC" w:rsidRDefault="00181D27" w:rsidP="00866E51">
      <w:pPr>
        <w:pStyle w:val="Heading2"/>
      </w:pPr>
      <w:bookmarkStart w:id="215" w:name="_Toc436136317"/>
      <w:bookmarkStart w:id="216" w:name="_Toc129008882"/>
      <w:r w:rsidRPr="00CC46CC">
        <w:t>14.3</w:t>
      </w:r>
      <w:r w:rsidRPr="00CC46CC">
        <w:tab/>
      </w:r>
      <w:r w:rsidR="002B4946" w:rsidRPr="00CC46CC">
        <w:t>Membership of Standing and Special Committees</w:t>
      </w:r>
      <w:bookmarkEnd w:id="215"/>
      <w:bookmarkEnd w:id="216"/>
    </w:p>
    <w:p w14:paraId="21F89092" w14:textId="77777777" w:rsidR="002B4946" w:rsidRPr="00CC46CC" w:rsidRDefault="002B4946" w:rsidP="00581A29">
      <w:pPr>
        <w:ind w:left="720"/>
        <w:jc w:val="both"/>
      </w:pPr>
    </w:p>
    <w:p w14:paraId="57CEF8D2" w14:textId="77777777" w:rsidR="002B4946" w:rsidRPr="00CC46CC" w:rsidRDefault="002B4946" w:rsidP="00581A29">
      <w:pPr>
        <w:ind w:left="720"/>
        <w:jc w:val="both"/>
      </w:pPr>
      <w:r w:rsidRPr="00CC46CC">
        <w:t xml:space="preserve">Membership of Standing and Special Committees shall be open to all Members in good standing </w:t>
      </w:r>
      <w:r w:rsidR="00C4406A" w:rsidRPr="00CC46CC">
        <w:t xml:space="preserve">and associate members </w:t>
      </w:r>
      <w:r w:rsidRPr="00CC46CC">
        <w:t xml:space="preserve">of </w:t>
      </w:r>
      <w:r w:rsidR="00480DB7" w:rsidRPr="00CC46CC">
        <w:t xml:space="preserve">MoveUP </w:t>
      </w:r>
      <w:r w:rsidRPr="00CC46CC">
        <w:t>except as specifically provided elsewhere within the Constitution and except that Employees of the Union shall be restricted to serving as Members ex-officio without voting powers if so appointed by the President.</w:t>
      </w:r>
    </w:p>
    <w:p w14:paraId="3A2C6A94" w14:textId="77777777" w:rsidR="00F202E9" w:rsidRPr="00CC46CC" w:rsidRDefault="00F202E9" w:rsidP="00581A29">
      <w:pPr>
        <w:ind w:left="720"/>
        <w:jc w:val="both"/>
      </w:pPr>
    </w:p>
    <w:p w14:paraId="550184E2" w14:textId="77777777" w:rsidR="00D772BE" w:rsidRPr="00CC46CC" w:rsidRDefault="00D772BE">
      <w:pPr>
        <w:jc w:val="both"/>
      </w:pPr>
    </w:p>
    <w:p w14:paraId="3653B921" w14:textId="77777777" w:rsidR="002B4946" w:rsidRPr="00CC46CC" w:rsidRDefault="002B4946" w:rsidP="00F202E9">
      <w:pPr>
        <w:pStyle w:val="Heading1"/>
      </w:pPr>
      <w:bookmarkStart w:id="217" w:name="_Toc436136318"/>
      <w:bookmarkStart w:id="218" w:name="_Toc129008883"/>
      <w:r w:rsidRPr="00CC46CC">
        <w:t>ARTICLE 15</w:t>
      </w:r>
      <w:r w:rsidR="00BB3DE7" w:rsidRPr="00CC46CC">
        <w:t xml:space="preserve"> </w:t>
      </w:r>
      <w:r w:rsidR="00D26735" w:rsidRPr="00CC46CC">
        <w:t>–</w:t>
      </w:r>
      <w:r w:rsidR="00BB3DE7" w:rsidRPr="00CC46CC">
        <w:t xml:space="preserve"> </w:t>
      </w:r>
      <w:r w:rsidRPr="00CC46CC">
        <w:t>ORDER OF BUSINESS</w:t>
      </w:r>
      <w:bookmarkEnd w:id="217"/>
      <w:bookmarkEnd w:id="218"/>
    </w:p>
    <w:p w14:paraId="44F1F776" w14:textId="77777777" w:rsidR="002B4946" w:rsidRPr="00CC46CC" w:rsidRDefault="002B4946">
      <w:pPr>
        <w:jc w:val="center"/>
      </w:pPr>
    </w:p>
    <w:p w14:paraId="11AF46DB" w14:textId="77777777" w:rsidR="002B4946" w:rsidRPr="00CC46CC" w:rsidRDefault="002B4946" w:rsidP="00BB3DE7">
      <w:pPr>
        <w:jc w:val="both"/>
      </w:pPr>
      <w:r w:rsidRPr="00CC46CC">
        <w:t xml:space="preserve">The procedure and order of business at all Executive Board, Executive Council and Committee meetings shall be in accordance with the regulations as set forth in the </w:t>
      </w:r>
      <w:r w:rsidR="003D560F" w:rsidRPr="00CC46CC">
        <w:t>Bylaws</w:t>
      </w:r>
      <w:r w:rsidRPr="00CC46CC">
        <w:t xml:space="preserve"> under Rules of Order.</w:t>
      </w:r>
    </w:p>
    <w:p w14:paraId="0C3E02FF" w14:textId="11066D57" w:rsidR="00E9627B" w:rsidRPr="00CC46CC" w:rsidRDefault="00E9627B" w:rsidP="00BB3DE7">
      <w:pPr>
        <w:jc w:val="both"/>
      </w:pPr>
    </w:p>
    <w:p w14:paraId="3E9D4C1E" w14:textId="77777777" w:rsidR="008A5BCD" w:rsidRPr="00CC46CC" w:rsidRDefault="008A5BCD" w:rsidP="00BB3DE7">
      <w:pPr>
        <w:jc w:val="both"/>
      </w:pPr>
    </w:p>
    <w:p w14:paraId="742BBDF6" w14:textId="7FAE9459" w:rsidR="002B4946" w:rsidRPr="00CC46CC" w:rsidRDefault="002B4946" w:rsidP="00F202E9">
      <w:pPr>
        <w:pStyle w:val="Heading1"/>
      </w:pPr>
      <w:bookmarkStart w:id="219" w:name="_Toc436136319"/>
      <w:bookmarkStart w:id="220" w:name="_Toc129008884"/>
      <w:r w:rsidRPr="00CC46CC">
        <w:t>ARTICLE 16</w:t>
      </w:r>
      <w:r w:rsidR="00BB3DE7" w:rsidRPr="00CC46CC">
        <w:t xml:space="preserve"> </w:t>
      </w:r>
      <w:r w:rsidR="00D26735" w:rsidRPr="00CC46CC">
        <w:t>–</w:t>
      </w:r>
      <w:r w:rsidR="00BB3DE7" w:rsidRPr="00CC46CC">
        <w:t xml:space="preserve"> </w:t>
      </w:r>
      <w:bookmarkEnd w:id="219"/>
      <w:r w:rsidR="00A536EC">
        <w:rPr>
          <w:u w:val="single"/>
        </w:rPr>
        <w:t>PROHIBITED ACTIVITIES</w:t>
      </w:r>
      <w:bookmarkEnd w:id="220"/>
    </w:p>
    <w:p w14:paraId="4D2389B7" w14:textId="3B6A0A51" w:rsidR="002B4946" w:rsidRDefault="002B4946">
      <w:pPr>
        <w:jc w:val="both"/>
        <w:outlineLvl w:val="1"/>
      </w:pPr>
    </w:p>
    <w:p w14:paraId="475F0D69" w14:textId="77777777" w:rsidR="00A37A80" w:rsidRPr="008347F0" w:rsidRDefault="00A37A80" w:rsidP="00A37A80">
      <w:pPr>
        <w:jc w:val="both"/>
        <w:rPr>
          <w:rFonts w:cs="Tahoma"/>
        </w:rPr>
      </w:pPr>
      <w:r w:rsidRPr="008347F0">
        <w:rPr>
          <w:rFonts w:cs="Tahoma"/>
          <w:u w:val="single"/>
        </w:rPr>
        <w:t>In any case involving disciplinary action, there shall be no resort to a court of law until such recourse within MoveUP under its Constitution and within the National Union under its Constitution has been exhausted.</w:t>
      </w:r>
    </w:p>
    <w:p w14:paraId="24925415" w14:textId="77777777" w:rsidR="00A37A80" w:rsidRPr="008347F0" w:rsidRDefault="00A37A80" w:rsidP="00A37A80">
      <w:pPr>
        <w:jc w:val="both"/>
        <w:rPr>
          <w:rFonts w:cs="Tahoma"/>
        </w:rPr>
      </w:pPr>
      <w:r w:rsidRPr="008347F0">
        <w:rPr>
          <w:rFonts w:cs="Tahoma"/>
        </w:rPr>
        <w:t> </w:t>
      </w:r>
    </w:p>
    <w:p w14:paraId="1CB0626D" w14:textId="77777777" w:rsidR="00A37A80" w:rsidRPr="008347F0" w:rsidRDefault="00A37A80" w:rsidP="00A37A80">
      <w:pPr>
        <w:jc w:val="both"/>
        <w:rPr>
          <w:rFonts w:cs="Tahoma"/>
          <w:u w:val="single"/>
        </w:rPr>
      </w:pPr>
      <w:r w:rsidRPr="008347F0">
        <w:rPr>
          <w:rFonts w:cs="Tahoma"/>
          <w:u w:val="single"/>
        </w:rPr>
        <w:t>The following procedures are inapplicable to any matter involving delinquency or failure to pay dues.  MoveUP may provide in its Bylaws for automatic suspension of any Member who is delinquent a minimum of one (1) month in their dues, but in any event any Member of MoveUP who becomes three (3) months delinquent in their dues shall be automatically suspended.</w:t>
      </w:r>
    </w:p>
    <w:p w14:paraId="61376129" w14:textId="77777777" w:rsidR="00A37A80" w:rsidRPr="00CC46CC" w:rsidRDefault="00A37A80">
      <w:pPr>
        <w:jc w:val="both"/>
        <w:outlineLvl w:val="1"/>
      </w:pPr>
    </w:p>
    <w:p w14:paraId="67671B5A" w14:textId="34DEC1D0" w:rsidR="002B4946" w:rsidRPr="00CC46CC" w:rsidRDefault="002B4946" w:rsidP="00866E51">
      <w:pPr>
        <w:pStyle w:val="Heading2"/>
      </w:pPr>
      <w:bookmarkStart w:id="221" w:name="_Toc436136320"/>
      <w:bookmarkStart w:id="222" w:name="_Toc129008885"/>
      <w:r w:rsidRPr="00CC46CC">
        <w:t>16.1</w:t>
      </w:r>
      <w:r w:rsidRPr="00CC46CC">
        <w:tab/>
      </w:r>
      <w:bookmarkEnd w:id="221"/>
      <w:r w:rsidR="00A536EC">
        <w:rPr>
          <w:u w:val="single"/>
        </w:rPr>
        <w:t>Complaint</w:t>
      </w:r>
      <w:bookmarkEnd w:id="222"/>
    </w:p>
    <w:p w14:paraId="79913EC8" w14:textId="060D80FA" w:rsidR="002B4946" w:rsidRDefault="002B4946" w:rsidP="00581A29">
      <w:pPr>
        <w:ind w:left="720"/>
        <w:jc w:val="both"/>
      </w:pPr>
    </w:p>
    <w:p w14:paraId="6890659B" w14:textId="77777777" w:rsidR="00A37A80" w:rsidRPr="008347F0" w:rsidRDefault="00A37A80" w:rsidP="00581A29">
      <w:pPr>
        <w:ind w:left="720"/>
        <w:jc w:val="both"/>
        <w:rPr>
          <w:rFonts w:cs="Tahoma"/>
        </w:rPr>
      </w:pPr>
      <w:r w:rsidRPr="008347F0">
        <w:rPr>
          <w:rFonts w:cs="Tahoma"/>
        </w:rPr>
        <w:t xml:space="preserve">A </w:t>
      </w:r>
      <w:r w:rsidRPr="008347F0">
        <w:rPr>
          <w:rFonts w:cs="Tahoma"/>
          <w:u w:val="single"/>
        </w:rPr>
        <w:t xml:space="preserve">Member </w:t>
      </w:r>
      <w:r w:rsidRPr="008347F0">
        <w:rPr>
          <w:rFonts w:cs="Tahoma"/>
        </w:rPr>
        <w:t>who has reasonable grounds to believe that another Member has:</w:t>
      </w:r>
    </w:p>
    <w:p w14:paraId="0696DEC7" w14:textId="77777777" w:rsidR="00A37A80" w:rsidRPr="008347F0" w:rsidRDefault="00A37A80" w:rsidP="00581A29">
      <w:pPr>
        <w:ind w:left="720"/>
        <w:jc w:val="both"/>
        <w:rPr>
          <w:rFonts w:cs="Tahoma"/>
        </w:rPr>
      </w:pPr>
    </w:p>
    <w:p w14:paraId="64ED283F" w14:textId="3C79AEFA" w:rsidR="00A37A80" w:rsidRPr="00D03C5A" w:rsidRDefault="00A37A80" w:rsidP="00D03C5A">
      <w:pPr>
        <w:pStyle w:val="ListParagraph"/>
        <w:numPr>
          <w:ilvl w:val="0"/>
          <w:numId w:val="10"/>
        </w:numPr>
        <w:jc w:val="both"/>
        <w:rPr>
          <w:rFonts w:cs="Tahoma"/>
        </w:rPr>
      </w:pPr>
      <w:r w:rsidRPr="00D03C5A">
        <w:rPr>
          <w:rFonts w:cs="Tahoma"/>
        </w:rPr>
        <w:t>Committed acts which are detrimental to the welfare of MoveUP;</w:t>
      </w:r>
    </w:p>
    <w:p w14:paraId="792DDC50" w14:textId="36B9F36E" w:rsidR="00A37A80" w:rsidRPr="00D03C5A" w:rsidRDefault="00A37A80" w:rsidP="00D03C5A">
      <w:pPr>
        <w:pStyle w:val="ListParagraph"/>
        <w:numPr>
          <w:ilvl w:val="0"/>
          <w:numId w:val="10"/>
        </w:numPr>
        <w:jc w:val="both"/>
        <w:rPr>
          <w:rFonts w:cs="Tahoma"/>
        </w:rPr>
      </w:pPr>
      <w:r w:rsidRPr="00D03C5A">
        <w:rPr>
          <w:rFonts w:cs="Tahoma"/>
        </w:rPr>
        <w:t xml:space="preserve">Violated any provision of this Constitution or the Constitution of </w:t>
      </w:r>
      <w:r w:rsidRPr="00D03C5A">
        <w:rPr>
          <w:rFonts w:cs="Tahoma"/>
          <w:u w:val="single"/>
        </w:rPr>
        <w:t>the National Union</w:t>
      </w:r>
      <w:r w:rsidRPr="00D03C5A">
        <w:rPr>
          <w:rFonts w:cs="Tahoma"/>
        </w:rPr>
        <w:t>;</w:t>
      </w:r>
    </w:p>
    <w:p w14:paraId="6F69EAB0" w14:textId="00D9ABCD" w:rsidR="00A37A80" w:rsidRPr="00D03C5A" w:rsidRDefault="00A37A80" w:rsidP="00D03C5A">
      <w:pPr>
        <w:pStyle w:val="ListParagraph"/>
        <w:numPr>
          <w:ilvl w:val="0"/>
          <w:numId w:val="10"/>
        </w:numPr>
        <w:jc w:val="both"/>
        <w:rPr>
          <w:rFonts w:cs="Tahoma"/>
        </w:rPr>
      </w:pPr>
      <w:r w:rsidRPr="00D03C5A">
        <w:rPr>
          <w:rFonts w:cs="Tahoma"/>
          <w:u w:val="single"/>
        </w:rPr>
        <w:t>Violated any provision of the Bylaws;</w:t>
      </w:r>
    </w:p>
    <w:p w14:paraId="4D5D4511" w14:textId="7626C38D" w:rsidR="00A37A80" w:rsidRPr="00D03C5A" w:rsidRDefault="00A37A80" w:rsidP="00D03C5A">
      <w:pPr>
        <w:pStyle w:val="ListParagraph"/>
        <w:numPr>
          <w:ilvl w:val="0"/>
          <w:numId w:val="10"/>
        </w:numPr>
        <w:jc w:val="both"/>
        <w:rPr>
          <w:rFonts w:cs="Tahoma"/>
        </w:rPr>
      </w:pPr>
      <w:r w:rsidRPr="00D03C5A">
        <w:rPr>
          <w:rFonts w:cs="Tahoma"/>
        </w:rPr>
        <w:lastRenderedPageBreak/>
        <w:t>Violated the Members oath of office or oath of Membership;</w:t>
      </w:r>
    </w:p>
    <w:p w14:paraId="0E2F8302" w14:textId="1DBC0CFA" w:rsidR="00A37A80" w:rsidRPr="00D03C5A" w:rsidRDefault="00A37A80" w:rsidP="00D03C5A">
      <w:pPr>
        <w:pStyle w:val="ListParagraph"/>
        <w:numPr>
          <w:ilvl w:val="0"/>
          <w:numId w:val="10"/>
        </w:numPr>
        <w:jc w:val="both"/>
        <w:rPr>
          <w:rFonts w:cs="Tahoma"/>
        </w:rPr>
      </w:pPr>
      <w:r w:rsidRPr="00D03C5A">
        <w:rPr>
          <w:rFonts w:cs="Tahoma"/>
        </w:rPr>
        <w:t>Revealed confidential information about MoveUP to anyone not entitled to such information;</w:t>
      </w:r>
    </w:p>
    <w:p w14:paraId="4FC1916F" w14:textId="7BC704B9" w:rsidR="00A37A80" w:rsidRPr="00D03C5A" w:rsidRDefault="00A37A80" w:rsidP="00D03C5A">
      <w:pPr>
        <w:pStyle w:val="ListParagraph"/>
        <w:numPr>
          <w:ilvl w:val="0"/>
          <w:numId w:val="10"/>
        </w:numPr>
        <w:jc w:val="both"/>
        <w:rPr>
          <w:rFonts w:cs="Tahoma"/>
        </w:rPr>
      </w:pPr>
      <w:r w:rsidRPr="00D03C5A">
        <w:rPr>
          <w:rFonts w:cs="Tahoma"/>
        </w:rPr>
        <w:t>Crossed a union picket line;</w:t>
      </w:r>
    </w:p>
    <w:p w14:paraId="4FF52185" w14:textId="49D09803" w:rsidR="00A37A80" w:rsidRPr="00D03C5A" w:rsidRDefault="00A37A80" w:rsidP="00D03C5A">
      <w:pPr>
        <w:pStyle w:val="ListParagraph"/>
        <w:numPr>
          <w:ilvl w:val="0"/>
          <w:numId w:val="10"/>
        </w:numPr>
        <w:jc w:val="both"/>
        <w:rPr>
          <w:rFonts w:cs="Tahoma"/>
        </w:rPr>
      </w:pPr>
      <w:r w:rsidRPr="00D03C5A">
        <w:rPr>
          <w:rFonts w:cs="Tahoma"/>
        </w:rPr>
        <w:t>Committed fraud or misrepresentation in connection with a MoveUP election;</w:t>
      </w:r>
    </w:p>
    <w:p w14:paraId="0A13CF20" w14:textId="4D437E1C" w:rsidR="00A37A80" w:rsidRPr="00D03C5A" w:rsidRDefault="00A37A80" w:rsidP="00D03C5A">
      <w:pPr>
        <w:pStyle w:val="ListParagraph"/>
        <w:numPr>
          <w:ilvl w:val="0"/>
          <w:numId w:val="10"/>
        </w:numPr>
        <w:jc w:val="both"/>
        <w:rPr>
          <w:rFonts w:cs="Tahoma"/>
        </w:rPr>
      </w:pPr>
      <w:r w:rsidRPr="00D03C5A">
        <w:rPr>
          <w:rFonts w:cs="Tahoma"/>
        </w:rPr>
        <w:t>Engaged in an activity or course of conduct which is detrimental to the welfare or best interests of MoveUP or a Union Member;</w:t>
      </w:r>
    </w:p>
    <w:p w14:paraId="34FDB001" w14:textId="77777777" w:rsidR="00A37A80" w:rsidRPr="008347F0" w:rsidRDefault="00A37A80" w:rsidP="00581A29">
      <w:pPr>
        <w:ind w:left="720"/>
        <w:jc w:val="both"/>
        <w:rPr>
          <w:rFonts w:cs="Tahoma"/>
        </w:rPr>
      </w:pPr>
    </w:p>
    <w:p w14:paraId="0355E4BE" w14:textId="75375A90" w:rsidR="00A37A80" w:rsidRPr="008347F0" w:rsidRDefault="00A37A80" w:rsidP="00581A29">
      <w:pPr>
        <w:ind w:left="720"/>
        <w:jc w:val="both"/>
        <w:rPr>
          <w:rFonts w:cs="Tahoma"/>
          <w:u w:val="single"/>
        </w:rPr>
      </w:pPr>
      <w:r w:rsidRPr="008347F0">
        <w:rPr>
          <w:rFonts w:cs="Tahoma"/>
          <w:u w:val="single"/>
        </w:rPr>
        <w:t xml:space="preserve">may submit a complaint.  The complaint must be filed with the President within ninety (90) days following the date on which the Member becomes aware or should have become aware of the circumstances or the actions which form the basis of the complaint.  Notwithstanding the above, the President may prolong the aforementioned time limit provided the Complainant demonstrates suitable reasons for their delay.  The Member making the complaint will be referred to as the Complainant.  The Member being complained against will be referred to as the Respondent. </w:t>
      </w:r>
    </w:p>
    <w:p w14:paraId="176B666F" w14:textId="77777777" w:rsidR="00C40530" w:rsidRPr="00CC46CC" w:rsidRDefault="00C40530">
      <w:pPr>
        <w:jc w:val="both"/>
      </w:pPr>
    </w:p>
    <w:p w14:paraId="0E457483" w14:textId="1580B787" w:rsidR="002B4946" w:rsidRPr="00CC46CC" w:rsidRDefault="00181D27" w:rsidP="00866E51">
      <w:pPr>
        <w:pStyle w:val="Heading2"/>
      </w:pPr>
      <w:bookmarkStart w:id="223" w:name="_Toc436136321"/>
      <w:bookmarkStart w:id="224" w:name="_Toc129008886"/>
      <w:r w:rsidRPr="00CC46CC">
        <w:t>16.2</w:t>
      </w:r>
      <w:r w:rsidRPr="00CC46CC">
        <w:tab/>
      </w:r>
      <w:bookmarkEnd w:id="223"/>
      <w:r w:rsidR="00A37A80">
        <w:rPr>
          <w:u w:val="single"/>
        </w:rPr>
        <w:t>Form of Complaint</w:t>
      </w:r>
      <w:bookmarkEnd w:id="224"/>
    </w:p>
    <w:p w14:paraId="1993844F" w14:textId="7C8349C6" w:rsidR="002B4946" w:rsidRDefault="002B4946">
      <w:pPr>
        <w:jc w:val="both"/>
      </w:pPr>
    </w:p>
    <w:p w14:paraId="03AC673E" w14:textId="77777777" w:rsidR="00A37A80" w:rsidRPr="008347F0" w:rsidRDefault="00A37A80" w:rsidP="00D03C5A">
      <w:pPr>
        <w:ind w:left="720"/>
        <w:jc w:val="both"/>
        <w:rPr>
          <w:rFonts w:cs="Tahoma"/>
        </w:rPr>
      </w:pPr>
      <w:r w:rsidRPr="008347F0">
        <w:rPr>
          <w:rFonts w:cs="Tahoma"/>
        </w:rPr>
        <w:t>a)   All complaints should include the following:</w:t>
      </w:r>
    </w:p>
    <w:p w14:paraId="08016495" w14:textId="7551F289" w:rsidR="00A37A80" w:rsidRPr="00D03C5A" w:rsidRDefault="00A37A80" w:rsidP="00D03C5A">
      <w:pPr>
        <w:pStyle w:val="ListParagraph"/>
        <w:numPr>
          <w:ilvl w:val="0"/>
          <w:numId w:val="12"/>
        </w:numPr>
        <w:jc w:val="both"/>
        <w:rPr>
          <w:rFonts w:cs="Tahoma"/>
        </w:rPr>
      </w:pPr>
      <w:r w:rsidRPr="00D03C5A">
        <w:rPr>
          <w:rFonts w:cs="Tahoma"/>
        </w:rPr>
        <w:t xml:space="preserve">The name of the </w:t>
      </w:r>
      <w:r w:rsidRPr="00D03C5A">
        <w:rPr>
          <w:rFonts w:cs="Tahoma"/>
          <w:u w:val="single"/>
        </w:rPr>
        <w:t>Respondent</w:t>
      </w:r>
      <w:r w:rsidRPr="00D03C5A">
        <w:rPr>
          <w:rFonts w:cs="Tahoma"/>
        </w:rPr>
        <w:t>;</w:t>
      </w:r>
    </w:p>
    <w:p w14:paraId="387C5E4E" w14:textId="7A968088" w:rsidR="00A37A80" w:rsidRPr="00D03C5A" w:rsidRDefault="00A37A80" w:rsidP="00D03C5A">
      <w:pPr>
        <w:pStyle w:val="ListParagraph"/>
        <w:numPr>
          <w:ilvl w:val="0"/>
          <w:numId w:val="12"/>
        </w:numPr>
        <w:jc w:val="both"/>
        <w:rPr>
          <w:rFonts w:cs="Tahoma"/>
        </w:rPr>
      </w:pPr>
      <w:r w:rsidRPr="00D03C5A">
        <w:rPr>
          <w:rFonts w:cs="Tahoma"/>
        </w:rPr>
        <w:t>The date or dates of each alleged offen</w:t>
      </w:r>
      <w:r w:rsidRPr="00D03C5A">
        <w:rPr>
          <w:rFonts w:cs="Tahoma"/>
          <w:u w:val="single"/>
        </w:rPr>
        <w:t>c</w:t>
      </w:r>
      <w:r w:rsidRPr="00D03C5A">
        <w:rPr>
          <w:rFonts w:cs="Tahoma"/>
        </w:rPr>
        <w:t>e;</w:t>
      </w:r>
    </w:p>
    <w:p w14:paraId="163A9654" w14:textId="7DF1DBA7" w:rsidR="00A37A80" w:rsidRPr="00D03C5A" w:rsidRDefault="00A37A80" w:rsidP="00D03C5A">
      <w:pPr>
        <w:pStyle w:val="ListParagraph"/>
        <w:numPr>
          <w:ilvl w:val="0"/>
          <w:numId w:val="12"/>
        </w:numPr>
        <w:jc w:val="both"/>
        <w:rPr>
          <w:rFonts w:cs="Tahoma"/>
        </w:rPr>
      </w:pPr>
      <w:r w:rsidRPr="00D03C5A">
        <w:rPr>
          <w:rFonts w:cs="Tahoma"/>
        </w:rPr>
        <w:t>The sections of the Bylaws or the Constitution of MoveUP, or the Constitution of the National Union which are alleged to have been violated;</w:t>
      </w:r>
    </w:p>
    <w:p w14:paraId="60A5CCA3" w14:textId="4E9EBE58" w:rsidR="00A37A80" w:rsidRPr="00D03C5A" w:rsidRDefault="00A37A80" w:rsidP="00D03C5A">
      <w:pPr>
        <w:pStyle w:val="ListParagraph"/>
        <w:numPr>
          <w:ilvl w:val="0"/>
          <w:numId w:val="12"/>
        </w:numPr>
        <w:jc w:val="both"/>
        <w:rPr>
          <w:rFonts w:cs="Tahoma"/>
        </w:rPr>
      </w:pPr>
      <w:r w:rsidRPr="00D03C5A">
        <w:rPr>
          <w:rFonts w:cs="Tahoma"/>
        </w:rPr>
        <w:t>A brief statement of the facts describing each alleged violation;</w:t>
      </w:r>
    </w:p>
    <w:p w14:paraId="53A864ED" w14:textId="1A84BEEF" w:rsidR="00A37A80" w:rsidRPr="00D03C5A" w:rsidRDefault="00A37A80" w:rsidP="00D03C5A">
      <w:pPr>
        <w:pStyle w:val="ListParagraph"/>
        <w:numPr>
          <w:ilvl w:val="0"/>
          <w:numId w:val="12"/>
        </w:numPr>
        <w:jc w:val="both"/>
        <w:rPr>
          <w:rFonts w:cs="Tahoma"/>
        </w:rPr>
      </w:pPr>
      <w:r w:rsidRPr="00D03C5A">
        <w:rPr>
          <w:rFonts w:cs="Tahoma"/>
        </w:rPr>
        <w:t>The printed name, Member ID (</w:t>
      </w:r>
      <w:r w:rsidRPr="00D03C5A">
        <w:rPr>
          <w:rFonts w:cs="Tahoma"/>
          <w:u w:val="single"/>
        </w:rPr>
        <w:t>if requested by MoveUP)</w:t>
      </w:r>
      <w:r w:rsidRPr="00D03C5A">
        <w:rPr>
          <w:rFonts w:cs="Tahoma"/>
        </w:rPr>
        <w:t xml:space="preserve">, and the signature of the </w:t>
      </w:r>
      <w:r w:rsidRPr="00D03C5A">
        <w:rPr>
          <w:rFonts w:cs="Tahoma"/>
          <w:u w:val="single"/>
        </w:rPr>
        <w:t>Complainant</w:t>
      </w:r>
      <w:r w:rsidRPr="00D03C5A">
        <w:rPr>
          <w:rFonts w:cs="Tahoma"/>
        </w:rPr>
        <w:t>.</w:t>
      </w:r>
    </w:p>
    <w:p w14:paraId="7E34BE85" w14:textId="77777777" w:rsidR="00A37A80" w:rsidRPr="008347F0" w:rsidRDefault="00A37A80" w:rsidP="00A37A80">
      <w:pPr>
        <w:ind w:left="540"/>
        <w:jc w:val="both"/>
        <w:rPr>
          <w:rFonts w:cs="Tahoma"/>
        </w:rPr>
      </w:pPr>
    </w:p>
    <w:p w14:paraId="487E0022" w14:textId="77777777" w:rsidR="00A37A80" w:rsidRPr="008347F0" w:rsidRDefault="00A37A80" w:rsidP="00D03C5A">
      <w:pPr>
        <w:ind w:left="720"/>
        <w:jc w:val="both"/>
        <w:rPr>
          <w:rFonts w:cs="Tahoma"/>
        </w:rPr>
      </w:pPr>
      <w:r w:rsidRPr="008347F0">
        <w:rPr>
          <w:rFonts w:cs="Tahoma"/>
        </w:rPr>
        <w:t xml:space="preserve">b)  Any </w:t>
      </w:r>
      <w:r w:rsidRPr="008347F0">
        <w:rPr>
          <w:rFonts w:cs="Tahoma"/>
          <w:u w:val="single"/>
        </w:rPr>
        <w:t>O</w:t>
      </w:r>
      <w:r w:rsidRPr="008347F0">
        <w:rPr>
          <w:rFonts w:cs="Tahoma"/>
        </w:rPr>
        <w:t xml:space="preserve">fficer or </w:t>
      </w:r>
      <w:r w:rsidRPr="008347F0">
        <w:rPr>
          <w:rFonts w:cs="Tahoma"/>
          <w:u w:val="single"/>
        </w:rPr>
        <w:t>M</w:t>
      </w:r>
      <w:r w:rsidRPr="008347F0">
        <w:rPr>
          <w:rFonts w:cs="Tahoma"/>
        </w:rPr>
        <w:t>ember in good standing is entitled to file complaints.</w:t>
      </w:r>
    </w:p>
    <w:p w14:paraId="3DD7E35E" w14:textId="77777777" w:rsidR="00A37A80" w:rsidRPr="00CC46CC" w:rsidRDefault="00A37A80">
      <w:pPr>
        <w:jc w:val="both"/>
      </w:pPr>
    </w:p>
    <w:p w14:paraId="0E82A329" w14:textId="7767E167" w:rsidR="002B4946" w:rsidRPr="00CC46CC" w:rsidRDefault="00AD7533" w:rsidP="00866E51">
      <w:pPr>
        <w:pStyle w:val="Heading2"/>
      </w:pPr>
      <w:bookmarkStart w:id="225" w:name="_Toc436136322"/>
      <w:bookmarkStart w:id="226" w:name="_Toc129008887"/>
      <w:r w:rsidRPr="00CC46CC">
        <w:t>16.3</w:t>
      </w:r>
      <w:r w:rsidRPr="00CC46CC">
        <w:tab/>
      </w:r>
      <w:bookmarkEnd w:id="225"/>
      <w:r w:rsidR="00A37A80">
        <w:rPr>
          <w:u w:val="single"/>
        </w:rPr>
        <w:t>Disposition of Complaint</w:t>
      </w:r>
      <w:bookmarkEnd w:id="226"/>
    </w:p>
    <w:p w14:paraId="44BA2626" w14:textId="77777777" w:rsidR="002B4946" w:rsidRPr="00CC46CC" w:rsidRDefault="002B4946">
      <w:pPr>
        <w:jc w:val="both"/>
      </w:pPr>
    </w:p>
    <w:p w14:paraId="386A848E" w14:textId="77777777" w:rsidR="00A37A80" w:rsidRPr="008347F0" w:rsidRDefault="00A37A80" w:rsidP="00D03C5A">
      <w:pPr>
        <w:ind w:left="1020" w:hanging="340"/>
        <w:jc w:val="both"/>
        <w:rPr>
          <w:rFonts w:cs="Tahoma"/>
          <w:u w:val="single"/>
        </w:rPr>
      </w:pPr>
      <w:r w:rsidRPr="008347F0">
        <w:rPr>
          <w:rFonts w:cs="Tahoma"/>
          <w:u w:val="single"/>
        </w:rPr>
        <w:t>a)</w:t>
      </w:r>
      <w:r w:rsidRPr="006B18BD">
        <w:rPr>
          <w:rFonts w:cs="Tahoma"/>
        </w:rPr>
        <w:t xml:space="preserve">  </w:t>
      </w:r>
      <w:r w:rsidRPr="008347F0">
        <w:rPr>
          <w:rFonts w:cs="Tahoma"/>
          <w:u w:val="single"/>
        </w:rPr>
        <w:t>Any proceedings shall commence with a complaint filed with the President in writing who shall then submit it to the Executive Board.  The President shall also notify, by mail, the Respondent that a complaint has been filed and the reasons thereof, unless adequate disposition of the complaint requires that the Respondent not be informed of the filing of the complaint.  To that effect, the President shall consider the seriousness of the prejudice the complaint may cause to MoveUP notably when an allegation is made with regards to the finances, fraud or falsification of documents or books. In the event the President is named in the complaint filed, the Secretary-Treasurer shall replace them for the purpose of application of these procedures.  These procedures apply only to Members and Officers.</w:t>
      </w:r>
    </w:p>
    <w:p w14:paraId="696C1AD1" w14:textId="77777777" w:rsidR="00A37A80" w:rsidRPr="008347F0" w:rsidRDefault="00A37A80" w:rsidP="00D03C5A">
      <w:pPr>
        <w:ind w:left="1020" w:hanging="340"/>
        <w:jc w:val="both"/>
        <w:rPr>
          <w:rFonts w:cs="Tahoma"/>
        </w:rPr>
      </w:pPr>
    </w:p>
    <w:p w14:paraId="734DBEF5" w14:textId="77777777" w:rsidR="00A37A80" w:rsidRPr="008347F0" w:rsidRDefault="00A37A80" w:rsidP="00D03C5A">
      <w:pPr>
        <w:ind w:left="1020" w:hanging="340"/>
        <w:jc w:val="both"/>
        <w:rPr>
          <w:rFonts w:cs="Tahoma"/>
        </w:rPr>
      </w:pPr>
      <w:r w:rsidRPr="008347F0">
        <w:rPr>
          <w:rFonts w:cs="Tahoma"/>
          <w:u w:val="single"/>
        </w:rPr>
        <w:t>b</w:t>
      </w:r>
      <w:r w:rsidRPr="008347F0">
        <w:rPr>
          <w:rFonts w:cs="Tahoma"/>
        </w:rPr>
        <w:t xml:space="preserve">) The </w:t>
      </w:r>
      <w:r w:rsidRPr="008347F0">
        <w:rPr>
          <w:rFonts w:cs="Tahoma"/>
          <w:u w:val="single"/>
        </w:rPr>
        <w:t>Respondent</w:t>
      </w:r>
      <w:r w:rsidRPr="008347F0">
        <w:rPr>
          <w:rFonts w:cs="Tahoma"/>
        </w:rPr>
        <w:t xml:space="preserve"> shall have the right to contest such complaint in writing by transmitting their statement to the President within fifteen </w:t>
      </w:r>
      <w:r w:rsidRPr="008347F0">
        <w:rPr>
          <w:rFonts w:cs="Tahoma"/>
          <w:u w:val="single"/>
        </w:rPr>
        <w:t xml:space="preserve">(15) </w:t>
      </w:r>
      <w:r w:rsidRPr="008347F0">
        <w:rPr>
          <w:rFonts w:cs="Tahoma"/>
        </w:rPr>
        <w:t xml:space="preserve">working days of the </w:t>
      </w:r>
      <w:r w:rsidRPr="008347F0">
        <w:rPr>
          <w:rFonts w:cs="Tahoma"/>
          <w:u w:val="single"/>
        </w:rPr>
        <w:t>complaint</w:t>
      </w:r>
      <w:r w:rsidRPr="008347F0">
        <w:rPr>
          <w:rFonts w:cs="Tahoma"/>
        </w:rPr>
        <w:t xml:space="preserve"> being mailed to the </w:t>
      </w:r>
      <w:r w:rsidRPr="008347F0">
        <w:rPr>
          <w:rFonts w:cs="Tahoma"/>
          <w:u w:val="single"/>
        </w:rPr>
        <w:t>Respondent</w:t>
      </w:r>
      <w:r w:rsidRPr="008347F0">
        <w:rPr>
          <w:rFonts w:cs="Tahoma"/>
        </w:rPr>
        <w:t>.  The President shall transmit such statement to the Executive Board.</w:t>
      </w:r>
    </w:p>
    <w:p w14:paraId="08A3A096" w14:textId="77777777" w:rsidR="00A37A80" w:rsidRPr="008347F0" w:rsidRDefault="00A37A80" w:rsidP="00D03C5A">
      <w:pPr>
        <w:ind w:left="680"/>
        <w:jc w:val="both"/>
        <w:rPr>
          <w:rFonts w:cs="Tahoma"/>
        </w:rPr>
      </w:pPr>
    </w:p>
    <w:p w14:paraId="08545D68" w14:textId="77777777" w:rsidR="00A37A80" w:rsidRPr="008347F0" w:rsidRDefault="00A37A80" w:rsidP="00D03C5A">
      <w:pPr>
        <w:ind w:left="1020" w:hanging="340"/>
        <w:jc w:val="both"/>
        <w:rPr>
          <w:rFonts w:cs="Tahoma"/>
        </w:rPr>
      </w:pPr>
      <w:r w:rsidRPr="008347F0">
        <w:rPr>
          <w:rFonts w:cs="Tahoma"/>
          <w:u w:val="single"/>
        </w:rPr>
        <w:t>c</w:t>
      </w:r>
      <w:r w:rsidRPr="008347F0">
        <w:rPr>
          <w:rFonts w:cs="Tahoma"/>
        </w:rPr>
        <w:t>) It is within the power of the Executive Board to decide, at its next meeting, to:</w:t>
      </w:r>
    </w:p>
    <w:p w14:paraId="27901A20" w14:textId="7D545583" w:rsidR="00A37A80" w:rsidRPr="00581A29" w:rsidRDefault="00A37A80" w:rsidP="00581A29">
      <w:pPr>
        <w:pStyle w:val="ListParagraph"/>
        <w:numPr>
          <w:ilvl w:val="0"/>
          <w:numId w:val="19"/>
        </w:numPr>
        <w:rPr>
          <w:rFonts w:cs="Tahoma"/>
        </w:rPr>
      </w:pPr>
      <w:r w:rsidRPr="00581A29">
        <w:rPr>
          <w:rFonts w:cs="Tahoma"/>
        </w:rPr>
        <w:t xml:space="preserve">Pursue the </w:t>
      </w:r>
      <w:r w:rsidRPr="00581A29">
        <w:rPr>
          <w:rFonts w:cs="Tahoma"/>
          <w:u w:val="single"/>
        </w:rPr>
        <w:t>filed</w:t>
      </w:r>
      <w:r w:rsidRPr="00581A29">
        <w:rPr>
          <w:rFonts w:cs="Tahoma"/>
        </w:rPr>
        <w:t xml:space="preserve"> complaint </w:t>
      </w:r>
      <w:r w:rsidRPr="00581A29">
        <w:rPr>
          <w:rFonts w:cs="Tahoma"/>
          <w:u w:val="single"/>
        </w:rPr>
        <w:t>by appointing a Trial Committee</w:t>
      </w:r>
      <w:r w:rsidRPr="00581A29">
        <w:rPr>
          <w:rFonts w:cs="Tahoma"/>
        </w:rPr>
        <w:t>; or</w:t>
      </w:r>
    </w:p>
    <w:p w14:paraId="5E471211" w14:textId="7ACDD791" w:rsidR="00A37A80" w:rsidRPr="00581A29" w:rsidRDefault="00A37A80" w:rsidP="00581A29">
      <w:pPr>
        <w:pStyle w:val="ListParagraph"/>
        <w:numPr>
          <w:ilvl w:val="0"/>
          <w:numId w:val="19"/>
        </w:numPr>
        <w:rPr>
          <w:rFonts w:cs="Tahoma"/>
        </w:rPr>
      </w:pPr>
      <w:r w:rsidRPr="00581A29">
        <w:rPr>
          <w:rFonts w:cs="Tahoma"/>
        </w:rPr>
        <w:t xml:space="preserve">Appoint an Investigator(s) to investigate the complaint and to </w:t>
      </w:r>
      <w:r w:rsidRPr="00581A29">
        <w:rPr>
          <w:rFonts w:cs="Tahoma"/>
          <w:u w:val="single"/>
        </w:rPr>
        <w:t>recommend</w:t>
      </w:r>
      <w:r w:rsidRPr="00581A29">
        <w:rPr>
          <w:rFonts w:cs="Tahoma"/>
        </w:rPr>
        <w:t xml:space="preserve"> to the Executive Board whether or not to pursue the complaint; or</w:t>
      </w:r>
    </w:p>
    <w:p w14:paraId="678D0B36" w14:textId="40041EEA" w:rsidR="00A37A80" w:rsidRPr="00581A29" w:rsidRDefault="00A37A80" w:rsidP="00581A29">
      <w:pPr>
        <w:pStyle w:val="ListParagraph"/>
        <w:numPr>
          <w:ilvl w:val="0"/>
          <w:numId w:val="19"/>
        </w:numPr>
        <w:rPr>
          <w:rFonts w:cs="Tahoma"/>
        </w:rPr>
      </w:pPr>
      <w:r w:rsidRPr="00581A29">
        <w:rPr>
          <w:rFonts w:cs="Tahoma"/>
        </w:rPr>
        <w:lastRenderedPageBreak/>
        <w:t xml:space="preserve">Dismiss the complaint as unwarranted. </w:t>
      </w:r>
    </w:p>
    <w:p w14:paraId="28F40C2E" w14:textId="77777777" w:rsidR="00A37A80" w:rsidRPr="008347F0" w:rsidRDefault="00A37A80" w:rsidP="00D03C5A">
      <w:pPr>
        <w:ind w:left="1220"/>
        <w:jc w:val="both"/>
        <w:rPr>
          <w:rFonts w:cs="Tahoma"/>
        </w:rPr>
      </w:pPr>
    </w:p>
    <w:p w14:paraId="35841A53" w14:textId="77777777" w:rsidR="00A37A80" w:rsidRPr="008347F0" w:rsidRDefault="00A37A80" w:rsidP="00D03C5A">
      <w:pPr>
        <w:ind w:left="964" w:hanging="284"/>
        <w:jc w:val="both"/>
        <w:rPr>
          <w:rFonts w:cs="Tahoma"/>
          <w:u w:val="single"/>
        </w:rPr>
      </w:pPr>
      <w:r w:rsidRPr="008347F0">
        <w:rPr>
          <w:rFonts w:cs="Tahoma"/>
          <w:u w:val="single"/>
        </w:rPr>
        <w:t>d</w:t>
      </w:r>
      <w:r w:rsidRPr="008347F0">
        <w:rPr>
          <w:rFonts w:cs="Tahoma"/>
        </w:rPr>
        <w:t xml:space="preserve">) </w:t>
      </w:r>
      <w:r w:rsidRPr="008347F0">
        <w:rPr>
          <w:rFonts w:cs="Tahoma"/>
          <w:u w:val="single"/>
        </w:rPr>
        <w:t>The Complainant, the Respondent, and material witness(es) shall refrain from participating in the Executive Board's disposition of the complaint under Article 16.3(c).</w:t>
      </w:r>
    </w:p>
    <w:p w14:paraId="27F2C549" w14:textId="77777777" w:rsidR="00A37A80" w:rsidRPr="008347F0" w:rsidRDefault="00A37A80" w:rsidP="00D03C5A">
      <w:pPr>
        <w:ind w:left="964" w:hanging="284"/>
        <w:jc w:val="both"/>
        <w:rPr>
          <w:rFonts w:cs="Tahoma"/>
        </w:rPr>
      </w:pPr>
    </w:p>
    <w:p w14:paraId="278740E9" w14:textId="77777777" w:rsidR="00A37A80" w:rsidRPr="008347F0" w:rsidRDefault="00A37A80" w:rsidP="00D03C5A">
      <w:pPr>
        <w:ind w:left="964" w:hanging="284"/>
        <w:jc w:val="both"/>
        <w:rPr>
          <w:rFonts w:cs="Tahoma"/>
        </w:rPr>
      </w:pPr>
      <w:r w:rsidRPr="008347F0">
        <w:rPr>
          <w:rFonts w:cs="Tahoma"/>
          <w:u w:val="single"/>
        </w:rPr>
        <w:t>e)</w:t>
      </w:r>
      <w:r w:rsidRPr="006B18BD">
        <w:rPr>
          <w:rFonts w:cs="Tahoma"/>
        </w:rPr>
        <w:t xml:space="preserve"> </w:t>
      </w:r>
      <w:r w:rsidRPr="008347F0">
        <w:rPr>
          <w:rFonts w:cs="Tahoma"/>
        </w:rPr>
        <w:t xml:space="preserve">Written notification of any action taken shall be sent to the </w:t>
      </w:r>
      <w:r w:rsidRPr="008347F0">
        <w:rPr>
          <w:rFonts w:cs="Tahoma"/>
          <w:u w:val="single"/>
        </w:rPr>
        <w:t>C</w:t>
      </w:r>
      <w:r w:rsidRPr="008347F0">
        <w:rPr>
          <w:rFonts w:cs="Tahoma"/>
        </w:rPr>
        <w:t xml:space="preserve">omplainant and the </w:t>
      </w:r>
      <w:r w:rsidRPr="008347F0">
        <w:rPr>
          <w:rFonts w:cs="Tahoma"/>
          <w:u w:val="single"/>
        </w:rPr>
        <w:t>Respondent within fifteen (15) working days following the decision of the Executive Board.</w:t>
      </w:r>
    </w:p>
    <w:p w14:paraId="0AD1F7C0" w14:textId="77777777" w:rsidR="00A37A80" w:rsidRPr="008347F0" w:rsidRDefault="00A37A80" w:rsidP="00A37A80">
      <w:pPr>
        <w:jc w:val="both"/>
        <w:rPr>
          <w:rFonts w:cs="Tahoma"/>
        </w:rPr>
      </w:pPr>
    </w:p>
    <w:p w14:paraId="31A771BB" w14:textId="70614791" w:rsidR="002B4946" w:rsidRPr="00CC46CC" w:rsidRDefault="00AD7533" w:rsidP="00866E51">
      <w:pPr>
        <w:pStyle w:val="Heading2"/>
      </w:pPr>
      <w:bookmarkStart w:id="227" w:name="_Toc127239214"/>
      <w:bookmarkStart w:id="228" w:name="_Toc127239358"/>
      <w:bookmarkStart w:id="229" w:name="_Toc127239781"/>
      <w:bookmarkStart w:id="230" w:name="_Toc127259562"/>
      <w:bookmarkStart w:id="231" w:name="_Toc127239215"/>
      <w:bookmarkStart w:id="232" w:name="_Toc127239359"/>
      <w:bookmarkStart w:id="233" w:name="_Toc127239782"/>
      <w:bookmarkStart w:id="234" w:name="_Toc127259563"/>
      <w:bookmarkStart w:id="235" w:name="_Toc436136323"/>
      <w:bookmarkStart w:id="236" w:name="_Toc129008888"/>
      <w:bookmarkEnd w:id="227"/>
      <w:bookmarkEnd w:id="228"/>
      <w:bookmarkEnd w:id="229"/>
      <w:bookmarkEnd w:id="230"/>
      <w:bookmarkEnd w:id="231"/>
      <w:bookmarkEnd w:id="232"/>
      <w:bookmarkEnd w:id="233"/>
      <w:bookmarkEnd w:id="234"/>
      <w:r w:rsidRPr="00CC46CC">
        <w:t>16.4</w:t>
      </w:r>
      <w:r w:rsidRPr="00CC46CC">
        <w:tab/>
      </w:r>
      <w:bookmarkEnd w:id="235"/>
      <w:r w:rsidR="00A37A80">
        <w:rPr>
          <w:u w:val="single"/>
        </w:rPr>
        <w:t>Trial</w:t>
      </w:r>
      <w:bookmarkEnd w:id="236"/>
    </w:p>
    <w:p w14:paraId="7FC2E62D" w14:textId="69086494" w:rsidR="002B4946" w:rsidRDefault="002B4946">
      <w:pPr>
        <w:jc w:val="both"/>
      </w:pPr>
    </w:p>
    <w:p w14:paraId="49139DD9" w14:textId="7101943A" w:rsidR="00A37A80" w:rsidRPr="008347F0" w:rsidRDefault="00A37A80" w:rsidP="00D03C5A">
      <w:pPr>
        <w:ind w:left="1020" w:hanging="340"/>
        <w:jc w:val="both"/>
        <w:rPr>
          <w:rFonts w:cs="Tahoma"/>
        </w:rPr>
      </w:pPr>
      <w:r w:rsidRPr="008347F0">
        <w:rPr>
          <w:rFonts w:cs="Tahoma"/>
        </w:rPr>
        <w:t xml:space="preserve">a)  </w:t>
      </w:r>
      <w:r w:rsidRPr="008347F0">
        <w:rPr>
          <w:rFonts w:cs="Tahoma"/>
          <w:u w:val="single"/>
        </w:rPr>
        <w:t>If an</w:t>
      </w:r>
      <w:r w:rsidRPr="008347F0">
        <w:rPr>
          <w:rFonts w:cs="Tahoma"/>
        </w:rPr>
        <w:t xml:space="preserve"> Investigator(s) </w:t>
      </w:r>
      <w:r w:rsidRPr="008347F0">
        <w:rPr>
          <w:rFonts w:cs="Tahoma"/>
          <w:u w:val="single"/>
        </w:rPr>
        <w:t>is appointed and</w:t>
      </w:r>
      <w:r w:rsidRPr="008347F0">
        <w:rPr>
          <w:rFonts w:cs="Tahoma"/>
        </w:rPr>
        <w:t xml:space="preserve"> has determined the </w:t>
      </w:r>
      <w:r w:rsidRPr="008347F0">
        <w:rPr>
          <w:rFonts w:cs="Tahoma"/>
          <w:u w:val="single"/>
        </w:rPr>
        <w:t xml:space="preserve">complaint </w:t>
      </w:r>
      <w:r w:rsidRPr="009C6F58">
        <w:rPr>
          <w:rFonts w:cs="Tahoma"/>
          <w:u w:val="single"/>
        </w:rPr>
        <w:t>has</w:t>
      </w:r>
      <w:r w:rsidRPr="008347F0">
        <w:rPr>
          <w:rFonts w:cs="Tahoma"/>
        </w:rPr>
        <w:t xml:space="preserve"> sufficient merit to warrant a trial</w:t>
      </w:r>
      <w:r w:rsidRPr="008347F0">
        <w:rPr>
          <w:rFonts w:cs="Tahoma"/>
          <w:u w:val="single"/>
        </w:rPr>
        <w:t>,</w:t>
      </w:r>
      <w:r w:rsidRPr="008347F0">
        <w:rPr>
          <w:rFonts w:cs="Tahoma"/>
        </w:rPr>
        <w:t xml:space="preserve"> the Executive Board</w:t>
      </w:r>
      <w:r w:rsidR="009C6F58" w:rsidRPr="009C6F58">
        <w:rPr>
          <w:rFonts w:cs="Tahoma"/>
        </w:rPr>
        <w:t xml:space="preserve"> </w:t>
      </w:r>
      <w:r w:rsidRPr="008347F0">
        <w:rPr>
          <w:rFonts w:cs="Tahoma"/>
          <w:u w:val="single"/>
        </w:rPr>
        <w:t>may</w:t>
      </w:r>
      <w:r w:rsidRPr="008347F0">
        <w:rPr>
          <w:rFonts w:cs="Tahoma"/>
        </w:rPr>
        <w:t xml:space="preserve"> appoint a Trial Committee.</w:t>
      </w:r>
    </w:p>
    <w:p w14:paraId="109B661A" w14:textId="77777777" w:rsidR="00A37A80" w:rsidRPr="008347F0" w:rsidRDefault="00A37A80" w:rsidP="00D03C5A">
      <w:pPr>
        <w:ind w:left="1020" w:hanging="340"/>
        <w:jc w:val="both"/>
        <w:rPr>
          <w:rFonts w:cs="Tahoma"/>
        </w:rPr>
      </w:pPr>
    </w:p>
    <w:p w14:paraId="34A8A5E0" w14:textId="77777777" w:rsidR="00A37A80" w:rsidRPr="008347F0" w:rsidRDefault="00A37A80" w:rsidP="00D03C5A">
      <w:pPr>
        <w:ind w:left="1020" w:hanging="340"/>
        <w:jc w:val="both"/>
        <w:rPr>
          <w:rFonts w:cs="Tahoma"/>
        </w:rPr>
      </w:pPr>
      <w:r w:rsidRPr="008347F0">
        <w:rPr>
          <w:rFonts w:cs="Tahoma"/>
        </w:rPr>
        <w:t xml:space="preserve">b)   The Trial Committee </w:t>
      </w:r>
      <w:r w:rsidRPr="008347F0">
        <w:rPr>
          <w:rFonts w:cs="Tahoma"/>
          <w:u w:val="single"/>
        </w:rPr>
        <w:t>will consist of at least three (3) Members to hear the complaint and</w:t>
      </w:r>
      <w:r w:rsidRPr="008347F0">
        <w:rPr>
          <w:rFonts w:cs="Tahoma"/>
        </w:rPr>
        <w:t xml:space="preserve"> will hear and receive evidence in accordance with the following principles:</w:t>
      </w:r>
    </w:p>
    <w:p w14:paraId="44F03F38" w14:textId="40BBA0BB" w:rsidR="00A37A80" w:rsidRPr="00581A29" w:rsidRDefault="00A37A80" w:rsidP="00581A29">
      <w:pPr>
        <w:pStyle w:val="ListParagraph"/>
        <w:numPr>
          <w:ilvl w:val="0"/>
          <w:numId w:val="18"/>
        </w:numPr>
        <w:jc w:val="both"/>
        <w:rPr>
          <w:rFonts w:cs="Tahoma"/>
        </w:rPr>
      </w:pPr>
      <w:r w:rsidRPr="00581A29">
        <w:rPr>
          <w:rFonts w:cs="Tahoma"/>
          <w:u w:val="single"/>
        </w:rPr>
        <w:t>Respondents</w:t>
      </w:r>
      <w:r w:rsidRPr="00581A29">
        <w:rPr>
          <w:rFonts w:cs="Tahoma"/>
        </w:rPr>
        <w:t xml:space="preserve"> have the right to know the </w:t>
      </w:r>
      <w:r w:rsidRPr="00581A29">
        <w:rPr>
          <w:rFonts w:cs="Tahoma"/>
          <w:u w:val="single"/>
        </w:rPr>
        <w:t>complaint</w:t>
      </w:r>
      <w:r w:rsidRPr="00581A29">
        <w:rPr>
          <w:rFonts w:cs="Tahoma"/>
        </w:rPr>
        <w:t xml:space="preserve"> against them and if necessary to have particulars of </w:t>
      </w:r>
      <w:r w:rsidRPr="009C6F58">
        <w:rPr>
          <w:rFonts w:cs="Tahoma"/>
          <w:u w:val="single"/>
        </w:rPr>
        <w:t>th</w:t>
      </w:r>
      <w:r w:rsidR="009C6F58" w:rsidRPr="009C6F58">
        <w:rPr>
          <w:rFonts w:cs="Tahoma"/>
          <w:u w:val="single"/>
        </w:rPr>
        <w:t>e</w:t>
      </w:r>
      <w:r w:rsidRPr="009C6F58">
        <w:rPr>
          <w:rFonts w:cs="Tahoma"/>
          <w:u w:val="single"/>
        </w:rPr>
        <w:t xml:space="preserve"> </w:t>
      </w:r>
      <w:r w:rsidRPr="00581A29">
        <w:rPr>
          <w:rFonts w:cs="Tahoma"/>
          <w:u w:val="single"/>
        </w:rPr>
        <w:t>complaint</w:t>
      </w:r>
      <w:r w:rsidRPr="00581A29">
        <w:rPr>
          <w:rFonts w:cs="Tahoma"/>
        </w:rPr>
        <w:t>;</w:t>
      </w:r>
    </w:p>
    <w:p w14:paraId="4FB60DB3" w14:textId="0C4F5526" w:rsidR="00A37A80" w:rsidRPr="00581A29" w:rsidRDefault="00A37A80" w:rsidP="00581A29">
      <w:pPr>
        <w:pStyle w:val="ListParagraph"/>
        <w:numPr>
          <w:ilvl w:val="0"/>
          <w:numId w:val="18"/>
        </w:numPr>
        <w:jc w:val="both"/>
        <w:rPr>
          <w:rFonts w:cs="Tahoma"/>
        </w:rPr>
      </w:pPr>
      <w:r w:rsidRPr="00581A29">
        <w:rPr>
          <w:rFonts w:cs="Tahoma"/>
          <w:u w:val="single"/>
        </w:rPr>
        <w:t>Respondents</w:t>
      </w:r>
      <w:r w:rsidRPr="00581A29">
        <w:rPr>
          <w:rFonts w:cs="Tahoma"/>
        </w:rPr>
        <w:t xml:space="preserve"> must be given reasonable notice of the </w:t>
      </w:r>
      <w:r w:rsidRPr="00581A29">
        <w:rPr>
          <w:rFonts w:cs="Tahoma"/>
          <w:u w:val="single"/>
        </w:rPr>
        <w:t>complaint</w:t>
      </w:r>
      <w:r w:rsidRPr="00581A29">
        <w:rPr>
          <w:rFonts w:cs="Tahoma"/>
        </w:rPr>
        <w:t xml:space="preserve"> prior to any hearing and must be given reasonable notice of the hearing date;</w:t>
      </w:r>
    </w:p>
    <w:p w14:paraId="16387B60" w14:textId="313A3C81" w:rsidR="00A37A80" w:rsidRPr="00581A29" w:rsidRDefault="00A37A80" w:rsidP="00581A29">
      <w:pPr>
        <w:pStyle w:val="ListParagraph"/>
        <w:numPr>
          <w:ilvl w:val="0"/>
          <w:numId w:val="18"/>
        </w:numPr>
        <w:jc w:val="both"/>
        <w:rPr>
          <w:rFonts w:cs="Tahoma"/>
        </w:rPr>
      </w:pPr>
      <w:r w:rsidRPr="00581A29">
        <w:rPr>
          <w:rFonts w:cs="Tahoma"/>
        </w:rPr>
        <w:t>The hearing must be conducted in substantial compliance with the intent and purpose of this Constitution and the National Constitution;</w:t>
      </w:r>
    </w:p>
    <w:p w14:paraId="0FE1C235" w14:textId="24C8C524" w:rsidR="00A37A80" w:rsidRPr="00581A29" w:rsidRDefault="00A37A80" w:rsidP="00581A29">
      <w:pPr>
        <w:pStyle w:val="ListParagraph"/>
        <w:numPr>
          <w:ilvl w:val="0"/>
          <w:numId w:val="18"/>
        </w:numPr>
        <w:jc w:val="both"/>
        <w:rPr>
          <w:rFonts w:cs="Tahoma"/>
        </w:rPr>
      </w:pPr>
      <w:r w:rsidRPr="00581A29">
        <w:rPr>
          <w:rFonts w:cs="Tahoma"/>
        </w:rPr>
        <w:t xml:space="preserve">Members and persons bringing </w:t>
      </w:r>
      <w:r w:rsidR="009C6F58" w:rsidRPr="009C6F58">
        <w:rPr>
          <w:rFonts w:cs="Tahoma"/>
          <w:u w:val="single"/>
        </w:rPr>
        <w:t xml:space="preserve">the </w:t>
      </w:r>
      <w:r w:rsidRPr="00581A29">
        <w:rPr>
          <w:rFonts w:cs="Tahoma"/>
          <w:u w:val="single"/>
        </w:rPr>
        <w:t>complaint</w:t>
      </w:r>
      <w:r w:rsidRPr="00581A29">
        <w:rPr>
          <w:rFonts w:cs="Tahoma"/>
        </w:rPr>
        <w:t xml:space="preserve"> will have the right to call evidence, introduce documents, cross-examine witnesses and make submissions;</w:t>
      </w:r>
    </w:p>
    <w:p w14:paraId="62E424CC" w14:textId="79B121D5" w:rsidR="00A37A80" w:rsidRPr="00581A29" w:rsidRDefault="00A37A80" w:rsidP="00581A29">
      <w:pPr>
        <w:pStyle w:val="ListParagraph"/>
        <w:numPr>
          <w:ilvl w:val="0"/>
          <w:numId w:val="18"/>
        </w:numPr>
        <w:jc w:val="both"/>
        <w:rPr>
          <w:rFonts w:cs="Tahoma"/>
        </w:rPr>
      </w:pPr>
      <w:r w:rsidRPr="00581A29">
        <w:rPr>
          <w:rFonts w:cs="Tahoma"/>
        </w:rPr>
        <w:t>The trial must be conducted in good faith and without actual bias;</w:t>
      </w:r>
    </w:p>
    <w:p w14:paraId="65649321" w14:textId="473D6DC0" w:rsidR="00A37A80" w:rsidRPr="00581A29" w:rsidRDefault="00A37A80" w:rsidP="00581A29">
      <w:pPr>
        <w:pStyle w:val="ListParagraph"/>
        <w:numPr>
          <w:ilvl w:val="0"/>
          <w:numId w:val="18"/>
        </w:numPr>
        <w:jc w:val="both"/>
        <w:rPr>
          <w:rFonts w:cs="Tahoma"/>
        </w:rPr>
      </w:pPr>
      <w:r w:rsidRPr="00581A29">
        <w:rPr>
          <w:rFonts w:cs="Tahoma"/>
        </w:rPr>
        <w:t>The Trial Committee is not bound by the strict rules of evidence, however any verdict reached must be based on the actual evidence adduced and not influenced by any matters outside the scope of the evidence;</w:t>
      </w:r>
    </w:p>
    <w:p w14:paraId="5E6D3DD7" w14:textId="69E04E05" w:rsidR="00A37A80" w:rsidRPr="00581A29" w:rsidRDefault="00A37A80" w:rsidP="00581A29">
      <w:pPr>
        <w:pStyle w:val="ListParagraph"/>
        <w:numPr>
          <w:ilvl w:val="0"/>
          <w:numId w:val="18"/>
        </w:numPr>
        <w:jc w:val="both"/>
        <w:rPr>
          <w:rFonts w:cs="Tahoma"/>
        </w:rPr>
      </w:pPr>
      <w:r w:rsidRPr="00581A29">
        <w:rPr>
          <w:rFonts w:cs="Tahoma"/>
        </w:rPr>
        <w:t>The parties have the right to call witnesses and to produce evidence relevant to the complaint and the right to cross-examine any witness.  They also have the right to be represented by an advocate or legal counsel at their own expense.</w:t>
      </w:r>
    </w:p>
    <w:p w14:paraId="183667AE" w14:textId="77777777" w:rsidR="00A37A80" w:rsidRPr="00CC46CC" w:rsidRDefault="00A37A80">
      <w:pPr>
        <w:jc w:val="both"/>
      </w:pPr>
    </w:p>
    <w:p w14:paraId="41B3CBE3" w14:textId="4C666BB2" w:rsidR="002B4946" w:rsidRPr="00CC46CC" w:rsidRDefault="00AD7533" w:rsidP="00866E51">
      <w:pPr>
        <w:pStyle w:val="Heading2"/>
      </w:pPr>
      <w:bookmarkStart w:id="237" w:name="_Toc436136324"/>
      <w:bookmarkStart w:id="238" w:name="_Toc129008889"/>
      <w:r w:rsidRPr="00CC46CC">
        <w:t>16.5</w:t>
      </w:r>
      <w:r w:rsidRPr="00CC46CC">
        <w:tab/>
      </w:r>
      <w:bookmarkEnd w:id="237"/>
      <w:r w:rsidR="00A37A80">
        <w:rPr>
          <w:u w:val="single"/>
        </w:rPr>
        <w:t>Decision</w:t>
      </w:r>
      <w:bookmarkEnd w:id="238"/>
    </w:p>
    <w:p w14:paraId="29A19C68" w14:textId="77777777" w:rsidR="002B4946" w:rsidRPr="00CC46CC" w:rsidRDefault="002B4946">
      <w:pPr>
        <w:jc w:val="both"/>
      </w:pPr>
    </w:p>
    <w:p w14:paraId="63D3A0A9" w14:textId="77777777" w:rsidR="00D03C5A" w:rsidRPr="008347F0" w:rsidRDefault="00D03C5A" w:rsidP="00D03C5A">
      <w:pPr>
        <w:ind w:left="1020" w:hanging="340"/>
        <w:jc w:val="both"/>
        <w:rPr>
          <w:rFonts w:cs="Tahoma"/>
          <w:u w:val="single"/>
        </w:rPr>
      </w:pPr>
      <w:r w:rsidRPr="008347F0">
        <w:rPr>
          <w:rFonts w:cs="Tahoma"/>
        </w:rPr>
        <w:t xml:space="preserve">a)  Upon conclusion of the hearing the Trial Committee shall, as soon as </w:t>
      </w:r>
      <w:r w:rsidRPr="008347F0">
        <w:rPr>
          <w:rFonts w:cs="Tahoma"/>
          <w:u w:val="single"/>
        </w:rPr>
        <w:t>practicable</w:t>
      </w:r>
      <w:r w:rsidRPr="008347F0">
        <w:rPr>
          <w:rFonts w:cs="Tahoma"/>
        </w:rPr>
        <w:t xml:space="preserve">, publish a written decision and forward it to the Executive Board and the </w:t>
      </w:r>
      <w:r w:rsidRPr="008347F0">
        <w:rPr>
          <w:rFonts w:cs="Tahoma"/>
          <w:u w:val="single"/>
        </w:rPr>
        <w:t>parties</w:t>
      </w:r>
      <w:r w:rsidRPr="008347F0">
        <w:rPr>
          <w:rFonts w:cs="Tahoma"/>
        </w:rPr>
        <w:t xml:space="preserve">.  </w:t>
      </w:r>
      <w:r w:rsidRPr="008347F0">
        <w:rPr>
          <w:rFonts w:cs="Tahoma"/>
          <w:u w:val="single"/>
        </w:rPr>
        <w:t>The written decision will set out detailed reasons for the Trial Committee’s findings.</w:t>
      </w:r>
    </w:p>
    <w:p w14:paraId="48C76A28" w14:textId="77777777" w:rsidR="00D03C5A" w:rsidRPr="008347F0" w:rsidRDefault="00D03C5A" w:rsidP="00D03C5A">
      <w:pPr>
        <w:ind w:left="1020" w:hanging="340"/>
        <w:jc w:val="both"/>
        <w:rPr>
          <w:rFonts w:cs="Tahoma"/>
        </w:rPr>
      </w:pPr>
    </w:p>
    <w:p w14:paraId="2540568D" w14:textId="77777777" w:rsidR="00D03C5A" w:rsidRPr="008347F0" w:rsidRDefault="00D03C5A" w:rsidP="00D03C5A">
      <w:pPr>
        <w:ind w:left="1020" w:hanging="340"/>
        <w:jc w:val="both"/>
        <w:rPr>
          <w:rFonts w:cs="Tahoma"/>
        </w:rPr>
      </w:pPr>
      <w:r w:rsidRPr="008347F0">
        <w:rPr>
          <w:rFonts w:cs="Tahoma"/>
        </w:rPr>
        <w:t xml:space="preserve">b)   The Trial Committee shall decide if the </w:t>
      </w:r>
      <w:r w:rsidRPr="008347F0">
        <w:rPr>
          <w:rFonts w:cs="Tahoma"/>
          <w:u w:val="single"/>
        </w:rPr>
        <w:t>Respondent</w:t>
      </w:r>
      <w:r w:rsidRPr="008347F0">
        <w:rPr>
          <w:rFonts w:cs="Tahoma"/>
        </w:rPr>
        <w:t xml:space="preserve"> has given cause for some degree of discipline and if so</w:t>
      </w:r>
      <w:r w:rsidRPr="008347F0">
        <w:rPr>
          <w:rFonts w:cs="Tahoma"/>
          <w:u w:val="single"/>
        </w:rPr>
        <w:t>, determine</w:t>
      </w:r>
      <w:r w:rsidRPr="008347F0">
        <w:rPr>
          <w:rFonts w:cs="Tahoma"/>
        </w:rPr>
        <w:t xml:space="preserve"> the appropriate level of discipline considering all of the circumstances.  If appropriate the Trial Committee may seek further submissions from the parties before imposing any discipline.  Discipline may include, </w:t>
      </w:r>
      <w:r w:rsidRPr="008347F0">
        <w:rPr>
          <w:rFonts w:cs="Tahoma"/>
          <w:u w:val="single"/>
        </w:rPr>
        <w:t>but is not limited to</w:t>
      </w:r>
      <w:r w:rsidRPr="008347F0">
        <w:rPr>
          <w:rFonts w:cs="Tahoma"/>
        </w:rPr>
        <w:t xml:space="preserve"> any of the following:</w:t>
      </w:r>
    </w:p>
    <w:p w14:paraId="304526C8" w14:textId="77777777" w:rsidR="00D03C5A" w:rsidRPr="008347F0" w:rsidRDefault="00D03C5A" w:rsidP="00D03C5A">
      <w:pPr>
        <w:ind w:left="1220"/>
        <w:jc w:val="both"/>
        <w:rPr>
          <w:rFonts w:cs="Tahoma"/>
        </w:rPr>
      </w:pPr>
      <w:r w:rsidRPr="008347F0">
        <w:rPr>
          <w:rFonts w:cs="Tahoma"/>
        </w:rPr>
        <w:t>i)    reprimand in writing;</w:t>
      </w:r>
    </w:p>
    <w:p w14:paraId="67ED8C0A" w14:textId="77777777" w:rsidR="00D03C5A" w:rsidRPr="008347F0" w:rsidRDefault="00D03C5A" w:rsidP="00D03C5A">
      <w:pPr>
        <w:ind w:left="1220"/>
        <w:jc w:val="both"/>
        <w:rPr>
          <w:rFonts w:cs="Tahoma"/>
        </w:rPr>
      </w:pPr>
      <w:r w:rsidRPr="008347F0">
        <w:rPr>
          <w:rFonts w:cs="Tahoma"/>
        </w:rPr>
        <w:t>ii)   fine;</w:t>
      </w:r>
    </w:p>
    <w:p w14:paraId="1F223D1E" w14:textId="77777777" w:rsidR="00D03C5A" w:rsidRPr="008347F0" w:rsidRDefault="00D03C5A" w:rsidP="00D03C5A">
      <w:pPr>
        <w:ind w:left="1220"/>
        <w:jc w:val="both"/>
        <w:rPr>
          <w:rFonts w:cs="Tahoma"/>
        </w:rPr>
      </w:pPr>
      <w:r w:rsidRPr="008347F0">
        <w:rPr>
          <w:rFonts w:cs="Tahoma"/>
        </w:rPr>
        <w:t>iii)   suspension from membership for a specified period of time;</w:t>
      </w:r>
    </w:p>
    <w:p w14:paraId="7F8F676F" w14:textId="77777777" w:rsidR="00D03C5A" w:rsidRPr="008347F0" w:rsidRDefault="00D03C5A" w:rsidP="00D03C5A">
      <w:pPr>
        <w:ind w:left="1220"/>
        <w:jc w:val="both"/>
        <w:rPr>
          <w:rFonts w:cs="Tahoma"/>
        </w:rPr>
      </w:pPr>
      <w:r w:rsidRPr="008347F0">
        <w:rPr>
          <w:rFonts w:cs="Tahoma"/>
        </w:rPr>
        <w:t>iv)   suspension of the right to hold office for a specified period of time;</w:t>
      </w:r>
    </w:p>
    <w:p w14:paraId="3B800EBA" w14:textId="77777777" w:rsidR="00D03C5A" w:rsidRPr="008347F0" w:rsidRDefault="00D03C5A" w:rsidP="00D03C5A">
      <w:pPr>
        <w:ind w:left="1220"/>
        <w:jc w:val="both"/>
        <w:rPr>
          <w:rFonts w:cs="Tahoma"/>
        </w:rPr>
      </w:pPr>
      <w:r w:rsidRPr="008347F0">
        <w:rPr>
          <w:rFonts w:cs="Tahoma"/>
        </w:rPr>
        <w:t>v)   prohibition from holding office;</w:t>
      </w:r>
    </w:p>
    <w:p w14:paraId="3AC1C3B9" w14:textId="77777777" w:rsidR="00D03C5A" w:rsidRPr="008347F0" w:rsidRDefault="00D03C5A" w:rsidP="00D03C5A">
      <w:pPr>
        <w:ind w:left="1220"/>
        <w:jc w:val="both"/>
        <w:rPr>
          <w:rFonts w:cs="Tahoma"/>
        </w:rPr>
      </w:pPr>
      <w:r w:rsidRPr="008347F0">
        <w:rPr>
          <w:rFonts w:cs="Tahoma"/>
        </w:rPr>
        <w:t xml:space="preserve">vi)   </w:t>
      </w:r>
      <w:r w:rsidRPr="008347F0">
        <w:rPr>
          <w:rFonts w:cs="Tahoma"/>
          <w:u w:val="single"/>
        </w:rPr>
        <w:t>expulsion from membership;</w:t>
      </w:r>
    </w:p>
    <w:p w14:paraId="367E54FE" w14:textId="77777777" w:rsidR="00D03C5A" w:rsidRPr="008347F0" w:rsidRDefault="00D03C5A" w:rsidP="00D03C5A">
      <w:pPr>
        <w:ind w:left="1220"/>
        <w:jc w:val="both"/>
        <w:rPr>
          <w:rFonts w:cs="Tahoma"/>
        </w:rPr>
      </w:pPr>
      <w:r w:rsidRPr="008347F0">
        <w:rPr>
          <w:rFonts w:cs="Tahoma"/>
        </w:rPr>
        <w:t xml:space="preserve">vii)  </w:t>
      </w:r>
      <w:r w:rsidRPr="008347F0">
        <w:rPr>
          <w:rFonts w:cs="Tahoma"/>
          <w:u w:val="single"/>
        </w:rPr>
        <w:t>any combination of the foregoing penalties;</w:t>
      </w:r>
    </w:p>
    <w:p w14:paraId="278F6460" w14:textId="77777777" w:rsidR="00D03C5A" w:rsidRPr="008347F0" w:rsidRDefault="00D03C5A" w:rsidP="00D03C5A">
      <w:pPr>
        <w:ind w:left="1220"/>
        <w:jc w:val="both"/>
        <w:rPr>
          <w:rFonts w:cs="Tahoma"/>
          <w:u w:val="single"/>
        </w:rPr>
      </w:pPr>
      <w:r w:rsidRPr="008347F0">
        <w:rPr>
          <w:rFonts w:cs="Tahoma"/>
          <w:u w:val="single"/>
        </w:rPr>
        <w:t>viii)  any other disciplinary measures the Trial Committee deems appropriate.</w:t>
      </w:r>
    </w:p>
    <w:p w14:paraId="430A7105" w14:textId="77777777" w:rsidR="00D03C5A" w:rsidRPr="008347F0" w:rsidRDefault="00D03C5A" w:rsidP="00D03C5A">
      <w:pPr>
        <w:ind w:left="1220"/>
        <w:jc w:val="both"/>
        <w:rPr>
          <w:rFonts w:cs="Tahoma"/>
        </w:rPr>
      </w:pPr>
    </w:p>
    <w:p w14:paraId="029EA4DC" w14:textId="77777777" w:rsidR="00D03C5A" w:rsidRPr="008347F0" w:rsidRDefault="00D03C5A" w:rsidP="00D03C5A">
      <w:pPr>
        <w:ind w:left="1020" w:hanging="340"/>
        <w:jc w:val="both"/>
        <w:rPr>
          <w:rFonts w:cs="Tahoma"/>
          <w:u w:val="single"/>
        </w:rPr>
      </w:pPr>
      <w:r w:rsidRPr="008347F0">
        <w:rPr>
          <w:rFonts w:cs="Tahoma"/>
          <w:u w:val="single"/>
        </w:rPr>
        <w:t>c)</w:t>
      </w:r>
      <w:r w:rsidRPr="002E6E10">
        <w:rPr>
          <w:rFonts w:cs="Tahoma"/>
        </w:rPr>
        <w:t xml:space="preserve">  </w:t>
      </w:r>
      <w:r w:rsidRPr="008347F0">
        <w:rPr>
          <w:rFonts w:cs="Tahoma"/>
          <w:u w:val="single"/>
        </w:rPr>
        <w:t>The Executive Board is bound by the written findings of the Trial Committee and shall render its decision accordingly.</w:t>
      </w:r>
    </w:p>
    <w:p w14:paraId="1605262F" w14:textId="0FCED5F4" w:rsidR="00BE6714" w:rsidRDefault="00BE6714" w:rsidP="00BE6714">
      <w:pPr>
        <w:jc w:val="both"/>
      </w:pPr>
    </w:p>
    <w:p w14:paraId="7A68234B" w14:textId="77777777" w:rsidR="00D03C5A" w:rsidRPr="008347F0" w:rsidRDefault="00D03C5A" w:rsidP="00D03C5A">
      <w:pPr>
        <w:jc w:val="both"/>
        <w:rPr>
          <w:rFonts w:cs="Tahoma"/>
          <w:b/>
          <w:bCs/>
        </w:rPr>
      </w:pPr>
      <w:r w:rsidRPr="008347F0">
        <w:rPr>
          <w:rFonts w:cs="Tahoma"/>
          <w:b/>
          <w:bCs/>
        </w:rPr>
        <w:t>16.</w:t>
      </w:r>
      <w:r w:rsidRPr="008347F0">
        <w:rPr>
          <w:rFonts w:cs="Tahoma"/>
          <w:b/>
          <w:bCs/>
          <w:u w:val="single"/>
        </w:rPr>
        <w:t>6</w:t>
      </w:r>
      <w:r w:rsidRPr="008347F0">
        <w:rPr>
          <w:rFonts w:cs="Tahoma"/>
          <w:b/>
          <w:bCs/>
        </w:rPr>
        <w:t xml:space="preserve"> Appeals </w:t>
      </w:r>
    </w:p>
    <w:p w14:paraId="081EE4DE" w14:textId="77777777" w:rsidR="00D03C5A" w:rsidRPr="008347F0" w:rsidRDefault="00D03C5A" w:rsidP="00D03C5A">
      <w:pPr>
        <w:jc w:val="both"/>
        <w:rPr>
          <w:rFonts w:cs="Tahoma"/>
        </w:rPr>
      </w:pPr>
    </w:p>
    <w:p w14:paraId="243ECC6D" w14:textId="34F96794" w:rsidR="00D03C5A" w:rsidRPr="00837288" w:rsidRDefault="00D03C5A" w:rsidP="00837288">
      <w:pPr>
        <w:pStyle w:val="ListParagraph"/>
        <w:numPr>
          <w:ilvl w:val="0"/>
          <w:numId w:val="13"/>
        </w:numPr>
        <w:jc w:val="both"/>
        <w:rPr>
          <w:rFonts w:cs="Tahoma"/>
        </w:rPr>
      </w:pPr>
      <w:r w:rsidRPr="00837288">
        <w:rPr>
          <w:rFonts w:cs="Tahoma"/>
          <w:b/>
          <w:bCs/>
          <w:u w:val="single"/>
        </w:rPr>
        <w:t>Executive Board Dismissal of a Complaint</w:t>
      </w:r>
    </w:p>
    <w:p w14:paraId="183538C8" w14:textId="77777777" w:rsidR="00D03C5A" w:rsidRPr="008347F0" w:rsidRDefault="00D03C5A" w:rsidP="00D03C5A">
      <w:pPr>
        <w:jc w:val="both"/>
        <w:rPr>
          <w:rFonts w:cs="Tahoma"/>
        </w:rPr>
      </w:pPr>
    </w:p>
    <w:p w14:paraId="4CD01990" w14:textId="77777777" w:rsidR="00D03C5A" w:rsidRPr="008347F0" w:rsidRDefault="00D03C5A" w:rsidP="00837288">
      <w:pPr>
        <w:pStyle w:val="ListParagraph"/>
        <w:numPr>
          <w:ilvl w:val="0"/>
          <w:numId w:val="9"/>
        </w:numPr>
        <w:ind w:left="1418" w:hanging="284"/>
        <w:contextualSpacing/>
        <w:jc w:val="both"/>
        <w:rPr>
          <w:rFonts w:cs="Tahoma"/>
        </w:rPr>
      </w:pPr>
      <w:r w:rsidRPr="008347F0">
        <w:rPr>
          <w:rFonts w:cs="Tahoma"/>
          <w:u w:val="single"/>
        </w:rPr>
        <w:t>In the event of the Executive Board dismissing the complaint, the Complainant may, within a period of ninety (90) days, address the complaint to the National President under Article 15 of the National Constitution. All documents related to the complaint will be transmitted to the National Union upon request. </w:t>
      </w:r>
    </w:p>
    <w:p w14:paraId="66717909" w14:textId="77777777" w:rsidR="00D03C5A" w:rsidRPr="008347F0" w:rsidRDefault="00D03C5A" w:rsidP="00D03C5A">
      <w:pPr>
        <w:jc w:val="both"/>
        <w:rPr>
          <w:rFonts w:cs="Tahoma"/>
        </w:rPr>
      </w:pPr>
    </w:p>
    <w:p w14:paraId="2A3D324D" w14:textId="44D882F1" w:rsidR="00D03C5A" w:rsidRPr="00837288" w:rsidRDefault="00D03C5A" w:rsidP="00837288">
      <w:pPr>
        <w:pStyle w:val="ListParagraph"/>
        <w:numPr>
          <w:ilvl w:val="0"/>
          <w:numId w:val="13"/>
        </w:numPr>
        <w:jc w:val="both"/>
        <w:rPr>
          <w:rFonts w:cs="Tahoma"/>
        </w:rPr>
      </w:pPr>
      <w:r w:rsidRPr="00837288">
        <w:rPr>
          <w:rFonts w:cs="Tahoma"/>
          <w:b/>
          <w:bCs/>
          <w:u w:val="single"/>
        </w:rPr>
        <w:t xml:space="preserve">Appeal of the Trial Committee’s Decision </w:t>
      </w:r>
    </w:p>
    <w:p w14:paraId="08BF7A42" w14:textId="77777777" w:rsidR="00D03C5A" w:rsidRPr="008347F0" w:rsidRDefault="00D03C5A" w:rsidP="00D03C5A">
      <w:pPr>
        <w:jc w:val="both"/>
        <w:rPr>
          <w:rFonts w:cs="Tahoma"/>
        </w:rPr>
      </w:pPr>
    </w:p>
    <w:p w14:paraId="34C1F7FD" w14:textId="77777777" w:rsidR="00D03C5A" w:rsidRPr="008347F0" w:rsidRDefault="00D03C5A" w:rsidP="00837288">
      <w:pPr>
        <w:ind w:left="1400" w:hanging="340"/>
        <w:jc w:val="both"/>
        <w:rPr>
          <w:rFonts w:cs="Tahoma"/>
        </w:rPr>
      </w:pPr>
      <w:r w:rsidRPr="008347F0">
        <w:rPr>
          <w:rFonts w:cs="Tahoma"/>
          <w:u w:val="single"/>
        </w:rPr>
        <w:t>i)</w:t>
      </w:r>
      <w:r w:rsidRPr="002E6E10">
        <w:rPr>
          <w:rFonts w:cs="Tahoma"/>
        </w:rPr>
        <w:t xml:space="preserve">   </w:t>
      </w:r>
      <w:r w:rsidRPr="008347F0">
        <w:rPr>
          <w:rFonts w:cs="Tahoma"/>
          <w:u w:val="single"/>
        </w:rPr>
        <w:t>Within fifteen (15) working days of the date the decision is received, either party may appeal to the Executive Board in writing to the President setting forth the grounds for appeal, with copy to the other party.  The opposing party has  fifteen (15) working days to present their views in writing to the President, with copy to the appealing party.</w:t>
      </w:r>
    </w:p>
    <w:p w14:paraId="10537FBA" w14:textId="77777777" w:rsidR="00D03C5A" w:rsidRPr="00217D12" w:rsidRDefault="00D03C5A" w:rsidP="00837288">
      <w:pPr>
        <w:ind w:left="1400" w:hanging="340"/>
        <w:jc w:val="both"/>
        <w:rPr>
          <w:rFonts w:cs="Tahoma"/>
        </w:rPr>
      </w:pPr>
      <w:r w:rsidRPr="00217D12">
        <w:rPr>
          <w:rFonts w:cs="Tahoma"/>
        </w:rPr>
        <w:t> </w:t>
      </w:r>
    </w:p>
    <w:p w14:paraId="6E57BBBD" w14:textId="77777777" w:rsidR="00D03C5A" w:rsidRPr="008347F0" w:rsidRDefault="00D03C5A" w:rsidP="00837288">
      <w:pPr>
        <w:ind w:left="1400" w:hanging="340"/>
        <w:jc w:val="both"/>
        <w:rPr>
          <w:rFonts w:cs="Tahoma"/>
        </w:rPr>
      </w:pPr>
      <w:r w:rsidRPr="008347F0">
        <w:rPr>
          <w:rFonts w:cs="Tahoma"/>
          <w:u w:val="single"/>
        </w:rPr>
        <w:t>ii)</w:t>
      </w:r>
      <w:r w:rsidRPr="002E6E10">
        <w:rPr>
          <w:rFonts w:cs="Tahoma"/>
        </w:rPr>
        <w:t xml:space="preserve">  </w:t>
      </w:r>
      <w:r w:rsidRPr="008347F0">
        <w:rPr>
          <w:rFonts w:cs="Tahoma"/>
          <w:u w:val="single"/>
        </w:rPr>
        <w:t xml:space="preserve">An appeal filed in accordance with these rules will not defer the imposition of any penalty.  A request for the suspension of any penalty must state the reasons supporting the request and shall be filed with the President with copy to the opposing party, who may choose to contest.  The Executive Board shall decide, at its next meeting, on the validity of the request on the basis of the documents presented in support of the request.  Suspension of penalty may be granted when the applicant appears to be entitled to it and it is considered to be necessary in order to avoid serious or irreparable injury to them, or a situation of such a nature as to render the judgment in appeal ineffectual.  This decision is final. </w:t>
      </w:r>
    </w:p>
    <w:p w14:paraId="36CA3234" w14:textId="77777777" w:rsidR="00D03C5A" w:rsidRPr="00217D12" w:rsidRDefault="00D03C5A" w:rsidP="00837288">
      <w:pPr>
        <w:ind w:left="1400" w:hanging="340"/>
        <w:jc w:val="both"/>
        <w:rPr>
          <w:rFonts w:cs="Tahoma"/>
        </w:rPr>
      </w:pPr>
      <w:r w:rsidRPr="00217D12">
        <w:rPr>
          <w:rFonts w:cs="Tahoma"/>
        </w:rPr>
        <w:t> </w:t>
      </w:r>
    </w:p>
    <w:p w14:paraId="05F4C824" w14:textId="5F4DC8D3" w:rsidR="00D03C5A" w:rsidRPr="008347F0" w:rsidRDefault="00D03C5A" w:rsidP="00837288">
      <w:pPr>
        <w:ind w:left="1400" w:hanging="340"/>
        <w:jc w:val="both"/>
        <w:rPr>
          <w:rFonts w:cs="Tahoma"/>
        </w:rPr>
      </w:pPr>
      <w:r w:rsidRPr="008347F0">
        <w:rPr>
          <w:rFonts w:cs="Tahoma"/>
          <w:u w:val="single"/>
        </w:rPr>
        <w:t>iii)</w:t>
      </w:r>
      <w:r w:rsidRPr="00AF5202">
        <w:rPr>
          <w:rFonts w:cs="Tahoma"/>
        </w:rPr>
        <w:t xml:space="preserve">  </w:t>
      </w:r>
      <w:r w:rsidRPr="008347F0">
        <w:rPr>
          <w:rFonts w:cs="Tahoma"/>
          <w:u w:val="single"/>
        </w:rPr>
        <w:t xml:space="preserve">Upon receipt of the documents mentioned in Article 16.6 (b)(i), the President shall transmit them to the Executive Board for decision at its next meeting.  The Executive Board sitting in appeal shall render any decision that it considers just and reasonable in accordance with the Constitution. </w:t>
      </w:r>
    </w:p>
    <w:p w14:paraId="1AAEB8FD" w14:textId="77777777" w:rsidR="00D03C5A" w:rsidRPr="00217D12" w:rsidRDefault="00D03C5A" w:rsidP="00837288">
      <w:pPr>
        <w:ind w:left="1400" w:hanging="340"/>
        <w:jc w:val="both"/>
        <w:rPr>
          <w:rFonts w:cs="Tahoma"/>
        </w:rPr>
      </w:pPr>
      <w:r w:rsidRPr="00217D12">
        <w:rPr>
          <w:rFonts w:cs="Tahoma"/>
        </w:rPr>
        <w:t> </w:t>
      </w:r>
    </w:p>
    <w:p w14:paraId="3BFB8652" w14:textId="11E778DD" w:rsidR="00D03C5A" w:rsidRPr="008347F0" w:rsidRDefault="00D03C5A" w:rsidP="00837288">
      <w:pPr>
        <w:ind w:left="1400" w:hanging="340"/>
        <w:jc w:val="both"/>
        <w:rPr>
          <w:rFonts w:cs="Tahoma"/>
        </w:rPr>
      </w:pPr>
      <w:r w:rsidRPr="008347F0">
        <w:rPr>
          <w:rFonts w:cs="Tahoma"/>
          <w:u w:val="single"/>
        </w:rPr>
        <w:t>iv)</w:t>
      </w:r>
      <w:r w:rsidRPr="00AF5202">
        <w:rPr>
          <w:rFonts w:cs="Tahoma"/>
        </w:rPr>
        <w:t xml:space="preserve"> </w:t>
      </w:r>
      <w:r w:rsidR="00AF5202">
        <w:rPr>
          <w:rFonts w:cs="Tahoma"/>
        </w:rPr>
        <w:t xml:space="preserve"> </w:t>
      </w:r>
      <w:r w:rsidRPr="008347F0">
        <w:rPr>
          <w:rFonts w:cs="Tahoma"/>
          <w:u w:val="single"/>
        </w:rPr>
        <w:t>The President shall forward the decision of the Executive Board to the parties.</w:t>
      </w:r>
    </w:p>
    <w:p w14:paraId="3B5CCB69" w14:textId="77777777" w:rsidR="00D03C5A" w:rsidRPr="00AF5202" w:rsidRDefault="00D03C5A" w:rsidP="00837288">
      <w:pPr>
        <w:ind w:left="1400" w:hanging="340"/>
        <w:jc w:val="both"/>
        <w:rPr>
          <w:rFonts w:cs="Tahoma"/>
        </w:rPr>
      </w:pPr>
      <w:r w:rsidRPr="00AF5202">
        <w:rPr>
          <w:rFonts w:cs="Tahoma"/>
        </w:rPr>
        <w:t> </w:t>
      </w:r>
    </w:p>
    <w:p w14:paraId="71F449E4" w14:textId="461E426F" w:rsidR="00D03C5A" w:rsidRPr="008347F0" w:rsidRDefault="00D03C5A" w:rsidP="00837288">
      <w:pPr>
        <w:ind w:left="1400" w:hanging="340"/>
        <w:jc w:val="both"/>
        <w:rPr>
          <w:rFonts w:cs="Tahoma"/>
        </w:rPr>
      </w:pPr>
      <w:r w:rsidRPr="008347F0">
        <w:rPr>
          <w:rFonts w:cs="Tahoma"/>
          <w:u w:val="single"/>
        </w:rPr>
        <w:t>v)</w:t>
      </w:r>
      <w:r w:rsidRPr="00AF5202">
        <w:rPr>
          <w:rFonts w:cs="Tahoma"/>
        </w:rPr>
        <w:t xml:space="preserve"> </w:t>
      </w:r>
      <w:r w:rsidR="00AF5202">
        <w:rPr>
          <w:rFonts w:cs="Tahoma"/>
        </w:rPr>
        <w:t xml:space="preserve"> </w:t>
      </w:r>
      <w:r w:rsidRPr="008347F0">
        <w:rPr>
          <w:rFonts w:cs="Tahoma"/>
          <w:u w:val="single"/>
        </w:rPr>
        <w:t>The decision of the Executive Board is the final avenue of appeal within MoveUP</w:t>
      </w:r>
      <w:r w:rsidRPr="008347F0">
        <w:rPr>
          <w:rFonts w:cs="Tahoma"/>
        </w:rPr>
        <w:t>.</w:t>
      </w:r>
    </w:p>
    <w:p w14:paraId="43C3AC5C" w14:textId="77777777" w:rsidR="00D03C5A" w:rsidRPr="008347F0" w:rsidRDefault="00D03C5A" w:rsidP="00D03C5A">
      <w:pPr>
        <w:jc w:val="both"/>
        <w:rPr>
          <w:rFonts w:cs="Tahoma"/>
        </w:rPr>
      </w:pPr>
    </w:p>
    <w:p w14:paraId="5357C645" w14:textId="77777777" w:rsidR="00F202E9" w:rsidRPr="00CC46CC" w:rsidRDefault="00F202E9" w:rsidP="0049282C">
      <w:pPr>
        <w:ind w:left="360" w:hanging="360"/>
        <w:jc w:val="both"/>
      </w:pPr>
    </w:p>
    <w:p w14:paraId="695E1DA1" w14:textId="77777777" w:rsidR="0049282C" w:rsidRPr="00CC46CC" w:rsidRDefault="0049282C">
      <w:r w:rsidRPr="00CC46CC">
        <w:br w:type="page"/>
      </w:r>
    </w:p>
    <w:p w14:paraId="5AA39E26" w14:textId="77777777" w:rsidR="00AA3496" w:rsidRPr="00CC46CC" w:rsidRDefault="00AA3496" w:rsidP="0049282C">
      <w:pPr>
        <w:ind w:left="360" w:hanging="360"/>
        <w:jc w:val="both"/>
      </w:pPr>
    </w:p>
    <w:p w14:paraId="51F710E3" w14:textId="77777777" w:rsidR="00971883" w:rsidRPr="00CC46CC" w:rsidRDefault="00971883" w:rsidP="009536EB">
      <w:pPr>
        <w:jc w:val="center"/>
        <w:rPr>
          <w:b/>
          <w:sz w:val="28"/>
          <w:szCs w:val="28"/>
          <w:lang w:val="en-GB"/>
        </w:rPr>
      </w:pPr>
      <w:bookmarkStart w:id="239" w:name="_Toc534652332"/>
      <w:bookmarkStart w:id="240" w:name="_Toc164068060"/>
      <w:bookmarkStart w:id="241" w:name="_Toc164134374"/>
      <w:bookmarkStart w:id="242" w:name="_Toc436136325"/>
      <w:r w:rsidRPr="00CC46CC">
        <w:rPr>
          <w:b/>
          <w:sz w:val="28"/>
          <w:szCs w:val="28"/>
        </w:rPr>
        <w:t>MoveUP</w:t>
      </w:r>
      <w:bookmarkEnd w:id="239"/>
    </w:p>
    <w:p w14:paraId="0E4FC2B0" w14:textId="77777777" w:rsidR="00EB6A96" w:rsidRPr="00CC46CC" w:rsidRDefault="00EB6A96" w:rsidP="00B13D82">
      <w:pPr>
        <w:pStyle w:val="Heading1"/>
        <w:jc w:val="center"/>
        <w:rPr>
          <w:lang w:val="en-GB"/>
        </w:rPr>
      </w:pPr>
      <w:bookmarkStart w:id="243" w:name="_Toc129008890"/>
      <w:r w:rsidRPr="00CC46CC">
        <w:rPr>
          <w:lang w:val="en-GB"/>
        </w:rPr>
        <w:t>TABLE OF AUTHORITIES</w:t>
      </w:r>
      <w:bookmarkEnd w:id="240"/>
      <w:bookmarkEnd w:id="241"/>
      <w:bookmarkEnd w:id="242"/>
      <w:bookmarkEnd w:id="243"/>
    </w:p>
    <w:p w14:paraId="24EC94D5" w14:textId="77777777" w:rsidR="00EB6A96" w:rsidRPr="00CC46CC" w:rsidRDefault="00EB6A96" w:rsidP="00EB6A96">
      <w:pPr>
        <w:jc w:val="center"/>
        <w:rPr>
          <w:b/>
          <w:lang w:val="en-GB"/>
        </w:rPr>
      </w:pPr>
      <w:r w:rsidRPr="00CC46CC">
        <w:rPr>
          <w:b/>
          <w:lang w:val="en-GB"/>
        </w:rPr>
        <w:t>CONSTITUTION</w:t>
      </w:r>
    </w:p>
    <w:p w14:paraId="23168061" w14:textId="77777777" w:rsidR="00EB6A96" w:rsidRPr="00CC46CC" w:rsidRDefault="00EB6A96" w:rsidP="00EB6A96">
      <w:pPr>
        <w:tabs>
          <w:tab w:val="left" w:pos="0"/>
        </w:tabs>
        <w:suppressAutoHyphens/>
        <w:rPr>
          <w:spacing w:val="-3"/>
          <w:lang w:val="en-GB"/>
        </w:rPr>
      </w:pPr>
    </w:p>
    <w:tbl>
      <w:tblPr>
        <w:tblW w:w="108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700"/>
        <w:gridCol w:w="2070"/>
        <w:gridCol w:w="4590"/>
      </w:tblGrid>
      <w:tr w:rsidR="00C526D2" w:rsidRPr="00CC46CC" w14:paraId="02EB46E4" w14:textId="77777777" w:rsidTr="00DD3082">
        <w:trPr>
          <w:cantSplit/>
          <w:tblHeader/>
        </w:trPr>
        <w:tc>
          <w:tcPr>
            <w:tcW w:w="1530" w:type="dxa"/>
          </w:tcPr>
          <w:p w14:paraId="3147CA47" w14:textId="77777777" w:rsidR="00EB6A96" w:rsidRPr="00CC46CC" w:rsidRDefault="00EB6A96" w:rsidP="00697099">
            <w:pPr>
              <w:tabs>
                <w:tab w:val="left" w:pos="0"/>
              </w:tabs>
              <w:suppressAutoHyphens/>
              <w:rPr>
                <w:b/>
                <w:spacing w:val="-3"/>
                <w:sz w:val="18"/>
                <w:szCs w:val="18"/>
                <w:lang w:val="en-GB"/>
              </w:rPr>
            </w:pPr>
            <w:r w:rsidRPr="00CC46CC">
              <w:rPr>
                <w:b/>
                <w:spacing w:val="-3"/>
                <w:sz w:val="18"/>
                <w:szCs w:val="18"/>
                <w:lang w:val="en-GB"/>
              </w:rPr>
              <w:t>DATE</w:t>
            </w:r>
          </w:p>
        </w:tc>
        <w:tc>
          <w:tcPr>
            <w:tcW w:w="2700" w:type="dxa"/>
          </w:tcPr>
          <w:p w14:paraId="2A27D2BF" w14:textId="77777777" w:rsidR="00EB6A96" w:rsidRPr="00CC46CC" w:rsidRDefault="00EB6A96" w:rsidP="00697099">
            <w:pPr>
              <w:tabs>
                <w:tab w:val="left" w:pos="0"/>
              </w:tabs>
              <w:suppressAutoHyphens/>
              <w:rPr>
                <w:b/>
                <w:spacing w:val="-3"/>
                <w:sz w:val="18"/>
                <w:szCs w:val="18"/>
                <w:lang w:val="en-GB"/>
              </w:rPr>
            </w:pPr>
            <w:r w:rsidRPr="00CC46CC">
              <w:rPr>
                <w:b/>
                <w:spacing w:val="-3"/>
                <w:sz w:val="18"/>
                <w:szCs w:val="18"/>
                <w:lang w:val="en-GB"/>
              </w:rPr>
              <w:t>AUTHORITY</w:t>
            </w:r>
          </w:p>
        </w:tc>
        <w:tc>
          <w:tcPr>
            <w:tcW w:w="2070" w:type="dxa"/>
          </w:tcPr>
          <w:p w14:paraId="54CCB1C4" w14:textId="77777777" w:rsidR="00EB6A96" w:rsidRPr="00CC46CC" w:rsidRDefault="00EB6A96" w:rsidP="00697099">
            <w:pPr>
              <w:tabs>
                <w:tab w:val="left" w:pos="0"/>
              </w:tabs>
              <w:suppressAutoHyphens/>
              <w:rPr>
                <w:b/>
                <w:spacing w:val="-3"/>
                <w:sz w:val="18"/>
                <w:szCs w:val="18"/>
                <w:lang w:val="en-GB"/>
              </w:rPr>
            </w:pPr>
            <w:r w:rsidRPr="00CC46CC">
              <w:rPr>
                <w:b/>
                <w:spacing w:val="-3"/>
                <w:sz w:val="18"/>
                <w:szCs w:val="18"/>
                <w:lang w:val="en-GB"/>
              </w:rPr>
              <w:t>ARTICLE</w:t>
            </w:r>
          </w:p>
        </w:tc>
        <w:tc>
          <w:tcPr>
            <w:tcW w:w="4590" w:type="dxa"/>
          </w:tcPr>
          <w:p w14:paraId="4BCC97E0" w14:textId="77777777" w:rsidR="00EB6A96" w:rsidRPr="00CC46CC" w:rsidRDefault="00EB6A96" w:rsidP="00697099">
            <w:pPr>
              <w:tabs>
                <w:tab w:val="left" w:pos="0"/>
              </w:tabs>
              <w:suppressAutoHyphens/>
              <w:rPr>
                <w:b/>
                <w:spacing w:val="-3"/>
                <w:sz w:val="18"/>
                <w:szCs w:val="18"/>
                <w:lang w:val="en-GB"/>
              </w:rPr>
            </w:pPr>
            <w:r w:rsidRPr="00CC46CC">
              <w:rPr>
                <w:b/>
                <w:spacing w:val="-3"/>
                <w:sz w:val="18"/>
                <w:szCs w:val="18"/>
                <w:lang w:val="en-GB"/>
              </w:rPr>
              <w:t>CHANGE</w:t>
            </w:r>
          </w:p>
        </w:tc>
      </w:tr>
      <w:tr w:rsidR="00C526D2" w:rsidRPr="00CC46CC" w14:paraId="32DD0340" w14:textId="77777777" w:rsidTr="00DD3082">
        <w:trPr>
          <w:cantSplit/>
        </w:trPr>
        <w:tc>
          <w:tcPr>
            <w:tcW w:w="1530" w:type="dxa"/>
          </w:tcPr>
          <w:p w14:paraId="170B5C7E"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Dec. 7, 1995</w:t>
            </w:r>
          </w:p>
        </w:tc>
        <w:tc>
          <w:tcPr>
            <w:tcW w:w="2700" w:type="dxa"/>
          </w:tcPr>
          <w:p w14:paraId="29E80214"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1995 Regional Meetings</w:t>
            </w:r>
          </w:p>
        </w:tc>
        <w:tc>
          <w:tcPr>
            <w:tcW w:w="2070" w:type="dxa"/>
          </w:tcPr>
          <w:p w14:paraId="44A47B81"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XV</w:t>
            </w:r>
          </w:p>
          <w:p w14:paraId="7522CD37"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IX</w:t>
            </w:r>
          </w:p>
        </w:tc>
        <w:tc>
          <w:tcPr>
            <w:tcW w:w="4590" w:type="dxa"/>
          </w:tcPr>
          <w:p w14:paraId="5327B083"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Constitutional Amendment No. 1:</w:t>
            </w:r>
          </w:p>
          <w:p w14:paraId="34AB8368"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Re: Procedure for Voting by Secret Ballot</w:t>
            </w:r>
          </w:p>
        </w:tc>
      </w:tr>
      <w:tr w:rsidR="00C526D2" w:rsidRPr="00CC46CC" w14:paraId="3ABF16E6" w14:textId="77777777" w:rsidTr="00DD3082">
        <w:trPr>
          <w:cantSplit/>
        </w:trPr>
        <w:tc>
          <w:tcPr>
            <w:tcW w:w="1530" w:type="dxa"/>
          </w:tcPr>
          <w:p w14:paraId="63D27940"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Dec. 7, 1995</w:t>
            </w:r>
          </w:p>
        </w:tc>
        <w:tc>
          <w:tcPr>
            <w:tcW w:w="2700" w:type="dxa"/>
          </w:tcPr>
          <w:p w14:paraId="1C8285A3" w14:textId="77777777" w:rsidR="00EB6A96" w:rsidRPr="00CC46CC" w:rsidRDefault="00EB6A96" w:rsidP="00EB6A96">
            <w:pPr>
              <w:rPr>
                <w:sz w:val="18"/>
                <w:szCs w:val="18"/>
              </w:rPr>
            </w:pPr>
            <w:r w:rsidRPr="00CC46CC">
              <w:rPr>
                <w:spacing w:val="-3"/>
                <w:sz w:val="18"/>
                <w:szCs w:val="18"/>
                <w:lang w:val="en-GB"/>
              </w:rPr>
              <w:t>1995 Regional Meetings</w:t>
            </w:r>
          </w:p>
        </w:tc>
        <w:tc>
          <w:tcPr>
            <w:tcW w:w="2070" w:type="dxa"/>
          </w:tcPr>
          <w:p w14:paraId="564D7B95"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VI</w:t>
            </w:r>
          </w:p>
        </w:tc>
        <w:tc>
          <w:tcPr>
            <w:tcW w:w="4590" w:type="dxa"/>
          </w:tcPr>
          <w:p w14:paraId="758AD3E6"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Constitutional Amendment No. 2:</w:t>
            </w:r>
          </w:p>
          <w:p w14:paraId="69F01769"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Re: Duties of the Executive Board</w:t>
            </w:r>
          </w:p>
        </w:tc>
      </w:tr>
      <w:tr w:rsidR="00C526D2" w:rsidRPr="00CC46CC" w14:paraId="56351F02" w14:textId="77777777" w:rsidTr="00DD3082">
        <w:trPr>
          <w:cantSplit/>
        </w:trPr>
        <w:tc>
          <w:tcPr>
            <w:tcW w:w="1530" w:type="dxa"/>
          </w:tcPr>
          <w:p w14:paraId="4FDE43C7"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Dec. 7, 1995</w:t>
            </w:r>
          </w:p>
        </w:tc>
        <w:tc>
          <w:tcPr>
            <w:tcW w:w="2700" w:type="dxa"/>
          </w:tcPr>
          <w:p w14:paraId="1CDB1B69" w14:textId="77777777" w:rsidR="00EB6A96" w:rsidRPr="00CC46CC" w:rsidRDefault="00EB6A96" w:rsidP="00EB6A96">
            <w:pPr>
              <w:rPr>
                <w:sz w:val="18"/>
                <w:szCs w:val="18"/>
              </w:rPr>
            </w:pPr>
            <w:r w:rsidRPr="00CC46CC">
              <w:rPr>
                <w:spacing w:val="-3"/>
                <w:sz w:val="18"/>
                <w:szCs w:val="18"/>
                <w:lang w:val="en-GB"/>
              </w:rPr>
              <w:t>1995 Regional Meetings</w:t>
            </w:r>
          </w:p>
        </w:tc>
        <w:tc>
          <w:tcPr>
            <w:tcW w:w="2070" w:type="dxa"/>
          </w:tcPr>
          <w:p w14:paraId="1CB75720"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VI (H)</w:t>
            </w:r>
          </w:p>
        </w:tc>
        <w:tc>
          <w:tcPr>
            <w:tcW w:w="4590" w:type="dxa"/>
          </w:tcPr>
          <w:p w14:paraId="40962125"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Constitutional Amendment No. 3:</w:t>
            </w:r>
          </w:p>
          <w:p w14:paraId="5A825CF6"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Re: Negotiating Committees</w:t>
            </w:r>
          </w:p>
        </w:tc>
      </w:tr>
      <w:tr w:rsidR="00C526D2" w:rsidRPr="00CC46CC" w14:paraId="5D9D7FC5" w14:textId="77777777" w:rsidTr="00DD3082">
        <w:trPr>
          <w:cantSplit/>
        </w:trPr>
        <w:tc>
          <w:tcPr>
            <w:tcW w:w="1530" w:type="dxa"/>
          </w:tcPr>
          <w:p w14:paraId="4EF3812B"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Dec. 7, 1995</w:t>
            </w:r>
          </w:p>
        </w:tc>
        <w:tc>
          <w:tcPr>
            <w:tcW w:w="2700" w:type="dxa"/>
          </w:tcPr>
          <w:p w14:paraId="6EAF289C" w14:textId="77777777" w:rsidR="00EB6A96" w:rsidRPr="00CC46CC" w:rsidRDefault="00EB6A96" w:rsidP="00EB6A96">
            <w:pPr>
              <w:rPr>
                <w:sz w:val="18"/>
                <w:szCs w:val="18"/>
              </w:rPr>
            </w:pPr>
            <w:r w:rsidRPr="00CC46CC">
              <w:rPr>
                <w:spacing w:val="-3"/>
                <w:sz w:val="18"/>
                <w:szCs w:val="18"/>
                <w:lang w:val="en-GB"/>
              </w:rPr>
              <w:t>1995 Regional Meetings</w:t>
            </w:r>
          </w:p>
        </w:tc>
        <w:tc>
          <w:tcPr>
            <w:tcW w:w="2070" w:type="dxa"/>
          </w:tcPr>
          <w:p w14:paraId="50B5C848"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VI (I)</w:t>
            </w:r>
          </w:p>
        </w:tc>
        <w:tc>
          <w:tcPr>
            <w:tcW w:w="4590" w:type="dxa"/>
          </w:tcPr>
          <w:p w14:paraId="68D1434D"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Constitutional Amendment No. 4:</w:t>
            </w:r>
          </w:p>
          <w:p w14:paraId="3F0FD650"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Re: Contract of Local Union Employees</w:t>
            </w:r>
          </w:p>
        </w:tc>
      </w:tr>
      <w:tr w:rsidR="00C526D2" w:rsidRPr="00CC46CC" w14:paraId="37A5E773" w14:textId="77777777" w:rsidTr="00DD3082">
        <w:trPr>
          <w:cantSplit/>
        </w:trPr>
        <w:tc>
          <w:tcPr>
            <w:tcW w:w="1530" w:type="dxa"/>
          </w:tcPr>
          <w:p w14:paraId="7E3B980E"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Dec. 7, 1995</w:t>
            </w:r>
          </w:p>
        </w:tc>
        <w:tc>
          <w:tcPr>
            <w:tcW w:w="2700" w:type="dxa"/>
          </w:tcPr>
          <w:p w14:paraId="4F455C14" w14:textId="77777777" w:rsidR="00EB6A96" w:rsidRPr="00CC46CC" w:rsidRDefault="00EB6A96" w:rsidP="00EB6A96">
            <w:pPr>
              <w:rPr>
                <w:sz w:val="18"/>
                <w:szCs w:val="18"/>
              </w:rPr>
            </w:pPr>
            <w:r w:rsidRPr="00CC46CC">
              <w:rPr>
                <w:spacing w:val="-3"/>
                <w:sz w:val="18"/>
                <w:szCs w:val="18"/>
                <w:lang w:val="en-GB"/>
              </w:rPr>
              <w:t>1995 Regional Meetings</w:t>
            </w:r>
          </w:p>
        </w:tc>
        <w:tc>
          <w:tcPr>
            <w:tcW w:w="2070" w:type="dxa"/>
          </w:tcPr>
          <w:p w14:paraId="32EA4302"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XI (A) (1)</w:t>
            </w:r>
          </w:p>
        </w:tc>
        <w:tc>
          <w:tcPr>
            <w:tcW w:w="4590" w:type="dxa"/>
          </w:tcPr>
          <w:p w14:paraId="6019721A"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Constitutional Amendment No. 5:</w:t>
            </w:r>
          </w:p>
          <w:p w14:paraId="4B3B2922"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Re: Initiation Fees</w:t>
            </w:r>
          </w:p>
        </w:tc>
      </w:tr>
      <w:tr w:rsidR="00C526D2" w:rsidRPr="00CC46CC" w14:paraId="7BCAA7C9" w14:textId="77777777" w:rsidTr="00DD3082">
        <w:trPr>
          <w:cantSplit/>
        </w:trPr>
        <w:tc>
          <w:tcPr>
            <w:tcW w:w="1530" w:type="dxa"/>
          </w:tcPr>
          <w:p w14:paraId="72AD0868"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Dec. 7, 1995</w:t>
            </w:r>
          </w:p>
        </w:tc>
        <w:tc>
          <w:tcPr>
            <w:tcW w:w="2700" w:type="dxa"/>
          </w:tcPr>
          <w:p w14:paraId="7328719E" w14:textId="77777777" w:rsidR="00EB6A96" w:rsidRPr="00CC46CC" w:rsidRDefault="00EB6A96" w:rsidP="00EB6A96">
            <w:pPr>
              <w:rPr>
                <w:sz w:val="18"/>
                <w:szCs w:val="18"/>
              </w:rPr>
            </w:pPr>
            <w:r w:rsidRPr="00CC46CC">
              <w:rPr>
                <w:spacing w:val="-3"/>
                <w:sz w:val="18"/>
                <w:szCs w:val="18"/>
                <w:lang w:val="en-GB"/>
              </w:rPr>
              <w:t>1995 Regional Meetings</w:t>
            </w:r>
          </w:p>
        </w:tc>
        <w:tc>
          <w:tcPr>
            <w:tcW w:w="2070" w:type="dxa"/>
          </w:tcPr>
          <w:p w14:paraId="719BB3B4"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XI (B) (4)</w:t>
            </w:r>
          </w:p>
        </w:tc>
        <w:tc>
          <w:tcPr>
            <w:tcW w:w="4590" w:type="dxa"/>
          </w:tcPr>
          <w:p w14:paraId="7D4A0396"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Constitutional Amendment No. 7:</w:t>
            </w:r>
          </w:p>
          <w:p w14:paraId="1B7893CC"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Re: Defence Fund</w:t>
            </w:r>
          </w:p>
        </w:tc>
      </w:tr>
      <w:tr w:rsidR="00C526D2" w:rsidRPr="00CC46CC" w14:paraId="68D767BF" w14:textId="77777777" w:rsidTr="00DD3082">
        <w:trPr>
          <w:cantSplit/>
        </w:trPr>
        <w:tc>
          <w:tcPr>
            <w:tcW w:w="1530" w:type="dxa"/>
          </w:tcPr>
          <w:p w14:paraId="2893D071"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Dec. 7, 1995</w:t>
            </w:r>
          </w:p>
        </w:tc>
        <w:tc>
          <w:tcPr>
            <w:tcW w:w="2700" w:type="dxa"/>
          </w:tcPr>
          <w:p w14:paraId="49B053CB" w14:textId="77777777" w:rsidR="00EB6A96" w:rsidRPr="00CC46CC" w:rsidRDefault="00EB6A96" w:rsidP="00EB6A96">
            <w:pPr>
              <w:rPr>
                <w:sz w:val="18"/>
                <w:szCs w:val="18"/>
              </w:rPr>
            </w:pPr>
            <w:r w:rsidRPr="00CC46CC">
              <w:rPr>
                <w:spacing w:val="-3"/>
                <w:sz w:val="18"/>
                <w:szCs w:val="18"/>
                <w:lang w:val="en-GB"/>
              </w:rPr>
              <w:t>1995 Regional Meetings</w:t>
            </w:r>
          </w:p>
        </w:tc>
        <w:tc>
          <w:tcPr>
            <w:tcW w:w="2070" w:type="dxa"/>
          </w:tcPr>
          <w:p w14:paraId="0C8B7D4C"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XI (E)</w:t>
            </w:r>
          </w:p>
        </w:tc>
        <w:tc>
          <w:tcPr>
            <w:tcW w:w="4590" w:type="dxa"/>
          </w:tcPr>
          <w:p w14:paraId="5E528B53"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Constitutional Amendment No. 8:</w:t>
            </w:r>
          </w:p>
          <w:p w14:paraId="1FB7CA44"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Re: Petty Cash</w:t>
            </w:r>
          </w:p>
        </w:tc>
      </w:tr>
      <w:tr w:rsidR="00C526D2" w:rsidRPr="00CC46CC" w14:paraId="541487EF" w14:textId="77777777" w:rsidTr="00DD3082">
        <w:trPr>
          <w:cantSplit/>
        </w:trPr>
        <w:tc>
          <w:tcPr>
            <w:tcW w:w="1530" w:type="dxa"/>
          </w:tcPr>
          <w:p w14:paraId="2AB3EA72"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Dec. 7, 1995</w:t>
            </w:r>
          </w:p>
        </w:tc>
        <w:tc>
          <w:tcPr>
            <w:tcW w:w="2700" w:type="dxa"/>
          </w:tcPr>
          <w:p w14:paraId="5335EC02" w14:textId="77777777" w:rsidR="00EB6A96" w:rsidRPr="00CC46CC" w:rsidRDefault="00EB6A96" w:rsidP="00EB6A96">
            <w:pPr>
              <w:rPr>
                <w:sz w:val="18"/>
                <w:szCs w:val="18"/>
              </w:rPr>
            </w:pPr>
            <w:r w:rsidRPr="00CC46CC">
              <w:rPr>
                <w:spacing w:val="-3"/>
                <w:sz w:val="18"/>
                <w:szCs w:val="18"/>
                <w:lang w:val="en-GB"/>
              </w:rPr>
              <w:t>1995 Regional Meetings</w:t>
            </w:r>
          </w:p>
        </w:tc>
        <w:tc>
          <w:tcPr>
            <w:tcW w:w="2070" w:type="dxa"/>
          </w:tcPr>
          <w:p w14:paraId="56ABE556"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I</w:t>
            </w:r>
          </w:p>
        </w:tc>
        <w:tc>
          <w:tcPr>
            <w:tcW w:w="4590" w:type="dxa"/>
          </w:tcPr>
          <w:p w14:paraId="1B8A0191"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Constitutional Amendment No. 9:</w:t>
            </w:r>
          </w:p>
          <w:p w14:paraId="186ACBAE"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Re: Name and Affiliation</w:t>
            </w:r>
          </w:p>
        </w:tc>
      </w:tr>
      <w:tr w:rsidR="00C526D2" w:rsidRPr="00CC46CC" w14:paraId="68B6B889" w14:textId="77777777" w:rsidTr="00DD3082">
        <w:trPr>
          <w:cantSplit/>
        </w:trPr>
        <w:tc>
          <w:tcPr>
            <w:tcW w:w="1530" w:type="dxa"/>
          </w:tcPr>
          <w:p w14:paraId="32AFBEBB"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Dec. 7, 1995</w:t>
            </w:r>
          </w:p>
        </w:tc>
        <w:tc>
          <w:tcPr>
            <w:tcW w:w="2700" w:type="dxa"/>
          </w:tcPr>
          <w:p w14:paraId="1B34DCC9" w14:textId="77777777" w:rsidR="00EB6A96" w:rsidRPr="00CC46CC" w:rsidRDefault="00EB6A96" w:rsidP="00EB6A96">
            <w:pPr>
              <w:rPr>
                <w:sz w:val="18"/>
                <w:szCs w:val="18"/>
              </w:rPr>
            </w:pPr>
            <w:r w:rsidRPr="00CC46CC">
              <w:rPr>
                <w:spacing w:val="-3"/>
                <w:sz w:val="18"/>
                <w:szCs w:val="18"/>
                <w:lang w:val="en-GB"/>
              </w:rPr>
              <w:t>1995 Regional Meetings</w:t>
            </w:r>
          </w:p>
        </w:tc>
        <w:tc>
          <w:tcPr>
            <w:tcW w:w="2070" w:type="dxa"/>
          </w:tcPr>
          <w:p w14:paraId="5606BE1F"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VI (E)</w:t>
            </w:r>
          </w:p>
          <w:p w14:paraId="5BB88074"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VI (H)</w:t>
            </w:r>
          </w:p>
        </w:tc>
        <w:tc>
          <w:tcPr>
            <w:tcW w:w="4590" w:type="dxa"/>
          </w:tcPr>
          <w:p w14:paraId="5024D022"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Constitutional Amendment No. 10:</w:t>
            </w:r>
          </w:p>
          <w:p w14:paraId="2F519B11"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Re: Executive Board as Delegates</w:t>
            </w:r>
          </w:p>
        </w:tc>
      </w:tr>
      <w:tr w:rsidR="00C526D2" w:rsidRPr="00CC46CC" w14:paraId="2CA13CE6" w14:textId="77777777" w:rsidTr="00DD3082">
        <w:trPr>
          <w:cantSplit/>
        </w:trPr>
        <w:tc>
          <w:tcPr>
            <w:tcW w:w="1530" w:type="dxa"/>
          </w:tcPr>
          <w:p w14:paraId="44D2460C"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Dec. 7, 1995</w:t>
            </w:r>
          </w:p>
        </w:tc>
        <w:tc>
          <w:tcPr>
            <w:tcW w:w="2700" w:type="dxa"/>
          </w:tcPr>
          <w:p w14:paraId="51D611E0" w14:textId="77777777" w:rsidR="00EB6A96" w:rsidRPr="00CC46CC" w:rsidRDefault="00EB6A96" w:rsidP="00EB6A96">
            <w:pPr>
              <w:rPr>
                <w:sz w:val="18"/>
                <w:szCs w:val="18"/>
              </w:rPr>
            </w:pPr>
            <w:r w:rsidRPr="00CC46CC">
              <w:rPr>
                <w:spacing w:val="-3"/>
                <w:sz w:val="18"/>
                <w:szCs w:val="18"/>
                <w:lang w:val="en-GB"/>
              </w:rPr>
              <w:t>1995 Regional Meetings</w:t>
            </w:r>
          </w:p>
        </w:tc>
        <w:tc>
          <w:tcPr>
            <w:tcW w:w="2070" w:type="dxa"/>
          </w:tcPr>
          <w:p w14:paraId="1C789E36" w14:textId="77777777" w:rsidR="00EB6A96" w:rsidRPr="00CC46CC" w:rsidRDefault="00EB6A96" w:rsidP="00DB2A89">
            <w:pPr>
              <w:tabs>
                <w:tab w:val="left" w:pos="0"/>
              </w:tabs>
              <w:suppressAutoHyphens/>
              <w:rPr>
                <w:spacing w:val="-3"/>
                <w:sz w:val="18"/>
                <w:szCs w:val="18"/>
                <w:lang w:val="en-GB"/>
              </w:rPr>
            </w:pPr>
            <w:r w:rsidRPr="00CC46CC">
              <w:rPr>
                <w:spacing w:val="-3"/>
                <w:sz w:val="18"/>
                <w:szCs w:val="18"/>
                <w:lang w:val="en-GB"/>
              </w:rPr>
              <w:t>III</w:t>
            </w:r>
            <w:r w:rsidR="00DB2A89" w:rsidRPr="00CC46CC">
              <w:rPr>
                <w:spacing w:val="-3"/>
                <w:sz w:val="18"/>
                <w:szCs w:val="18"/>
                <w:lang w:val="en-GB"/>
              </w:rPr>
              <w:t xml:space="preserve">, </w:t>
            </w:r>
            <w:r w:rsidRPr="00CC46CC">
              <w:rPr>
                <w:spacing w:val="-3"/>
                <w:sz w:val="18"/>
                <w:szCs w:val="18"/>
                <w:lang w:val="en-GB"/>
              </w:rPr>
              <w:t>IV</w:t>
            </w:r>
            <w:r w:rsidR="00DB2A89" w:rsidRPr="00CC46CC">
              <w:rPr>
                <w:spacing w:val="-3"/>
                <w:sz w:val="18"/>
                <w:szCs w:val="18"/>
                <w:lang w:val="en-GB"/>
              </w:rPr>
              <w:t xml:space="preserve">, </w:t>
            </w:r>
            <w:r w:rsidRPr="00CC46CC">
              <w:rPr>
                <w:spacing w:val="-3"/>
                <w:sz w:val="18"/>
                <w:szCs w:val="18"/>
                <w:lang w:val="en-GB"/>
              </w:rPr>
              <w:t>V</w:t>
            </w:r>
          </w:p>
        </w:tc>
        <w:tc>
          <w:tcPr>
            <w:tcW w:w="4590" w:type="dxa"/>
          </w:tcPr>
          <w:p w14:paraId="5A5A3D4E"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Constitutional Amendment No. 11:</w:t>
            </w:r>
          </w:p>
          <w:p w14:paraId="52EEC24F"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Re: Vice President/Directors</w:t>
            </w:r>
          </w:p>
        </w:tc>
      </w:tr>
      <w:tr w:rsidR="00C526D2" w:rsidRPr="00CC46CC" w14:paraId="70DABA88" w14:textId="77777777" w:rsidTr="00DD3082">
        <w:trPr>
          <w:cantSplit/>
        </w:trPr>
        <w:tc>
          <w:tcPr>
            <w:tcW w:w="1530" w:type="dxa"/>
          </w:tcPr>
          <w:p w14:paraId="40AA021F"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June 1995</w:t>
            </w:r>
          </w:p>
          <w:p w14:paraId="55202C70" w14:textId="77777777" w:rsidR="00EB6A96" w:rsidRPr="00CC46CC" w:rsidRDefault="00EB6A96" w:rsidP="00697099">
            <w:pPr>
              <w:tabs>
                <w:tab w:val="left" w:pos="0"/>
              </w:tabs>
              <w:suppressAutoHyphens/>
              <w:rPr>
                <w:spacing w:val="-3"/>
                <w:sz w:val="18"/>
                <w:szCs w:val="18"/>
                <w:lang w:val="en-GB"/>
              </w:rPr>
            </w:pPr>
          </w:p>
          <w:p w14:paraId="4E55A1F9"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Nov. 10, 1995</w:t>
            </w:r>
          </w:p>
        </w:tc>
        <w:tc>
          <w:tcPr>
            <w:tcW w:w="2700" w:type="dxa"/>
          </w:tcPr>
          <w:p w14:paraId="4633ACC4" w14:textId="77777777" w:rsidR="00EB6A96" w:rsidRPr="00CC46CC" w:rsidRDefault="00EB6A96" w:rsidP="000929BE">
            <w:pPr>
              <w:tabs>
                <w:tab w:val="left" w:pos="0"/>
              </w:tabs>
              <w:suppressAutoHyphens/>
              <w:rPr>
                <w:spacing w:val="-3"/>
                <w:sz w:val="18"/>
                <w:szCs w:val="18"/>
                <w:lang w:val="en-GB"/>
              </w:rPr>
            </w:pPr>
            <w:r w:rsidRPr="00CC46CC">
              <w:rPr>
                <w:spacing w:val="-3"/>
                <w:sz w:val="18"/>
                <w:szCs w:val="18"/>
                <w:lang w:val="en-GB"/>
              </w:rPr>
              <w:t>20</w:t>
            </w:r>
            <w:r w:rsidRPr="00CC46CC">
              <w:rPr>
                <w:spacing w:val="-3"/>
                <w:sz w:val="18"/>
                <w:szCs w:val="18"/>
                <w:vertAlign w:val="superscript"/>
                <w:lang w:val="en-GB"/>
              </w:rPr>
              <w:t>th</w:t>
            </w:r>
            <w:r w:rsidRPr="00CC46CC">
              <w:rPr>
                <w:spacing w:val="-3"/>
                <w:sz w:val="18"/>
                <w:szCs w:val="18"/>
                <w:lang w:val="en-GB"/>
              </w:rPr>
              <w:t xml:space="preserve"> International Convention</w:t>
            </w:r>
          </w:p>
          <w:p w14:paraId="4777B6D7" w14:textId="77777777" w:rsidR="00EB6A96" w:rsidRPr="00CC46CC" w:rsidRDefault="00EB6A96" w:rsidP="00DB2A89">
            <w:pPr>
              <w:tabs>
                <w:tab w:val="left" w:pos="0"/>
              </w:tabs>
              <w:suppressAutoHyphens/>
              <w:ind w:left="720"/>
              <w:rPr>
                <w:spacing w:val="-3"/>
                <w:sz w:val="18"/>
                <w:szCs w:val="18"/>
                <w:lang w:val="en-GB"/>
              </w:rPr>
            </w:pPr>
          </w:p>
        </w:tc>
        <w:tc>
          <w:tcPr>
            <w:tcW w:w="2070" w:type="dxa"/>
          </w:tcPr>
          <w:p w14:paraId="56AE3590"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XVI</w:t>
            </w:r>
          </w:p>
        </w:tc>
        <w:tc>
          <w:tcPr>
            <w:tcW w:w="4590" w:type="dxa"/>
          </w:tcPr>
          <w:p w14:paraId="7449BEE2"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*Section A remains.</w:t>
            </w:r>
          </w:p>
          <w:p w14:paraId="4C2CE1AE"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Replace current Section B discipline language with that of OPEIU International Constitution</w:t>
            </w:r>
          </w:p>
        </w:tc>
      </w:tr>
      <w:tr w:rsidR="00C526D2" w:rsidRPr="00CC46CC" w14:paraId="3265AE42" w14:textId="77777777" w:rsidTr="00DD3082">
        <w:trPr>
          <w:cantSplit/>
        </w:trPr>
        <w:tc>
          <w:tcPr>
            <w:tcW w:w="1530" w:type="dxa"/>
          </w:tcPr>
          <w:p w14:paraId="1232E9F2"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Nov. 27, 2000</w:t>
            </w:r>
          </w:p>
        </w:tc>
        <w:tc>
          <w:tcPr>
            <w:tcW w:w="2700" w:type="dxa"/>
          </w:tcPr>
          <w:p w14:paraId="4645AA2D"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2000 Regional Meetings</w:t>
            </w:r>
          </w:p>
        </w:tc>
        <w:tc>
          <w:tcPr>
            <w:tcW w:w="2070" w:type="dxa"/>
          </w:tcPr>
          <w:p w14:paraId="799E6233"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VII (M)</w:t>
            </w:r>
          </w:p>
          <w:p w14:paraId="4C2A4745"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V (J)</w:t>
            </w:r>
          </w:p>
        </w:tc>
        <w:tc>
          <w:tcPr>
            <w:tcW w:w="4590" w:type="dxa"/>
          </w:tcPr>
          <w:p w14:paraId="0CFD0EF1"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Constitutional Amendment No. 2:</w:t>
            </w:r>
          </w:p>
          <w:p w14:paraId="6332E41A"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Re: Removal of Officers</w:t>
            </w:r>
          </w:p>
        </w:tc>
      </w:tr>
      <w:tr w:rsidR="00C526D2" w:rsidRPr="00CC46CC" w14:paraId="23F5EE6A" w14:textId="77777777" w:rsidTr="00DD3082">
        <w:trPr>
          <w:cantSplit/>
        </w:trPr>
        <w:tc>
          <w:tcPr>
            <w:tcW w:w="1530" w:type="dxa"/>
          </w:tcPr>
          <w:p w14:paraId="01DAFAA3"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Nov. 12, 2002</w:t>
            </w:r>
          </w:p>
        </w:tc>
        <w:tc>
          <w:tcPr>
            <w:tcW w:w="2700" w:type="dxa"/>
          </w:tcPr>
          <w:p w14:paraId="48CDFED4"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2002 Regional Meetings</w:t>
            </w:r>
          </w:p>
        </w:tc>
        <w:tc>
          <w:tcPr>
            <w:tcW w:w="2070" w:type="dxa"/>
          </w:tcPr>
          <w:p w14:paraId="21B5ED07"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XI (B) (6)</w:t>
            </w:r>
          </w:p>
        </w:tc>
        <w:tc>
          <w:tcPr>
            <w:tcW w:w="4590" w:type="dxa"/>
          </w:tcPr>
          <w:p w14:paraId="5B52E023"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Constitutional Amendment No. 1:</w:t>
            </w:r>
          </w:p>
          <w:p w14:paraId="156D7A35"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Re: Defence Fund Transfer of Funds</w:t>
            </w:r>
          </w:p>
        </w:tc>
      </w:tr>
      <w:tr w:rsidR="00C526D2" w:rsidRPr="00CC46CC" w14:paraId="78F52547" w14:textId="77777777" w:rsidTr="00DD3082">
        <w:trPr>
          <w:cantSplit/>
        </w:trPr>
        <w:tc>
          <w:tcPr>
            <w:tcW w:w="1530" w:type="dxa"/>
          </w:tcPr>
          <w:p w14:paraId="2CC823F6"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Nov. 10, 2003</w:t>
            </w:r>
          </w:p>
        </w:tc>
        <w:tc>
          <w:tcPr>
            <w:tcW w:w="2700" w:type="dxa"/>
          </w:tcPr>
          <w:p w14:paraId="15186AD6"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2003 Regional Meetings</w:t>
            </w:r>
          </w:p>
        </w:tc>
        <w:tc>
          <w:tcPr>
            <w:tcW w:w="2070" w:type="dxa"/>
          </w:tcPr>
          <w:p w14:paraId="64C75EBE"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IV(B)(1)(b)</w:t>
            </w:r>
          </w:p>
        </w:tc>
        <w:tc>
          <w:tcPr>
            <w:tcW w:w="4590" w:type="dxa"/>
          </w:tcPr>
          <w:p w14:paraId="4F8A9868"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Constitutional Amendment No. 1</w:t>
            </w:r>
          </w:p>
          <w:p w14:paraId="1305B184"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Re: Executive Council Representation</w:t>
            </w:r>
          </w:p>
          <w:p w14:paraId="5C77BF5C" w14:textId="77777777" w:rsidR="00EB6A96" w:rsidRPr="00CC46CC" w:rsidRDefault="00EB6A96" w:rsidP="00697099">
            <w:pPr>
              <w:tabs>
                <w:tab w:val="left" w:pos="0"/>
              </w:tabs>
              <w:suppressAutoHyphens/>
              <w:rPr>
                <w:b/>
                <w:spacing w:val="-3"/>
                <w:sz w:val="18"/>
                <w:szCs w:val="18"/>
                <w:lang w:val="en-GB"/>
              </w:rPr>
            </w:pPr>
            <w:r w:rsidRPr="00CC46CC">
              <w:rPr>
                <w:b/>
                <w:spacing w:val="-3"/>
                <w:sz w:val="18"/>
                <w:szCs w:val="18"/>
                <w:lang w:val="en-GB"/>
              </w:rPr>
              <w:t xml:space="preserve">* </w:t>
            </w:r>
            <w:r w:rsidRPr="00CC46CC">
              <w:rPr>
                <w:spacing w:val="-3"/>
                <w:sz w:val="18"/>
                <w:szCs w:val="18"/>
                <w:lang w:val="en-GB"/>
              </w:rPr>
              <w:t>Amend IV (B)(1)(b) and remove IV (B)(1)(c), (d) &amp; (e)</w:t>
            </w:r>
          </w:p>
        </w:tc>
      </w:tr>
      <w:tr w:rsidR="00C526D2" w:rsidRPr="00CC46CC" w14:paraId="10FC9231" w14:textId="77777777" w:rsidTr="00DD3082">
        <w:trPr>
          <w:cantSplit/>
        </w:trPr>
        <w:tc>
          <w:tcPr>
            <w:tcW w:w="1530" w:type="dxa"/>
          </w:tcPr>
          <w:p w14:paraId="6FA41478"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Apr. 28, 2006</w:t>
            </w:r>
          </w:p>
        </w:tc>
        <w:tc>
          <w:tcPr>
            <w:tcW w:w="2700" w:type="dxa"/>
          </w:tcPr>
          <w:p w14:paraId="04B22D38"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2003 Regional Meetings</w:t>
            </w:r>
          </w:p>
        </w:tc>
        <w:tc>
          <w:tcPr>
            <w:tcW w:w="2070" w:type="dxa"/>
          </w:tcPr>
          <w:p w14:paraId="427D66EE" w14:textId="77777777" w:rsidR="00EB6A96" w:rsidRPr="00CC46CC" w:rsidRDefault="00EB6A96" w:rsidP="00697099">
            <w:pPr>
              <w:tabs>
                <w:tab w:val="left" w:pos="0"/>
              </w:tabs>
              <w:suppressAutoHyphens/>
              <w:rPr>
                <w:spacing w:val="-3"/>
                <w:sz w:val="18"/>
                <w:szCs w:val="18"/>
                <w:lang w:val="en-GB"/>
              </w:rPr>
            </w:pPr>
          </w:p>
        </w:tc>
        <w:tc>
          <w:tcPr>
            <w:tcW w:w="4590" w:type="dxa"/>
          </w:tcPr>
          <w:p w14:paraId="5FE28B08" w14:textId="77777777" w:rsidR="00EB6A96" w:rsidRPr="00CC46CC" w:rsidRDefault="00EB6A96" w:rsidP="00697099">
            <w:pPr>
              <w:tabs>
                <w:tab w:val="left" w:pos="0"/>
              </w:tabs>
              <w:suppressAutoHyphens/>
              <w:rPr>
                <w:spacing w:val="-3"/>
                <w:sz w:val="18"/>
                <w:szCs w:val="18"/>
                <w:lang w:val="en-GB"/>
              </w:rPr>
            </w:pPr>
            <w:r w:rsidRPr="00CC46CC">
              <w:rPr>
                <w:spacing w:val="-3"/>
                <w:sz w:val="18"/>
                <w:szCs w:val="18"/>
                <w:lang w:val="en-GB"/>
              </w:rPr>
              <w:t>Proposed Constitution of COPE Local 378, as recommended for Approval by the COPE 378 Executive Board and Executive Council – approved.</w:t>
            </w:r>
          </w:p>
        </w:tc>
      </w:tr>
      <w:tr w:rsidR="00C526D2" w:rsidRPr="00CC46CC" w14:paraId="2D3B6B2F" w14:textId="77777777" w:rsidTr="00DD3082">
        <w:trPr>
          <w:cantSplit/>
        </w:trPr>
        <w:tc>
          <w:tcPr>
            <w:tcW w:w="1530" w:type="dxa"/>
          </w:tcPr>
          <w:p w14:paraId="448124F0" w14:textId="77777777" w:rsidR="00D26735" w:rsidRPr="00CC46CC" w:rsidRDefault="00D26735" w:rsidP="00697099">
            <w:pPr>
              <w:tabs>
                <w:tab w:val="left" w:pos="0"/>
              </w:tabs>
              <w:suppressAutoHyphens/>
              <w:rPr>
                <w:spacing w:val="-3"/>
                <w:sz w:val="18"/>
                <w:szCs w:val="18"/>
                <w:lang w:val="en-GB"/>
              </w:rPr>
            </w:pPr>
            <w:r w:rsidRPr="00CC46CC">
              <w:rPr>
                <w:spacing w:val="-3"/>
                <w:sz w:val="18"/>
                <w:szCs w:val="18"/>
                <w:lang w:val="en-GB"/>
              </w:rPr>
              <w:t>Apr. 25, 2007</w:t>
            </w:r>
          </w:p>
        </w:tc>
        <w:tc>
          <w:tcPr>
            <w:tcW w:w="2700" w:type="dxa"/>
          </w:tcPr>
          <w:p w14:paraId="2972DB70" w14:textId="77777777" w:rsidR="00D26735" w:rsidRPr="00CC46CC" w:rsidRDefault="00D26735" w:rsidP="00697099">
            <w:pPr>
              <w:tabs>
                <w:tab w:val="left" w:pos="0"/>
              </w:tabs>
              <w:suppressAutoHyphens/>
              <w:rPr>
                <w:spacing w:val="-3"/>
                <w:sz w:val="18"/>
                <w:szCs w:val="18"/>
                <w:lang w:val="en-GB"/>
              </w:rPr>
            </w:pPr>
            <w:r w:rsidRPr="00CC46CC">
              <w:rPr>
                <w:spacing w:val="-3"/>
                <w:sz w:val="18"/>
                <w:szCs w:val="18"/>
                <w:lang w:val="en-GB"/>
              </w:rPr>
              <w:t>2007 Inaugural Convention</w:t>
            </w:r>
          </w:p>
        </w:tc>
        <w:tc>
          <w:tcPr>
            <w:tcW w:w="2070" w:type="dxa"/>
          </w:tcPr>
          <w:p w14:paraId="36591FC5" w14:textId="77777777" w:rsidR="00D26735" w:rsidRPr="00CC46CC" w:rsidRDefault="007D4915" w:rsidP="00697099">
            <w:pPr>
              <w:tabs>
                <w:tab w:val="left" w:pos="0"/>
              </w:tabs>
              <w:suppressAutoHyphens/>
              <w:rPr>
                <w:spacing w:val="-3"/>
                <w:sz w:val="18"/>
                <w:szCs w:val="18"/>
                <w:lang w:val="en-GB"/>
              </w:rPr>
            </w:pPr>
            <w:r w:rsidRPr="00CC46CC">
              <w:rPr>
                <w:spacing w:val="-3"/>
                <w:sz w:val="18"/>
                <w:szCs w:val="18"/>
                <w:lang w:val="en-GB"/>
              </w:rPr>
              <w:t xml:space="preserve">3.4 (b) </w:t>
            </w:r>
            <w:r w:rsidR="00D26735" w:rsidRPr="00CC46CC">
              <w:rPr>
                <w:spacing w:val="-3"/>
                <w:sz w:val="18"/>
                <w:szCs w:val="18"/>
                <w:lang w:val="en-GB"/>
              </w:rPr>
              <w:t>(v)</w:t>
            </w:r>
          </w:p>
        </w:tc>
        <w:tc>
          <w:tcPr>
            <w:tcW w:w="4590" w:type="dxa"/>
          </w:tcPr>
          <w:p w14:paraId="1424985E" w14:textId="77777777" w:rsidR="00D26735" w:rsidRPr="00CC46CC" w:rsidRDefault="00D26735" w:rsidP="00697099">
            <w:pPr>
              <w:tabs>
                <w:tab w:val="left" w:pos="0"/>
              </w:tabs>
              <w:suppressAutoHyphens/>
              <w:rPr>
                <w:spacing w:val="-3"/>
                <w:sz w:val="18"/>
                <w:szCs w:val="18"/>
                <w:lang w:val="en-GB"/>
              </w:rPr>
            </w:pPr>
            <w:r w:rsidRPr="00CC46CC">
              <w:rPr>
                <w:spacing w:val="-3"/>
                <w:sz w:val="18"/>
                <w:szCs w:val="18"/>
                <w:lang w:val="en-GB"/>
              </w:rPr>
              <w:t>Constitutional Amendment No. 1</w:t>
            </w:r>
          </w:p>
          <w:p w14:paraId="5AF612C8" w14:textId="77777777" w:rsidR="00D26735" w:rsidRPr="00CC46CC" w:rsidRDefault="00D26735" w:rsidP="00697099">
            <w:pPr>
              <w:tabs>
                <w:tab w:val="left" w:pos="0"/>
              </w:tabs>
              <w:suppressAutoHyphens/>
              <w:rPr>
                <w:spacing w:val="-3"/>
                <w:sz w:val="18"/>
                <w:szCs w:val="18"/>
                <w:lang w:val="en-GB"/>
              </w:rPr>
            </w:pPr>
            <w:r w:rsidRPr="00CC46CC">
              <w:rPr>
                <w:spacing w:val="-3"/>
                <w:sz w:val="18"/>
                <w:szCs w:val="18"/>
                <w:lang w:val="en-GB"/>
              </w:rPr>
              <w:t>Re:  Membership</w:t>
            </w:r>
          </w:p>
        </w:tc>
      </w:tr>
      <w:tr w:rsidR="00C526D2" w:rsidRPr="00CC46CC" w14:paraId="7A83CCFF" w14:textId="77777777" w:rsidTr="00DD3082">
        <w:trPr>
          <w:cantSplit/>
        </w:trPr>
        <w:tc>
          <w:tcPr>
            <w:tcW w:w="1530" w:type="dxa"/>
          </w:tcPr>
          <w:p w14:paraId="5B8BAC76"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Apr. 25, 2007</w:t>
            </w:r>
          </w:p>
        </w:tc>
        <w:tc>
          <w:tcPr>
            <w:tcW w:w="2700" w:type="dxa"/>
          </w:tcPr>
          <w:p w14:paraId="18640229"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2007 Inaugural Convention</w:t>
            </w:r>
          </w:p>
        </w:tc>
        <w:tc>
          <w:tcPr>
            <w:tcW w:w="2070" w:type="dxa"/>
          </w:tcPr>
          <w:p w14:paraId="4FB3A9D2"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4.3 (b)</w:t>
            </w:r>
          </w:p>
          <w:p w14:paraId="3A86CFB5"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 xml:space="preserve">4.3 </w:t>
            </w:r>
            <w:r w:rsidR="00BE6714" w:rsidRPr="00CC46CC">
              <w:rPr>
                <w:spacing w:val="-3"/>
                <w:sz w:val="18"/>
                <w:szCs w:val="18"/>
                <w:lang w:val="en-GB"/>
              </w:rPr>
              <w:t>I</w:t>
            </w:r>
            <w:r w:rsidRPr="00CC46CC">
              <w:rPr>
                <w:spacing w:val="-3"/>
                <w:sz w:val="18"/>
                <w:szCs w:val="18"/>
                <w:lang w:val="en-GB"/>
              </w:rPr>
              <w:t xml:space="preserve"> </w:t>
            </w:r>
          </w:p>
          <w:p w14:paraId="60DB143D"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4.3 (d)</w:t>
            </w:r>
          </w:p>
          <w:p w14:paraId="4FA45EEC" w14:textId="77777777" w:rsidR="00DB2A89" w:rsidRPr="00CC46CC" w:rsidRDefault="00173AA3" w:rsidP="00697099">
            <w:pPr>
              <w:tabs>
                <w:tab w:val="left" w:pos="0"/>
              </w:tabs>
              <w:suppressAutoHyphens/>
              <w:rPr>
                <w:spacing w:val="-3"/>
                <w:sz w:val="18"/>
                <w:szCs w:val="18"/>
                <w:lang w:val="en-GB"/>
              </w:rPr>
            </w:pPr>
            <w:r w:rsidRPr="00CC46CC">
              <w:rPr>
                <w:spacing w:val="-3"/>
                <w:sz w:val="18"/>
                <w:szCs w:val="18"/>
                <w:lang w:val="en-GB"/>
              </w:rPr>
              <w:t>4.3(e)</w:t>
            </w:r>
          </w:p>
        </w:tc>
        <w:tc>
          <w:tcPr>
            <w:tcW w:w="4590" w:type="dxa"/>
          </w:tcPr>
          <w:p w14:paraId="6FDA59C0"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Constitutional Amendment s No. 2, 3, 4 and 5</w:t>
            </w:r>
          </w:p>
          <w:p w14:paraId="26B208AC"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Re:  Executive Board</w:t>
            </w:r>
          </w:p>
          <w:p w14:paraId="170373F2" w14:textId="77777777" w:rsidR="00173AA3" w:rsidRPr="00CC46CC" w:rsidRDefault="00173AA3" w:rsidP="00697099">
            <w:pPr>
              <w:tabs>
                <w:tab w:val="left" w:pos="0"/>
              </w:tabs>
              <w:suppressAutoHyphens/>
              <w:rPr>
                <w:spacing w:val="-3"/>
                <w:sz w:val="18"/>
                <w:szCs w:val="18"/>
                <w:lang w:val="en-GB"/>
              </w:rPr>
            </w:pPr>
          </w:p>
        </w:tc>
      </w:tr>
      <w:tr w:rsidR="00C526D2" w:rsidRPr="00CC46CC" w14:paraId="39D6AE23" w14:textId="77777777" w:rsidTr="00DD3082">
        <w:trPr>
          <w:cantSplit/>
        </w:trPr>
        <w:tc>
          <w:tcPr>
            <w:tcW w:w="1530" w:type="dxa"/>
          </w:tcPr>
          <w:p w14:paraId="2D5C5AC8"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Apr. 25, 2007</w:t>
            </w:r>
          </w:p>
        </w:tc>
        <w:tc>
          <w:tcPr>
            <w:tcW w:w="2700" w:type="dxa"/>
          </w:tcPr>
          <w:p w14:paraId="4B138625"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2007 Inaugural Convention</w:t>
            </w:r>
          </w:p>
        </w:tc>
        <w:tc>
          <w:tcPr>
            <w:tcW w:w="2070" w:type="dxa"/>
          </w:tcPr>
          <w:p w14:paraId="470E0AF7"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6.1 (a)</w:t>
            </w:r>
          </w:p>
          <w:p w14:paraId="00C77130" w14:textId="77777777" w:rsidR="00C107E1" w:rsidRPr="00CC46CC" w:rsidRDefault="00C107E1" w:rsidP="00697099">
            <w:pPr>
              <w:tabs>
                <w:tab w:val="left" w:pos="0"/>
              </w:tabs>
              <w:suppressAutoHyphens/>
              <w:rPr>
                <w:spacing w:val="-3"/>
                <w:sz w:val="18"/>
                <w:szCs w:val="18"/>
                <w:lang w:val="en-GB"/>
              </w:rPr>
            </w:pPr>
            <w:r w:rsidRPr="00CC46CC">
              <w:rPr>
                <w:spacing w:val="-3"/>
                <w:sz w:val="18"/>
                <w:szCs w:val="18"/>
                <w:lang w:val="en-GB"/>
              </w:rPr>
              <w:t>6.</w:t>
            </w:r>
            <w:r w:rsidR="00B16D48" w:rsidRPr="00CC46CC">
              <w:rPr>
                <w:spacing w:val="-3"/>
                <w:sz w:val="18"/>
                <w:szCs w:val="18"/>
                <w:lang w:val="en-GB"/>
              </w:rPr>
              <w:t>2 (k)</w:t>
            </w:r>
          </w:p>
        </w:tc>
        <w:tc>
          <w:tcPr>
            <w:tcW w:w="4590" w:type="dxa"/>
          </w:tcPr>
          <w:p w14:paraId="7E4DEE8A"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Constitutional Amendment No. 6</w:t>
            </w:r>
            <w:r w:rsidR="00B16D48" w:rsidRPr="00CC46CC">
              <w:rPr>
                <w:spacing w:val="-3"/>
                <w:sz w:val="18"/>
                <w:szCs w:val="18"/>
                <w:lang w:val="en-GB"/>
              </w:rPr>
              <w:t xml:space="preserve"> and 7</w:t>
            </w:r>
          </w:p>
          <w:p w14:paraId="0EC51581"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 xml:space="preserve">Re:  Duties of the Executive Board </w:t>
            </w:r>
          </w:p>
        </w:tc>
      </w:tr>
      <w:tr w:rsidR="00C526D2" w:rsidRPr="00CC46CC" w14:paraId="3BD9FCFE" w14:textId="77777777" w:rsidTr="00DD3082">
        <w:trPr>
          <w:cantSplit/>
        </w:trPr>
        <w:tc>
          <w:tcPr>
            <w:tcW w:w="1530" w:type="dxa"/>
          </w:tcPr>
          <w:p w14:paraId="7BE337FF"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Apr. 25, 2007</w:t>
            </w:r>
          </w:p>
        </w:tc>
        <w:tc>
          <w:tcPr>
            <w:tcW w:w="2700" w:type="dxa"/>
          </w:tcPr>
          <w:p w14:paraId="56E8362F"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2007 Inaugural Convention</w:t>
            </w:r>
          </w:p>
        </w:tc>
        <w:tc>
          <w:tcPr>
            <w:tcW w:w="2070" w:type="dxa"/>
          </w:tcPr>
          <w:p w14:paraId="25738F5A"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7.2 (b)</w:t>
            </w:r>
          </w:p>
          <w:p w14:paraId="5D4F4736"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 xml:space="preserve">7.2 </w:t>
            </w:r>
            <w:r w:rsidR="00BE6714" w:rsidRPr="00CC46CC">
              <w:rPr>
                <w:spacing w:val="-3"/>
                <w:sz w:val="18"/>
                <w:szCs w:val="18"/>
                <w:lang w:val="en-GB"/>
              </w:rPr>
              <w:t>I</w:t>
            </w:r>
          </w:p>
        </w:tc>
        <w:tc>
          <w:tcPr>
            <w:tcW w:w="4590" w:type="dxa"/>
          </w:tcPr>
          <w:p w14:paraId="456BC273"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Constitutional Amendment No. 8 and 9</w:t>
            </w:r>
          </w:p>
          <w:p w14:paraId="520F9BD4"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Re:  Executive Council</w:t>
            </w:r>
          </w:p>
        </w:tc>
      </w:tr>
      <w:tr w:rsidR="00C526D2" w:rsidRPr="00CC46CC" w14:paraId="44AE583E" w14:textId="77777777" w:rsidTr="00DD3082">
        <w:trPr>
          <w:cantSplit/>
        </w:trPr>
        <w:tc>
          <w:tcPr>
            <w:tcW w:w="1530" w:type="dxa"/>
          </w:tcPr>
          <w:p w14:paraId="34CB621C"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Apr. 25, 2007</w:t>
            </w:r>
          </w:p>
        </w:tc>
        <w:tc>
          <w:tcPr>
            <w:tcW w:w="2700" w:type="dxa"/>
          </w:tcPr>
          <w:p w14:paraId="797F8ABC"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2007 Inaugural Convention</w:t>
            </w:r>
          </w:p>
        </w:tc>
        <w:tc>
          <w:tcPr>
            <w:tcW w:w="2070" w:type="dxa"/>
          </w:tcPr>
          <w:p w14:paraId="2CFA41D6"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9.6 (b)</w:t>
            </w:r>
          </w:p>
          <w:p w14:paraId="17BC8C2E"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9.9 (d)</w:t>
            </w:r>
          </w:p>
        </w:tc>
        <w:tc>
          <w:tcPr>
            <w:tcW w:w="4590" w:type="dxa"/>
          </w:tcPr>
          <w:p w14:paraId="375A8798"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Constitutional Amendment No. 10 and 11</w:t>
            </w:r>
          </w:p>
          <w:p w14:paraId="2710A59E"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Re:  Trustees, Auditors and Union Funds</w:t>
            </w:r>
          </w:p>
        </w:tc>
      </w:tr>
      <w:tr w:rsidR="00C526D2" w:rsidRPr="00CC46CC" w14:paraId="79DEB568" w14:textId="77777777" w:rsidTr="00DD3082">
        <w:trPr>
          <w:cantSplit/>
        </w:trPr>
        <w:tc>
          <w:tcPr>
            <w:tcW w:w="1530" w:type="dxa"/>
          </w:tcPr>
          <w:p w14:paraId="6F7C250D"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Apr. 25, 2007</w:t>
            </w:r>
          </w:p>
        </w:tc>
        <w:tc>
          <w:tcPr>
            <w:tcW w:w="2700" w:type="dxa"/>
          </w:tcPr>
          <w:p w14:paraId="08A65E75"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2007 Inaugural Convention</w:t>
            </w:r>
          </w:p>
        </w:tc>
        <w:tc>
          <w:tcPr>
            <w:tcW w:w="2070" w:type="dxa"/>
          </w:tcPr>
          <w:p w14:paraId="7182765C"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 xml:space="preserve">10.2 </w:t>
            </w:r>
            <w:r w:rsidR="00BE6714" w:rsidRPr="00CC46CC">
              <w:rPr>
                <w:spacing w:val="-3"/>
                <w:sz w:val="18"/>
                <w:szCs w:val="18"/>
                <w:lang w:val="en-GB"/>
              </w:rPr>
              <w:t>I</w:t>
            </w:r>
          </w:p>
          <w:p w14:paraId="350388AE"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 xml:space="preserve">10.5 </w:t>
            </w:r>
            <w:r w:rsidR="00BE6714" w:rsidRPr="00CC46CC">
              <w:rPr>
                <w:spacing w:val="-3"/>
                <w:sz w:val="18"/>
                <w:szCs w:val="18"/>
                <w:lang w:val="en-GB"/>
              </w:rPr>
              <w:t>I</w:t>
            </w:r>
          </w:p>
          <w:p w14:paraId="639F4C5B"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10.8 (d)</w:t>
            </w:r>
          </w:p>
        </w:tc>
        <w:tc>
          <w:tcPr>
            <w:tcW w:w="4590" w:type="dxa"/>
          </w:tcPr>
          <w:p w14:paraId="71413465"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Constitutional Amendment No. 12, 13 and 14</w:t>
            </w:r>
          </w:p>
          <w:p w14:paraId="6D83F1C3"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Re:  Election Procedure</w:t>
            </w:r>
          </w:p>
        </w:tc>
      </w:tr>
      <w:tr w:rsidR="00C526D2" w:rsidRPr="00CC46CC" w14:paraId="270D0236" w14:textId="77777777" w:rsidTr="00DD3082">
        <w:trPr>
          <w:cantSplit/>
        </w:trPr>
        <w:tc>
          <w:tcPr>
            <w:tcW w:w="1530" w:type="dxa"/>
          </w:tcPr>
          <w:p w14:paraId="6FE24273"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Apr. 25, 2007</w:t>
            </w:r>
          </w:p>
        </w:tc>
        <w:tc>
          <w:tcPr>
            <w:tcW w:w="2700" w:type="dxa"/>
          </w:tcPr>
          <w:p w14:paraId="561C36BA"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2007 Inaugural Convention</w:t>
            </w:r>
          </w:p>
        </w:tc>
        <w:tc>
          <w:tcPr>
            <w:tcW w:w="2070" w:type="dxa"/>
          </w:tcPr>
          <w:p w14:paraId="136C6EA4"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 xml:space="preserve">10.8 </w:t>
            </w:r>
            <w:r w:rsidR="00BE6714" w:rsidRPr="00CC46CC">
              <w:rPr>
                <w:spacing w:val="-3"/>
                <w:sz w:val="18"/>
                <w:szCs w:val="18"/>
                <w:lang w:val="en-GB"/>
              </w:rPr>
              <w:t>I</w:t>
            </w:r>
            <w:r w:rsidRPr="00CC46CC">
              <w:rPr>
                <w:spacing w:val="-3"/>
                <w:sz w:val="18"/>
                <w:szCs w:val="18"/>
                <w:lang w:val="en-GB"/>
              </w:rPr>
              <w:t xml:space="preserve"> (iii)</w:t>
            </w:r>
          </w:p>
          <w:p w14:paraId="41DD40BA"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11.3</w:t>
            </w:r>
          </w:p>
          <w:p w14:paraId="6008ED6B"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11.3 (d)</w:t>
            </w:r>
          </w:p>
        </w:tc>
        <w:tc>
          <w:tcPr>
            <w:tcW w:w="4590" w:type="dxa"/>
          </w:tcPr>
          <w:p w14:paraId="51891782"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Constitutional Amendment No. 25, 26 and 27</w:t>
            </w:r>
          </w:p>
          <w:p w14:paraId="1357B6D0"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Re:  Election Procedure</w:t>
            </w:r>
          </w:p>
        </w:tc>
      </w:tr>
      <w:tr w:rsidR="00C526D2" w:rsidRPr="00CC46CC" w14:paraId="2479A8E2" w14:textId="77777777" w:rsidTr="00DD3082">
        <w:trPr>
          <w:cantSplit/>
        </w:trPr>
        <w:tc>
          <w:tcPr>
            <w:tcW w:w="1530" w:type="dxa"/>
          </w:tcPr>
          <w:p w14:paraId="391A9162"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Apr. 25, 2007</w:t>
            </w:r>
          </w:p>
        </w:tc>
        <w:tc>
          <w:tcPr>
            <w:tcW w:w="2700" w:type="dxa"/>
          </w:tcPr>
          <w:p w14:paraId="4B48262E"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2007 Inaugural Convention</w:t>
            </w:r>
          </w:p>
        </w:tc>
        <w:tc>
          <w:tcPr>
            <w:tcW w:w="2070" w:type="dxa"/>
          </w:tcPr>
          <w:p w14:paraId="29ED9ACA"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11.2 (f)</w:t>
            </w:r>
          </w:p>
        </w:tc>
        <w:tc>
          <w:tcPr>
            <w:tcW w:w="4590" w:type="dxa"/>
          </w:tcPr>
          <w:p w14:paraId="1B57F653"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Constitutional Amendment No. 15</w:t>
            </w:r>
          </w:p>
          <w:p w14:paraId="189197CF"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Re: Voting and Balloting Procedure</w:t>
            </w:r>
          </w:p>
        </w:tc>
      </w:tr>
      <w:tr w:rsidR="00C526D2" w:rsidRPr="00CC46CC" w14:paraId="20F47393" w14:textId="77777777" w:rsidTr="00DD3082">
        <w:trPr>
          <w:cantSplit/>
        </w:trPr>
        <w:tc>
          <w:tcPr>
            <w:tcW w:w="1530" w:type="dxa"/>
          </w:tcPr>
          <w:p w14:paraId="6A50A0EB"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lastRenderedPageBreak/>
              <w:t>Apr. 25, 2007</w:t>
            </w:r>
          </w:p>
        </w:tc>
        <w:tc>
          <w:tcPr>
            <w:tcW w:w="2700" w:type="dxa"/>
          </w:tcPr>
          <w:p w14:paraId="323A47C4"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2007 Inaugural Convention</w:t>
            </w:r>
          </w:p>
        </w:tc>
        <w:tc>
          <w:tcPr>
            <w:tcW w:w="2070" w:type="dxa"/>
          </w:tcPr>
          <w:p w14:paraId="00DFEF5E"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12.1</w:t>
            </w:r>
          </w:p>
          <w:p w14:paraId="29EE8F5D"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12.2</w:t>
            </w:r>
          </w:p>
          <w:p w14:paraId="3FFEAEB0"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12.3</w:t>
            </w:r>
          </w:p>
          <w:p w14:paraId="28807B5B"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12.4 (a) (i), (ii) and (iii)</w:t>
            </w:r>
          </w:p>
          <w:p w14:paraId="640912F2"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12.5 (a)</w:t>
            </w:r>
          </w:p>
        </w:tc>
        <w:tc>
          <w:tcPr>
            <w:tcW w:w="4590" w:type="dxa"/>
          </w:tcPr>
          <w:p w14:paraId="4B28B34B"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Constitutional Amendment No. 16, 17, 18, 19, 20 and 21</w:t>
            </w:r>
          </w:p>
          <w:p w14:paraId="737314DE"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Re: Convention</w:t>
            </w:r>
          </w:p>
        </w:tc>
      </w:tr>
      <w:tr w:rsidR="00C526D2" w:rsidRPr="00CC46CC" w14:paraId="21889C94" w14:textId="77777777" w:rsidTr="00DD3082">
        <w:trPr>
          <w:cantSplit/>
        </w:trPr>
        <w:tc>
          <w:tcPr>
            <w:tcW w:w="1530" w:type="dxa"/>
          </w:tcPr>
          <w:p w14:paraId="5D0289AB"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Apr. 25, 2007</w:t>
            </w:r>
          </w:p>
        </w:tc>
        <w:tc>
          <w:tcPr>
            <w:tcW w:w="2700" w:type="dxa"/>
          </w:tcPr>
          <w:p w14:paraId="456858F6"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2007 Inaugural Convention</w:t>
            </w:r>
          </w:p>
        </w:tc>
        <w:tc>
          <w:tcPr>
            <w:tcW w:w="2070" w:type="dxa"/>
          </w:tcPr>
          <w:p w14:paraId="4F29A82A"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14.1</w:t>
            </w:r>
          </w:p>
        </w:tc>
        <w:tc>
          <w:tcPr>
            <w:tcW w:w="4590" w:type="dxa"/>
          </w:tcPr>
          <w:p w14:paraId="0C252216"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Constitutional Amendment No. 22</w:t>
            </w:r>
          </w:p>
          <w:p w14:paraId="07995CC5"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Re:  Committees</w:t>
            </w:r>
          </w:p>
        </w:tc>
      </w:tr>
      <w:tr w:rsidR="00C526D2" w:rsidRPr="00CC46CC" w14:paraId="450D6930" w14:textId="77777777" w:rsidTr="00DD3082">
        <w:trPr>
          <w:cantSplit/>
        </w:trPr>
        <w:tc>
          <w:tcPr>
            <w:tcW w:w="1530" w:type="dxa"/>
          </w:tcPr>
          <w:p w14:paraId="10EB9749"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Apr. 25, 2007</w:t>
            </w:r>
          </w:p>
        </w:tc>
        <w:tc>
          <w:tcPr>
            <w:tcW w:w="2700" w:type="dxa"/>
          </w:tcPr>
          <w:p w14:paraId="391783DE"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2007 Inaugural Convention</w:t>
            </w:r>
          </w:p>
        </w:tc>
        <w:tc>
          <w:tcPr>
            <w:tcW w:w="2070" w:type="dxa"/>
          </w:tcPr>
          <w:p w14:paraId="562AA5E7"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16.2 (b) (iii)</w:t>
            </w:r>
          </w:p>
          <w:p w14:paraId="3D2B68FB"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16.5</w:t>
            </w:r>
            <w:r w:rsidR="00B16D48" w:rsidRPr="00CC46CC">
              <w:rPr>
                <w:spacing w:val="-3"/>
                <w:sz w:val="18"/>
                <w:szCs w:val="18"/>
                <w:lang w:val="en-GB"/>
              </w:rPr>
              <w:t xml:space="preserve"> (a), (c), (e), (f), (g), (s), (t), (u), (v), (w), (x), (y), (z) and (z) (i)</w:t>
            </w:r>
          </w:p>
        </w:tc>
        <w:tc>
          <w:tcPr>
            <w:tcW w:w="4590" w:type="dxa"/>
          </w:tcPr>
          <w:p w14:paraId="45674BC3"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Constitutional Amendment No. 23 and 24</w:t>
            </w:r>
          </w:p>
          <w:p w14:paraId="26D244DE" w14:textId="77777777" w:rsidR="00173AA3" w:rsidRPr="00CC46CC" w:rsidRDefault="00173AA3" w:rsidP="00697099">
            <w:pPr>
              <w:tabs>
                <w:tab w:val="left" w:pos="0"/>
              </w:tabs>
              <w:suppressAutoHyphens/>
              <w:rPr>
                <w:spacing w:val="-3"/>
                <w:sz w:val="18"/>
                <w:szCs w:val="18"/>
                <w:lang w:val="en-GB"/>
              </w:rPr>
            </w:pPr>
            <w:r w:rsidRPr="00CC46CC">
              <w:rPr>
                <w:spacing w:val="-3"/>
                <w:sz w:val="18"/>
                <w:szCs w:val="18"/>
                <w:lang w:val="en-GB"/>
              </w:rPr>
              <w:t>Re:  Discipline</w:t>
            </w:r>
          </w:p>
          <w:p w14:paraId="6BA8C7FF" w14:textId="77777777" w:rsidR="00964947" w:rsidRPr="00CC46CC" w:rsidRDefault="00964947" w:rsidP="00697099">
            <w:pPr>
              <w:tabs>
                <w:tab w:val="left" w:pos="0"/>
              </w:tabs>
              <w:suppressAutoHyphens/>
              <w:rPr>
                <w:spacing w:val="-3"/>
                <w:sz w:val="18"/>
                <w:szCs w:val="18"/>
                <w:lang w:val="en-GB"/>
              </w:rPr>
            </w:pPr>
          </w:p>
        </w:tc>
      </w:tr>
      <w:tr w:rsidR="00C526D2" w:rsidRPr="00CC46CC" w14:paraId="0F77F93E" w14:textId="77777777" w:rsidTr="00DD3082">
        <w:trPr>
          <w:cantSplit/>
        </w:trPr>
        <w:tc>
          <w:tcPr>
            <w:tcW w:w="1530" w:type="dxa"/>
          </w:tcPr>
          <w:p w14:paraId="2E89317A" w14:textId="77777777" w:rsidR="00964947" w:rsidRPr="00CC46CC" w:rsidRDefault="00964947" w:rsidP="00697099">
            <w:pPr>
              <w:tabs>
                <w:tab w:val="left" w:pos="0"/>
              </w:tabs>
              <w:suppressAutoHyphens/>
              <w:rPr>
                <w:spacing w:val="-3"/>
                <w:sz w:val="18"/>
                <w:szCs w:val="18"/>
                <w:lang w:val="en-GB"/>
              </w:rPr>
            </w:pPr>
            <w:r w:rsidRPr="00CC46CC">
              <w:rPr>
                <w:spacing w:val="-3"/>
                <w:sz w:val="18"/>
                <w:szCs w:val="18"/>
                <w:lang w:val="en-GB"/>
              </w:rPr>
              <w:t>Jan. 24, 2008</w:t>
            </w:r>
          </w:p>
        </w:tc>
        <w:tc>
          <w:tcPr>
            <w:tcW w:w="2700" w:type="dxa"/>
          </w:tcPr>
          <w:p w14:paraId="603BE365" w14:textId="77777777" w:rsidR="00964947" w:rsidRPr="00CC46CC" w:rsidRDefault="00964947" w:rsidP="00697099">
            <w:pPr>
              <w:tabs>
                <w:tab w:val="left" w:pos="0"/>
              </w:tabs>
              <w:suppressAutoHyphens/>
              <w:rPr>
                <w:spacing w:val="-3"/>
                <w:sz w:val="18"/>
                <w:szCs w:val="18"/>
                <w:lang w:val="en-GB"/>
              </w:rPr>
            </w:pPr>
            <w:r w:rsidRPr="00CC46CC">
              <w:rPr>
                <w:spacing w:val="-3"/>
                <w:sz w:val="18"/>
                <w:szCs w:val="18"/>
                <w:lang w:val="en-GB"/>
              </w:rPr>
              <w:t>Executive Board Meeting</w:t>
            </w:r>
          </w:p>
        </w:tc>
        <w:tc>
          <w:tcPr>
            <w:tcW w:w="2070" w:type="dxa"/>
          </w:tcPr>
          <w:p w14:paraId="748F7DDE" w14:textId="77777777" w:rsidR="00964947" w:rsidRPr="00CC46CC" w:rsidRDefault="00647C32" w:rsidP="00697099">
            <w:pPr>
              <w:tabs>
                <w:tab w:val="left" w:pos="0"/>
              </w:tabs>
              <w:suppressAutoHyphens/>
              <w:rPr>
                <w:spacing w:val="-3"/>
                <w:sz w:val="18"/>
                <w:szCs w:val="18"/>
                <w:lang w:val="en-GB"/>
              </w:rPr>
            </w:pPr>
            <w:r w:rsidRPr="00CC46CC">
              <w:rPr>
                <w:spacing w:val="-3"/>
                <w:sz w:val="18"/>
                <w:szCs w:val="18"/>
                <w:lang w:val="en-GB"/>
              </w:rPr>
              <w:t>10.8 c) iv)</w:t>
            </w:r>
          </w:p>
        </w:tc>
        <w:tc>
          <w:tcPr>
            <w:tcW w:w="4590" w:type="dxa"/>
          </w:tcPr>
          <w:p w14:paraId="3FDCA83B" w14:textId="77777777" w:rsidR="00964947" w:rsidRPr="00CC46CC" w:rsidRDefault="00647C32" w:rsidP="00697099">
            <w:pPr>
              <w:tabs>
                <w:tab w:val="left" w:pos="0"/>
              </w:tabs>
              <w:suppressAutoHyphens/>
              <w:rPr>
                <w:spacing w:val="-3"/>
                <w:sz w:val="18"/>
                <w:szCs w:val="18"/>
                <w:lang w:val="en-GB"/>
              </w:rPr>
            </w:pPr>
            <w:r w:rsidRPr="00CC46CC">
              <w:rPr>
                <w:spacing w:val="-3"/>
                <w:sz w:val="18"/>
                <w:szCs w:val="18"/>
                <w:lang w:val="en-GB"/>
              </w:rPr>
              <w:t xml:space="preserve">Housekeeping amendment </w:t>
            </w:r>
          </w:p>
          <w:p w14:paraId="0F2EBF92" w14:textId="77777777" w:rsidR="00647C32" w:rsidRPr="00CC46CC" w:rsidRDefault="00647C32" w:rsidP="00697099">
            <w:pPr>
              <w:tabs>
                <w:tab w:val="left" w:pos="0"/>
              </w:tabs>
              <w:suppressAutoHyphens/>
              <w:rPr>
                <w:spacing w:val="-3"/>
                <w:sz w:val="18"/>
                <w:szCs w:val="18"/>
                <w:lang w:val="en-GB"/>
              </w:rPr>
            </w:pPr>
            <w:r w:rsidRPr="00CC46CC">
              <w:rPr>
                <w:spacing w:val="-3"/>
                <w:sz w:val="18"/>
                <w:szCs w:val="18"/>
                <w:lang w:val="en-GB"/>
              </w:rPr>
              <w:t>Reference to 10.7 b) – changed to 10.8 b).</w:t>
            </w:r>
          </w:p>
        </w:tc>
      </w:tr>
      <w:tr w:rsidR="00C526D2" w:rsidRPr="00CC46CC" w14:paraId="5916CEEF" w14:textId="77777777" w:rsidTr="00DD3082">
        <w:trPr>
          <w:cantSplit/>
        </w:trPr>
        <w:tc>
          <w:tcPr>
            <w:tcW w:w="1530" w:type="dxa"/>
          </w:tcPr>
          <w:p w14:paraId="08A171A7" w14:textId="77777777" w:rsidR="00BE6714" w:rsidRPr="00CC46CC" w:rsidRDefault="00BE6714" w:rsidP="00697099">
            <w:pPr>
              <w:tabs>
                <w:tab w:val="left" w:pos="0"/>
              </w:tabs>
              <w:suppressAutoHyphens/>
              <w:rPr>
                <w:spacing w:val="-3"/>
                <w:sz w:val="18"/>
                <w:szCs w:val="18"/>
                <w:lang w:val="en-GB"/>
              </w:rPr>
            </w:pPr>
            <w:r w:rsidRPr="00CC46CC">
              <w:rPr>
                <w:spacing w:val="-3"/>
                <w:sz w:val="18"/>
                <w:szCs w:val="18"/>
                <w:lang w:val="en-GB"/>
              </w:rPr>
              <w:t>Nov.</w:t>
            </w:r>
            <w:r w:rsidRPr="00CC46CC">
              <w:rPr>
                <w:sz w:val="18"/>
                <w:szCs w:val="18"/>
              </w:rPr>
              <w:t xml:space="preserve"> 4, 2009</w:t>
            </w:r>
          </w:p>
        </w:tc>
        <w:tc>
          <w:tcPr>
            <w:tcW w:w="2700" w:type="dxa"/>
          </w:tcPr>
          <w:p w14:paraId="3491DB00" w14:textId="77777777" w:rsidR="00BE6714" w:rsidRPr="00CC46CC" w:rsidRDefault="00BE6714" w:rsidP="00697099">
            <w:pPr>
              <w:tabs>
                <w:tab w:val="left" w:pos="0"/>
              </w:tabs>
              <w:suppressAutoHyphens/>
              <w:rPr>
                <w:spacing w:val="-3"/>
                <w:sz w:val="18"/>
                <w:szCs w:val="18"/>
                <w:lang w:val="en-GB"/>
              </w:rPr>
            </w:pPr>
            <w:r w:rsidRPr="00CC46CC">
              <w:rPr>
                <w:spacing w:val="-3"/>
                <w:sz w:val="18"/>
                <w:szCs w:val="18"/>
                <w:lang w:val="en-GB"/>
              </w:rPr>
              <w:t>2009 Convention</w:t>
            </w:r>
          </w:p>
        </w:tc>
        <w:tc>
          <w:tcPr>
            <w:tcW w:w="2070" w:type="dxa"/>
          </w:tcPr>
          <w:p w14:paraId="5A8B65D7" w14:textId="77777777" w:rsidR="00BE6714" w:rsidRPr="00CC46CC" w:rsidRDefault="00BE6714" w:rsidP="00697099">
            <w:pPr>
              <w:tabs>
                <w:tab w:val="left" w:pos="0"/>
              </w:tabs>
              <w:suppressAutoHyphens/>
              <w:rPr>
                <w:spacing w:val="-3"/>
                <w:sz w:val="18"/>
                <w:szCs w:val="18"/>
                <w:lang w:val="en-GB"/>
              </w:rPr>
            </w:pPr>
            <w:r w:rsidRPr="00CC46CC">
              <w:rPr>
                <w:spacing w:val="-3"/>
                <w:sz w:val="18"/>
                <w:szCs w:val="18"/>
                <w:lang w:val="en-GB"/>
              </w:rPr>
              <w:t>4</w:t>
            </w:r>
            <w:r w:rsidR="006B6821" w:rsidRPr="00CC46CC">
              <w:rPr>
                <w:spacing w:val="-3"/>
                <w:sz w:val="18"/>
                <w:szCs w:val="18"/>
                <w:lang w:val="en-GB"/>
              </w:rPr>
              <w:t>, 4.3 c), d) and e)</w:t>
            </w:r>
          </w:p>
          <w:p w14:paraId="30CED6F4" w14:textId="77777777" w:rsidR="006B6821" w:rsidRPr="00CC46CC" w:rsidRDefault="006B6821" w:rsidP="00697099">
            <w:pPr>
              <w:tabs>
                <w:tab w:val="left" w:pos="0"/>
              </w:tabs>
              <w:suppressAutoHyphens/>
              <w:rPr>
                <w:spacing w:val="-3"/>
                <w:sz w:val="18"/>
                <w:szCs w:val="18"/>
                <w:lang w:val="en-GB"/>
              </w:rPr>
            </w:pPr>
            <w:r w:rsidRPr="00CC46CC">
              <w:rPr>
                <w:spacing w:val="-3"/>
                <w:sz w:val="18"/>
                <w:szCs w:val="18"/>
                <w:lang w:val="en-GB"/>
              </w:rPr>
              <w:t>4.4</w:t>
            </w:r>
            <w:r w:rsidR="00E86299" w:rsidRPr="00CC46CC">
              <w:rPr>
                <w:spacing w:val="-3"/>
                <w:sz w:val="18"/>
                <w:szCs w:val="18"/>
                <w:lang w:val="en-GB"/>
              </w:rPr>
              <w:t xml:space="preserve"> and 4.4 </w:t>
            </w:r>
            <w:r w:rsidRPr="00CC46CC">
              <w:rPr>
                <w:spacing w:val="-3"/>
                <w:sz w:val="18"/>
                <w:szCs w:val="18"/>
                <w:lang w:val="en-GB"/>
              </w:rPr>
              <w:t xml:space="preserve"> i)</w:t>
            </w:r>
          </w:p>
          <w:p w14:paraId="0A190D0F" w14:textId="77777777" w:rsidR="006B6821" w:rsidRPr="00CC46CC" w:rsidRDefault="006B6821" w:rsidP="00697099">
            <w:pPr>
              <w:tabs>
                <w:tab w:val="left" w:pos="0"/>
              </w:tabs>
              <w:suppressAutoHyphens/>
              <w:rPr>
                <w:spacing w:val="-3"/>
                <w:sz w:val="18"/>
                <w:szCs w:val="18"/>
                <w:lang w:val="en-GB"/>
              </w:rPr>
            </w:pPr>
          </w:p>
        </w:tc>
        <w:tc>
          <w:tcPr>
            <w:tcW w:w="4590" w:type="dxa"/>
          </w:tcPr>
          <w:p w14:paraId="7E16B7AF" w14:textId="77777777" w:rsidR="00E86299" w:rsidRPr="00CC46CC" w:rsidRDefault="00E86299" w:rsidP="00697099">
            <w:pPr>
              <w:tabs>
                <w:tab w:val="left" w:pos="0"/>
              </w:tabs>
              <w:suppressAutoHyphens/>
              <w:rPr>
                <w:spacing w:val="-3"/>
                <w:sz w:val="18"/>
                <w:szCs w:val="18"/>
                <w:lang w:val="en-GB"/>
              </w:rPr>
            </w:pPr>
            <w:r w:rsidRPr="00CC46CC">
              <w:rPr>
                <w:spacing w:val="-3"/>
                <w:sz w:val="18"/>
                <w:szCs w:val="18"/>
                <w:lang w:val="en-GB"/>
              </w:rPr>
              <w:t xml:space="preserve">Electoral Committee shall establish the number and composition of the Executive Board components in compliance with </w:t>
            </w:r>
            <w:r w:rsidR="00545936" w:rsidRPr="00CC46CC">
              <w:rPr>
                <w:spacing w:val="-3"/>
                <w:sz w:val="18"/>
                <w:szCs w:val="18"/>
                <w:lang w:val="en-GB"/>
              </w:rPr>
              <w:t xml:space="preserve">the </w:t>
            </w:r>
            <w:r w:rsidR="003D560F" w:rsidRPr="00CC46CC">
              <w:rPr>
                <w:spacing w:val="-3"/>
                <w:sz w:val="18"/>
                <w:szCs w:val="18"/>
                <w:lang w:val="en-GB"/>
              </w:rPr>
              <w:t>Bylaws</w:t>
            </w:r>
            <w:r w:rsidRPr="00CC46CC">
              <w:rPr>
                <w:spacing w:val="-3"/>
                <w:sz w:val="18"/>
                <w:szCs w:val="18"/>
                <w:lang w:val="en-GB"/>
              </w:rPr>
              <w:t xml:space="preserve"> and </w:t>
            </w:r>
            <w:r w:rsidR="00545936" w:rsidRPr="00CC46CC">
              <w:rPr>
                <w:spacing w:val="-3"/>
                <w:sz w:val="18"/>
                <w:szCs w:val="18"/>
                <w:lang w:val="en-GB"/>
              </w:rPr>
              <w:t xml:space="preserve">with </w:t>
            </w:r>
            <w:r w:rsidRPr="00CC46CC">
              <w:rPr>
                <w:spacing w:val="-3"/>
                <w:sz w:val="18"/>
                <w:szCs w:val="18"/>
                <w:lang w:val="en-GB"/>
              </w:rPr>
              <w:t xml:space="preserve">Executive Council approval.  </w:t>
            </w:r>
          </w:p>
          <w:p w14:paraId="4891C077" w14:textId="77777777" w:rsidR="00BE6714" w:rsidRPr="00CC46CC" w:rsidRDefault="00DD203B" w:rsidP="00697099">
            <w:pPr>
              <w:tabs>
                <w:tab w:val="left" w:pos="0"/>
              </w:tabs>
              <w:suppressAutoHyphens/>
              <w:rPr>
                <w:spacing w:val="-3"/>
                <w:sz w:val="18"/>
                <w:szCs w:val="18"/>
                <w:lang w:val="en-GB"/>
              </w:rPr>
            </w:pPr>
            <w:r w:rsidRPr="00CC46CC">
              <w:rPr>
                <w:spacing w:val="-3"/>
                <w:sz w:val="18"/>
                <w:szCs w:val="18"/>
                <w:lang w:val="en-GB"/>
              </w:rPr>
              <w:t>Change</w:t>
            </w:r>
            <w:r w:rsidR="00545936" w:rsidRPr="00CC46CC">
              <w:rPr>
                <w:spacing w:val="-3"/>
                <w:sz w:val="18"/>
                <w:szCs w:val="18"/>
                <w:lang w:val="en-GB"/>
              </w:rPr>
              <w:t xml:space="preserve"> of</w:t>
            </w:r>
            <w:r w:rsidR="00E86299" w:rsidRPr="00CC46CC">
              <w:rPr>
                <w:spacing w:val="-3"/>
                <w:sz w:val="18"/>
                <w:szCs w:val="18"/>
                <w:lang w:val="en-GB"/>
              </w:rPr>
              <w:t xml:space="preserve"> secret ballot elections </w:t>
            </w:r>
            <w:r w:rsidR="00545936" w:rsidRPr="00CC46CC">
              <w:rPr>
                <w:spacing w:val="-3"/>
                <w:sz w:val="18"/>
                <w:szCs w:val="18"/>
                <w:lang w:val="en-GB"/>
              </w:rPr>
              <w:t xml:space="preserve">by Executive Board, Councillors and Job Stewards </w:t>
            </w:r>
            <w:r w:rsidR="00E86299" w:rsidRPr="00CC46CC">
              <w:rPr>
                <w:spacing w:val="-3"/>
                <w:sz w:val="18"/>
                <w:szCs w:val="18"/>
                <w:lang w:val="en-GB"/>
              </w:rPr>
              <w:t>for Table Officer positions</w:t>
            </w:r>
            <w:r w:rsidR="00545936" w:rsidRPr="00CC46CC">
              <w:rPr>
                <w:spacing w:val="-3"/>
                <w:sz w:val="18"/>
                <w:szCs w:val="18"/>
                <w:lang w:val="en-GB"/>
              </w:rPr>
              <w:t xml:space="preserve"> at </w:t>
            </w:r>
            <w:r w:rsidR="00AD4835" w:rsidRPr="00CC46CC">
              <w:rPr>
                <w:spacing w:val="-3"/>
                <w:sz w:val="18"/>
                <w:szCs w:val="18"/>
                <w:lang w:val="en-GB"/>
              </w:rPr>
              <w:t>Convention.</w:t>
            </w:r>
          </w:p>
          <w:p w14:paraId="1A9173DE" w14:textId="77777777" w:rsidR="00E86299" w:rsidRPr="00CC46CC" w:rsidRDefault="00E86299" w:rsidP="00697099">
            <w:pPr>
              <w:tabs>
                <w:tab w:val="left" w:pos="0"/>
              </w:tabs>
              <w:suppressAutoHyphens/>
              <w:rPr>
                <w:spacing w:val="-3"/>
                <w:sz w:val="18"/>
                <w:szCs w:val="18"/>
                <w:lang w:val="en-GB"/>
              </w:rPr>
            </w:pPr>
            <w:r w:rsidRPr="00CC46CC">
              <w:rPr>
                <w:spacing w:val="-3"/>
                <w:sz w:val="18"/>
                <w:szCs w:val="18"/>
                <w:lang w:val="en-GB"/>
              </w:rPr>
              <w:t xml:space="preserve">Removal of </w:t>
            </w:r>
            <w:r w:rsidR="00AD4835" w:rsidRPr="00CC46CC">
              <w:rPr>
                <w:spacing w:val="-3"/>
                <w:sz w:val="18"/>
                <w:szCs w:val="18"/>
                <w:lang w:val="en-GB"/>
              </w:rPr>
              <w:t xml:space="preserve">- </w:t>
            </w:r>
            <w:r w:rsidRPr="00CC46CC">
              <w:rPr>
                <w:spacing w:val="-3"/>
                <w:sz w:val="18"/>
                <w:szCs w:val="18"/>
                <w:lang w:val="en-GB"/>
              </w:rPr>
              <w:t xml:space="preserve">only 2 Vice Presidents </w:t>
            </w:r>
            <w:r w:rsidR="00AD4835" w:rsidRPr="00CC46CC">
              <w:rPr>
                <w:spacing w:val="-3"/>
                <w:sz w:val="18"/>
                <w:szCs w:val="18"/>
                <w:lang w:val="en-GB"/>
              </w:rPr>
              <w:t xml:space="preserve">if one </w:t>
            </w:r>
            <w:r w:rsidRPr="00CC46CC">
              <w:rPr>
                <w:spacing w:val="-3"/>
                <w:sz w:val="18"/>
                <w:szCs w:val="18"/>
                <w:lang w:val="en-GB"/>
              </w:rPr>
              <w:t>unit has more than 60% of the membership.</w:t>
            </w:r>
          </w:p>
        </w:tc>
      </w:tr>
      <w:tr w:rsidR="00C526D2" w:rsidRPr="00CC46CC" w14:paraId="3BB721AD" w14:textId="77777777" w:rsidTr="00DD3082">
        <w:trPr>
          <w:cantSplit/>
        </w:trPr>
        <w:tc>
          <w:tcPr>
            <w:tcW w:w="1530" w:type="dxa"/>
          </w:tcPr>
          <w:p w14:paraId="5B0D8502" w14:textId="77777777" w:rsidR="00BE6714" w:rsidRPr="00CC46CC" w:rsidRDefault="002B1129" w:rsidP="00697099">
            <w:pPr>
              <w:tabs>
                <w:tab w:val="left" w:pos="0"/>
              </w:tabs>
              <w:suppressAutoHyphens/>
              <w:rPr>
                <w:spacing w:val="-3"/>
                <w:sz w:val="18"/>
                <w:szCs w:val="18"/>
                <w:lang w:val="en-GB"/>
              </w:rPr>
            </w:pPr>
            <w:r w:rsidRPr="00CC46CC">
              <w:rPr>
                <w:spacing w:val="-3"/>
                <w:sz w:val="18"/>
                <w:szCs w:val="18"/>
                <w:lang w:val="en-GB"/>
              </w:rPr>
              <w:t>Nov. 4, 2009</w:t>
            </w:r>
          </w:p>
        </w:tc>
        <w:tc>
          <w:tcPr>
            <w:tcW w:w="2700" w:type="dxa"/>
          </w:tcPr>
          <w:p w14:paraId="30B483EE" w14:textId="77777777" w:rsidR="00BE6714" w:rsidRPr="00CC46CC" w:rsidRDefault="002B1129" w:rsidP="00697099">
            <w:pPr>
              <w:tabs>
                <w:tab w:val="left" w:pos="0"/>
              </w:tabs>
              <w:suppressAutoHyphens/>
              <w:rPr>
                <w:spacing w:val="-3"/>
                <w:sz w:val="18"/>
                <w:szCs w:val="18"/>
                <w:lang w:val="en-GB"/>
              </w:rPr>
            </w:pPr>
            <w:r w:rsidRPr="00CC46CC">
              <w:rPr>
                <w:spacing w:val="-3"/>
                <w:sz w:val="18"/>
                <w:szCs w:val="18"/>
                <w:lang w:val="en-GB"/>
              </w:rPr>
              <w:t>2009 Convention</w:t>
            </w:r>
          </w:p>
        </w:tc>
        <w:tc>
          <w:tcPr>
            <w:tcW w:w="2070" w:type="dxa"/>
          </w:tcPr>
          <w:p w14:paraId="18361203" w14:textId="77777777" w:rsidR="00BE6714" w:rsidRPr="00CC46CC" w:rsidRDefault="002B1129" w:rsidP="00697099">
            <w:pPr>
              <w:tabs>
                <w:tab w:val="left" w:pos="0"/>
              </w:tabs>
              <w:suppressAutoHyphens/>
              <w:rPr>
                <w:spacing w:val="-3"/>
                <w:sz w:val="18"/>
                <w:szCs w:val="18"/>
                <w:lang w:val="en-GB"/>
              </w:rPr>
            </w:pPr>
            <w:r w:rsidRPr="00CC46CC">
              <w:rPr>
                <w:spacing w:val="-3"/>
                <w:sz w:val="18"/>
                <w:szCs w:val="18"/>
                <w:lang w:val="en-GB"/>
              </w:rPr>
              <w:t>7, 7.2 b) and d), 7.4 g) and h)</w:t>
            </w:r>
          </w:p>
        </w:tc>
        <w:tc>
          <w:tcPr>
            <w:tcW w:w="4590" w:type="dxa"/>
          </w:tcPr>
          <w:p w14:paraId="6D5DBAAE" w14:textId="77777777" w:rsidR="00BE6714" w:rsidRPr="00CC46CC" w:rsidRDefault="002A2080" w:rsidP="00697099">
            <w:pPr>
              <w:tabs>
                <w:tab w:val="left" w:pos="0"/>
              </w:tabs>
              <w:suppressAutoHyphens/>
              <w:rPr>
                <w:spacing w:val="-3"/>
                <w:sz w:val="18"/>
                <w:szCs w:val="18"/>
                <w:lang w:val="en-GB"/>
              </w:rPr>
            </w:pPr>
            <w:r w:rsidRPr="00CC46CC">
              <w:rPr>
                <w:spacing w:val="-3"/>
                <w:sz w:val="18"/>
                <w:szCs w:val="18"/>
                <w:lang w:val="en-GB"/>
              </w:rPr>
              <w:t>Executive Council governs the Union, with established convention policies, between conventions, unless otherwise set out by th</w:t>
            </w:r>
            <w:r w:rsidR="00AC3DEF" w:rsidRPr="00CC46CC">
              <w:rPr>
                <w:spacing w:val="-3"/>
                <w:sz w:val="18"/>
                <w:szCs w:val="18"/>
                <w:lang w:val="en-GB"/>
              </w:rPr>
              <w:t>e</w:t>
            </w:r>
            <w:r w:rsidRPr="00CC46CC">
              <w:rPr>
                <w:spacing w:val="-3"/>
                <w:sz w:val="18"/>
                <w:szCs w:val="18"/>
                <w:lang w:val="en-GB"/>
              </w:rPr>
              <w:t xml:space="preserve"> Constitution.</w:t>
            </w:r>
          </w:p>
          <w:p w14:paraId="3FCF8AE4" w14:textId="77777777" w:rsidR="002A2080" w:rsidRPr="00CC46CC" w:rsidRDefault="002A2080" w:rsidP="00697099">
            <w:pPr>
              <w:tabs>
                <w:tab w:val="left" w:pos="0"/>
              </w:tabs>
              <w:suppressAutoHyphens/>
              <w:rPr>
                <w:spacing w:val="-3"/>
                <w:sz w:val="18"/>
                <w:szCs w:val="18"/>
                <w:lang w:val="en-GB"/>
              </w:rPr>
            </w:pPr>
            <w:r w:rsidRPr="00CC46CC">
              <w:rPr>
                <w:spacing w:val="-3"/>
                <w:sz w:val="18"/>
                <w:szCs w:val="18"/>
                <w:lang w:val="en-GB"/>
              </w:rPr>
              <w:t xml:space="preserve">Council members numbers minimum not </w:t>
            </w:r>
            <w:r w:rsidR="00545936" w:rsidRPr="00CC46CC">
              <w:rPr>
                <w:spacing w:val="-3"/>
                <w:sz w:val="18"/>
                <w:szCs w:val="18"/>
                <w:lang w:val="en-GB"/>
              </w:rPr>
              <w:t xml:space="preserve">to be </w:t>
            </w:r>
            <w:r w:rsidRPr="00CC46CC">
              <w:rPr>
                <w:spacing w:val="-3"/>
                <w:sz w:val="18"/>
                <w:szCs w:val="18"/>
                <w:lang w:val="en-GB"/>
              </w:rPr>
              <w:t>&lt;1 per 100.</w:t>
            </w:r>
            <w:r w:rsidR="00DB2A89" w:rsidRPr="00CC46CC">
              <w:rPr>
                <w:spacing w:val="-3"/>
                <w:sz w:val="18"/>
                <w:szCs w:val="18"/>
                <w:lang w:val="en-GB"/>
              </w:rPr>
              <w:t xml:space="preserve">  </w:t>
            </w:r>
            <w:r w:rsidRPr="00CC46CC">
              <w:rPr>
                <w:spacing w:val="-3"/>
                <w:sz w:val="18"/>
                <w:szCs w:val="18"/>
                <w:lang w:val="en-GB"/>
              </w:rPr>
              <w:t>Newly organized units need not be party to a collective agreement to elect Councillors.</w:t>
            </w:r>
          </w:p>
          <w:p w14:paraId="1810130A" w14:textId="77777777" w:rsidR="002B6D73" w:rsidRPr="00CC46CC" w:rsidRDefault="002A2080" w:rsidP="00DB2A89">
            <w:pPr>
              <w:tabs>
                <w:tab w:val="left" w:pos="0"/>
              </w:tabs>
              <w:suppressAutoHyphens/>
              <w:rPr>
                <w:spacing w:val="-3"/>
                <w:sz w:val="18"/>
                <w:szCs w:val="18"/>
                <w:lang w:val="en-GB"/>
              </w:rPr>
            </w:pPr>
            <w:r w:rsidRPr="00CC46CC">
              <w:rPr>
                <w:spacing w:val="-3"/>
                <w:sz w:val="18"/>
                <w:szCs w:val="18"/>
                <w:lang w:val="en-GB"/>
              </w:rPr>
              <w:t>Removal of Chief Job Steward</w:t>
            </w:r>
            <w:r w:rsidR="002B6D73" w:rsidRPr="00CC46CC">
              <w:rPr>
                <w:spacing w:val="-3"/>
                <w:sz w:val="18"/>
                <w:szCs w:val="18"/>
                <w:lang w:val="en-GB"/>
              </w:rPr>
              <w:t xml:space="preserve"> references.</w:t>
            </w:r>
          </w:p>
        </w:tc>
      </w:tr>
      <w:tr w:rsidR="00C526D2" w:rsidRPr="00CC46CC" w14:paraId="2A862EE1" w14:textId="77777777" w:rsidTr="00DD3082">
        <w:trPr>
          <w:cantSplit/>
        </w:trPr>
        <w:tc>
          <w:tcPr>
            <w:tcW w:w="1530" w:type="dxa"/>
          </w:tcPr>
          <w:p w14:paraId="7B93C8C7" w14:textId="77777777" w:rsidR="002B1129" w:rsidRPr="00CC46CC" w:rsidRDefault="002B1129" w:rsidP="00697099">
            <w:pPr>
              <w:tabs>
                <w:tab w:val="left" w:pos="0"/>
              </w:tabs>
              <w:suppressAutoHyphens/>
              <w:rPr>
                <w:spacing w:val="-3"/>
                <w:sz w:val="18"/>
                <w:szCs w:val="18"/>
                <w:lang w:val="en-GB"/>
              </w:rPr>
            </w:pPr>
            <w:r w:rsidRPr="00CC46CC">
              <w:rPr>
                <w:spacing w:val="-3"/>
                <w:sz w:val="18"/>
                <w:szCs w:val="18"/>
                <w:lang w:val="en-GB"/>
              </w:rPr>
              <w:t>Nov. 4, 2009</w:t>
            </w:r>
          </w:p>
        </w:tc>
        <w:tc>
          <w:tcPr>
            <w:tcW w:w="2700" w:type="dxa"/>
          </w:tcPr>
          <w:p w14:paraId="6F8A7FD0" w14:textId="77777777" w:rsidR="002B1129" w:rsidRPr="00CC46CC" w:rsidRDefault="002B1129" w:rsidP="00697099">
            <w:pPr>
              <w:tabs>
                <w:tab w:val="left" w:pos="0"/>
              </w:tabs>
              <w:suppressAutoHyphens/>
              <w:rPr>
                <w:spacing w:val="-3"/>
                <w:sz w:val="18"/>
                <w:szCs w:val="18"/>
                <w:lang w:val="en-GB"/>
              </w:rPr>
            </w:pPr>
            <w:r w:rsidRPr="00CC46CC">
              <w:rPr>
                <w:spacing w:val="-3"/>
                <w:sz w:val="18"/>
                <w:szCs w:val="18"/>
                <w:lang w:val="en-GB"/>
              </w:rPr>
              <w:t>2009 Convention</w:t>
            </w:r>
          </w:p>
        </w:tc>
        <w:tc>
          <w:tcPr>
            <w:tcW w:w="2070" w:type="dxa"/>
          </w:tcPr>
          <w:p w14:paraId="2F5642C7" w14:textId="77777777" w:rsidR="002B1129" w:rsidRPr="00CC46CC" w:rsidRDefault="002B1129" w:rsidP="00697099">
            <w:pPr>
              <w:tabs>
                <w:tab w:val="left" w:pos="0"/>
              </w:tabs>
              <w:suppressAutoHyphens/>
              <w:rPr>
                <w:spacing w:val="-3"/>
                <w:sz w:val="18"/>
                <w:szCs w:val="18"/>
                <w:lang w:val="en-GB"/>
              </w:rPr>
            </w:pPr>
            <w:r w:rsidRPr="00CC46CC">
              <w:rPr>
                <w:spacing w:val="-3"/>
                <w:sz w:val="18"/>
                <w:szCs w:val="18"/>
                <w:lang w:val="en-GB"/>
              </w:rPr>
              <w:t>8.1 c) and d),</w:t>
            </w:r>
          </w:p>
          <w:p w14:paraId="1B4C9BA5" w14:textId="77777777" w:rsidR="002B1129" w:rsidRPr="00CC46CC" w:rsidRDefault="002B1129" w:rsidP="00697099">
            <w:pPr>
              <w:tabs>
                <w:tab w:val="left" w:pos="0"/>
              </w:tabs>
              <w:suppressAutoHyphens/>
              <w:rPr>
                <w:spacing w:val="-3"/>
                <w:sz w:val="18"/>
                <w:szCs w:val="18"/>
                <w:lang w:val="en-GB"/>
              </w:rPr>
            </w:pPr>
            <w:r w:rsidRPr="00CC46CC">
              <w:rPr>
                <w:spacing w:val="-3"/>
                <w:sz w:val="18"/>
                <w:szCs w:val="18"/>
                <w:lang w:val="en-GB"/>
              </w:rPr>
              <w:t>8.3</w:t>
            </w:r>
          </w:p>
        </w:tc>
        <w:tc>
          <w:tcPr>
            <w:tcW w:w="4590" w:type="dxa"/>
          </w:tcPr>
          <w:p w14:paraId="64FBCA21" w14:textId="77777777" w:rsidR="002B1129" w:rsidRPr="00CC46CC" w:rsidRDefault="002B6D73" w:rsidP="00697099">
            <w:pPr>
              <w:tabs>
                <w:tab w:val="left" w:pos="0"/>
              </w:tabs>
              <w:suppressAutoHyphens/>
              <w:rPr>
                <w:spacing w:val="-3"/>
                <w:sz w:val="18"/>
                <w:szCs w:val="18"/>
                <w:lang w:val="en-GB"/>
              </w:rPr>
            </w:pPr>
            <w:r w:rsidRPr="00CC46CC">
              <w:rPr>
                <w:spacing w:val="-3"/>
                <w:sz w:val="18"/>
                <w:szCs w:val="18"/>
                <w:lang w:val="en-GB"/>
              </w:rPr>
              <w:t xml:space="preserve">Job Stewards </w:t>
            </w:r>
            <w:r w:rsidR="008A7A84" w:rsidRPr="00CC46CC">
              <w:rPr>
                <w:spacing w:val="-3"/>
                <w:sz w:val="18"/>
                <w:szCs w:val="18"/>
                <w:lang w:val="en-GB"/>
              </w:rPr>
              <w:t xml:space="preserve">and their election </w:t>
            </w:r>
            <w:r w:rsidRPr="00CC46CC">
              <w:rPr>
                <w:spacing w:val="-3"/>
                <w:sz w:val="18"/>
                <w:szCs w:val="18"/>
                <w:lang w:val="en-GB"/>
              </w:rPr>
              <w:t>defined.</w:t>
            </w:r>
          </w:p>
        </w:tc>
      </w:tr>
      <w:tr w:rsidR="00C526D2" w:rsidRPr="00CC46CC" w14:paraId="233224DA" w14:textId="77777777" w:rsidTr="00DD3082">
        <w:trPr>
          <w:cantSplit/>
        </w:trPr>
        <w:tc>
          <w:tcPr>
            <w:tcW w:w="1530" w:type="dxa"/>
          </w:tcPr>
          <w:p w14:paraId="78C12DE0" w14:textId="77777777" w:rsidR="002B1129" w:rsidRPr="00CC46CC" w:rsidRDefault="002B1129" w:rsidP="00697099">
            <w:pPr>
              <w:tabs>
                <w:tab w:val="left" w:pos="0"/>
              </w:tabs>
              <w:suppressAutoHyphens/>
              <w:rPr>
                <w:spacing w:val="-3"/>
                <w:sz w:val="18"/>
                <w:szCs w:val="18"/>
                <w:lang w:val="en-GB"/>
              </w:rPr>
            </w:pPr>
            <w:r w:rsidRPr="00CC46CC">
              <w:rPr>
                <w:spacing w:val="-3"/>
                <w:sz w:val="18"/>
                <w:szCs w:val="18"/>
                <w:lang w:val="en-GB"/>
              </w:rPr>
              <w:t>Nov. 4, 2009</w:t>
            </w:r>
          </w:p>
        </w:tc>
        <w:tc>
          <w:tcPr>
            <w:tcW w:w="2700" w:type="dxa"/>
          </w:tcPr>
          <w:p w14:paraId="2609D6CC" w14:textId="77777777" w:rsidR="002B1129" w:rsidRPr="00CC46CC" w:rsidRDefault="002B1129" w:rsidP="00697099">
            <w:pPr>
              <w:tabs>
                <w:tab w:val="left" w:pos="0"/>
              </w:tabs>
              <w:suppressAutoHyphens/>
              <w:rPr>
                <w:spacing w:val="-3"/>
                <w:sz w:val="18"/>
                <w:szCs w:val="18"/>
                <w:lang w:val="en-GB"/>
              </w:rPr>
            </w:pPr>
            <w:r w:rsidRPr="00CC46CC">
              <w:rPr>
                <w:spacing w:val="-3"/>
                <w:sz w:val="18"/>
                <w:szCs w:val="18"/>
                <w:lang w:val="en-GB"/>
              </w:rPr>
              <w:t>2009 Convention</w:t>
            </w:r>
          </w:p>
        </w:tc>
        <w:tc>
          <w:tcPr>
            <w:tcW w:w="2070" w:type="dxa"/>
          </w:tcPr>
          <w:p w14:paraId="628223A7" w14:textId="77777777" w:rsidR="002B1129" w:rsidRPr="00CC46CC" w:rsidRDefault="002B1129" w:rsidP="00697099">
            <w:pPr>
              <w:tabs>
                <w:tab w:val="left" w:pos="0"/>
              </w:tabs>
              <w:suppressAutoHyphens/>
              <w:rPr>
                <w:spacing w:val="-3"/>
                <w:sz w:val="18"/>
                <w:szCs w:val="18"/>
                <w:lang w:val="en-GB"/>
              </w:rPr>
            </w:pPr>
            <w:r w:rsidRPr="00CC46CC">
              <w:rPr>
                <w:spacing w:val="-3"/>
                <w:sz w:val="18"/>
                <w:szCs w:val="18"/>
                <w:lang w:val="en-GB"/>
              </w:rPr>
              <w:t>9, 9.1, 9.2, 9.13</w:t>
            </w:r>
          </w:p>
        </w:tc>
        <w:tc>
          <w:tcPr>
            <w:tcW w:w="4590" w:type="dxa"/>
          </w:tcPr>
          <w:p w14:paraId="359EABD0" w14:textId="77777777" w:rsidR="002B1129" w:rsidRPr="00CC46CC" w:rsidRDefault="002B6D73" w:rsidP="00697099">
            <w:pPr>
              <w:tabs>
                <w:tab w:val="left" w:pos="0"/>
              </w:tabs>
              <w:suppressAutoHyphens/>
              <w:rPr>
                <w:spacing w:val="-3"/>
                <w:sz w:val="18"/>
                <w:szCs w:val="18"/>
                <w:lang w:val="en-GB"/>
              </w:rPr>
            </w:pPr>
            <w:r w:rsidRPr="00CC46CC">
              <w:rPr>
                <w:spacing w:val="-3"/>
                <w:sz w:val="18"/>
                <w:szCs w:val="18"/>
                <w:lang w:val="en-GB"/>
              </w:rPr>
              <w:t>Replacing Trustees with Audit Committee, defining the Audit Committee and their duties.</w:t>
            </w:r>
          </w:p>
        </w:tc>
      </w:tr>
      <w:tr w:rsidR="00C526D2" w:rsidRPr="00CC46CC" w14:paraId="1246F3FE" w14:textId="77777777" w:rsidTr="00DD3082">
        <w:trPr>
          <w:cantSplit/>
        </w:trPr>
        <w:tc>
          <w:tcPr>
            <w:tcW w:w="1530" w:type="dxa"/>
          </w:tcPr>
          <w:p w14:paraId="55BC9450" w14:textId="77777777" w:rsidR="00EA4666" w:rsidRPr="00CC46CC" w:rsidRDefault="00EA4666" w:rsidP="00697099">
            <w:pPr>
              <w:tabs>
                <w:tab w:val="left" w:pos="0"/>
              </w:tabs>
              <w:suppressAutoHyphens/>
              <w:rPr>
                <w:spacing w:val="-3"/>
                <w:sz w:val="18"/>
                <w:szCs w:val="18"/>
                <w:lang w:val="en-GB"/>
              </w:rPr>
            </w:pPr>
            <w:r w:rsidRPr="00CC46CC">
              <w:rPr>
                <w:spacing w:val="-3"/>
                <w:sz w:val="18"/>
                <w:szCs w:val="18"/>
                <w:lang w:val="en-GB"/>
              </w:rPr>
              <w:t>Nov. 4, 2009</w:t>
            </w:r>
          </w:p>
        </w:tc>
        <w:tc>
          <w:tcPr>
            <w:tcW w:w="2700" w:type="dxa"/>
          </w:tcPr>
          <w:p w14:paraId="3E92A817" w14:textId="77777777" w:rsidR="00EA4666" w:rsidRPr="00CC46CC" w:rsidRDefault="00EA4666" w:rsidP="00697099">
            <w:pPr>
              <w:tabs>
                <w:tab w:val="left" w:pos="0"/>
              </w:tabs>
              <w:suppressAutoHyphens/>
              <w:rPr>
                <w:spacing w:val="-3"/>
                <w:sz w:val="18"/>
                <w:szCs w:val="18"/>
                <w:lang w:val="en-GB"/>
              </w:rPr>
            </w:pPr>
            <w:r w:rsidRPr="00CC46CC">
              <w:rPr>
                <w:spacing w:val="-3"/>
                <w:sz w:val="18"/>
                <w:szCs w:val="18"/>
                <w:lang w:val="en-GB"/>
              </w:rPr>
              <w:t>2009 Convention</w:t>
            </w:r>
          </w:p>
        </w:tc>
        <w:tc>
          <w:tcPr>
            <w:tcW w:w="2070" w:type="dxa"/>
          </w:tcPr>
          <w:p w14:paraId="1B474AD5" w14:textId="77777777" w:rsidR="00EA4666" w:rsidRPr="00CC46CC" w:rsidRDefault="00EA4666" w:rsidP="00697099">
            <w:pPr>
              <w:tabs>
                <w:tab w:val="left" w:pos="0"/>
              </w:tabs>
              <w:suppressAutoHyphens/>
              <w:rPr>
                <w:spacing w:val="-3"/>
                <w:sz w:val="18"/>
                <w:szCs w:val="18"/>
                <w:lang w:val="en-GB"/>
              </w:rPr>
            </w:pPr>
            <w:r w:rsidRPr="00CC46CC">
              <w:rPr>
                <w:spacing w:val="-3"/>
                <w:sz w:val="18"/>
                <w:szCs w:val="18"/>
                <w:lang w:val="en-GB"/>
              </w:rPr>
              <w:t>10.1 b), i) and ii), 10.2 d), 10.4, 10.9</w:t>
            </w:r>
          </w:p>
        </w:tc>
        <w:tc>
          <w:tcPr>
            <w:tcW w:w="4590" w:type="dxa"/>
          </w:tcPr>
          <w:p w14:paraId="190E8401" w14:textId="77777777" w:rsidR="00AC3DEF" w:rsidRPr="00CC46CC" w:rsidRDefault="00AC3DEF" w:rsidP="00697099">
            <w:pPr>
              <w:tabs>
                <w:tab w:val="left" w:pos="0"/>
              </w:tabs>
              <w:suppressAutoHyphens/>
              <w:rPr>
                <w:spacing w:val="-3"/>
                <w:sz w:val="18"/>
                <w:szCs w:val="18"/>
                <w:lang w:val="en-GB"/>
              </w:rPr>
            </w:pPr>
            <w:r w:rsidRPr="00CC46CC">
              <w:rPr>
                <w:spacing w:val="-3"/>
                <w:sz w:val="18"/>
                <w:szCs w:val="18"/>
                <w:lang w:val="en-GB"/>
              </w:rPr>
              <w:t>Defining election procedure for Executive Board, Council and Job Stewards. Nomination duties of Returning Officer outlined.</w:t>
            </w:r>
          </w:p>
          <w:p w14:paraId="5CEADDCC" w14:textId="77777777" w:rsidR="00AC3DEF" w:rsidRPr="00CC46CC" w:rsidRDefault="00AC3DEF" w:rsidP="00697099">
            <w:pPr>
              <w:tabs>
                <w:tab w:val="left" w:pos="0"/>
              </w:tabs>
              <w:suppressAutoHyphens/>
              <w:rPr>
                <w:spacing w:val="-3"/>
                <w:sz w:val="18"/>
                <w:szCs w:val="18"/>
                <w:lang w:val="en-GB"/>
              </w:rPr>
            </w:pPr>
            <w:r w:rsidRPr="00CC46CC">
              <w:rPr>
                <w:spacing w:val="-3"/>
                <w:sz w:val="18"/>
                <w:szCs w:val="18"/>
                <w:lang w:val="en-GB"/>
              </w:rPr>
              <w:t>Appointment and election terms defined for Returning and Deputy Returning Officer s.</w:t>
            </w:r>
          </w:p>
          <w:p w14:paraId="394BC73B" w14:textId="77777777" w:rsidR="00AC3DEF" w:rsidRPr="00CC46CC" w:rsidRDefault="00AC3DEF" w:rsidP="00697099">
            <w:pPr>
              <w:tabs>
                <w:tab w:val="left" w:pos="0"/>
              </w:tabs>
              <w:suppressAutoHyphens/>
              <w:rPr>
                <w:spacing w:val="-3"/>
                <w:sz w:val="18"/>
                <w:szCs w:val="18"/>
                <w:lang w:val="en-GB"/>
              </w:rPr>
            </w:pPr>
            <w:r w:rsidRPr="00CC46CC">
              <w:rPr>
                <w:spacing w:val="-3"/>
                <w:sz w:val="18"/>
                <w:szCs w:val="18"/>
                <w:lang w:val="en-GB"/>
              </w:rPr>
              <w:t>Vacancies of either President or Secretary-Treasurer shall be filled by appointment by the Executive Board.</w:t>
            </w:r>
          </w:p>
          <w:p w14:paraId="2B270065" w14:textId="77777777" w:rsidR="00037E92" w:rsidRPr="00CC46CC" w:rsidRDefault="00037E92" w:rsidP="00697099">
            <w:pPr>
              <w:tabs>
                <w:tab w:val="left" w:pos="0"/>
              </w:tabs>
              <w:suppressAutoHyphens/>
              <w:rPr>
                <w:spacing w:val="-3"/>
                <w:sz w:val="18"/>
                <w:szCs w:val="18"/>
                <w:lang w:val="en-GB"/>
              </w:rPr>
            </w:pPr>
            <w:r w:rsidRPr="00CC46CC">
              <w:rPr>
                <w:spacing w:val="-3"/>
                <w:sz w:val="18"/>
                <w:szCs w:val="18"/>
                <w:lang w:val="en-GB"/>
              </w:rPr>
              <w:t xml:space="preserve">Moving procedures to </w:t>
            </w:r>
            <w:r w:rsidR="003D560F" w:rsidRPr="00CC46CC">
              <w:rPr>
                <w:spacing w:val="-3"/>
                <w:sz w:val="18"/>
                <w:szCs w:val="18"/>
                <w:lang w:val="en-GB"/>
              </w:rPr>
              <w:t>Bylaws</w:t>
            </w:r>
            <w:r w:rsidRPr="00CC46CC">
              <w:rPr>
                <w:spacing w:val="-3"/>
                <w:sz w:val="18"/>
                <w:szCs w:val="18"/>
                <w:lang w:val="en-GB"/>
              </w:rPr>
              <w:t>.</w:t>
            </w:r>
          </w:p>
        </w:tc>
      </w:tr>
      <w:tr w:rsidR="00C526D2" w:rsidRPr="00CC46CC" w14:paraId="655A9FEB" w14:textId="77777777" w:rsidTr="00DD3082">
        <w:trPr>
          <w:cantSplit/>
        </w:trPr>
        <w:tc>
          <w:tcPr>
            <w:tcW w:w="1530" w:type="dxa"/>
          </w:tcPr>
          <w:p w14:paraId="470B0DD2" w14:textId="77777777" w:rsidR="003639B8" w:rsidRPr="00CC46CC" w:rsidRDefault="00235F9E" w:rsidP="00697099">
            <w:pPr>
              <w:tabs>
                <w:tab w:val="left" w:pos="0"/>
              </w:tabs>
              <w:suppressAutoHyphens/>
              <w:rPr>
                <w:spacing w:val="-3"/>
                <w:sz w:val="18"/>
                <w:szCs w:val="18"/>
                <w:lang w:val="en-GB"/>
              </w:rPr>
            </w:pPr>
            <w:r w:rsidRPr="00CC46CC">
              <w:rPr>
                <w:spacing w:val="-3"/>
                <w:sz w:val="18"/>
                <w:szCs w:val="18"/>
                <w:lang w:val="en-GB"/>
              </w:rPr>
              <w:t>Nov. 4, 2009</w:t>
            </w:r>
          </w:p>
        </w:tc>
        <w:tc>
          <w:tcPr>
            <w:tcW w:w="2700" w:type="dxa"/>
          </w:tcPr>
          <w:p w14:paraId="0E1E141F" w14:textId="77777777" w:rsidR="003639B8" w:rsidRPr="00CC46CC" w:rsidRDefault="00235F9E" w:rsidP="00697099">
            <w:pPr>
              <w:tabs>
                <w:tab w:val="left" w:pos="0"/>
              </w:tabs>
              <w:suppressAutoHyphens/>
              <w:rPr>
                <w:spacing w:val="-3"/>
                <w:sz w:val="18"/>
                <w:szCs w:val="18"/>
                <w:lang w:val="en-GB"/>
              </w:rPr>
            </w:pPr>
            <w:r w:rsidRPr="00CC46CC">
              <w:rPr>
                <w:spacing w:val="-3"/>
                <w:sz w:val="18"/>
                <w:szCs w:val="18"/>
                <w:lang w:val="en-GB"/>
              </w:rPr>
              <w:t>2009 Convention</w:t>
            </w:r>
          </w:p>
        </w:tc>
        <w:tc>
          <w:tcPr>
            <w:tcW w:w="2070" w:type="dxa"/>
          </w:tcPr>
          <w:p w14:paraId="32F6B324" w14:textId="77777777" w:rsidR="003639B8" w:rsidRPr="00CC46CC" w:rsidRDefault="00235F9E" w:rsidP="00697099">
            <w:pPr>
              <w:tabs>
                <w:tab w:val="left" w:pos="0"/>
              </w:tabs>
              <w:suppressAutoHyphens/>
              <w:rPr>
                <w:spacing w:val="-3"/>
                <w:sz w:val="18"/>
                <w:szCs w:val="18"/>
                <w:lang w:val="en-GB"/>
              </w:rPr>
            </w:pPr>
            <w:r w:rsidRPr="00CC46CC">
              <w:rPr>
                <w:spacing w:val="-3"/>
                <w:sz w:val="18"/>
                <w:szCs w:val="18"/>
                <w:lang w:val="en-GB"/>
              </w:rPr>
              <w:t>12.1, 12.2, 12.3 and 12.4</w:t>
            </w:r>
          </w:p>
        </w:tc>
        <w:tc>
          <w:tcPr>
            <w:tcW w:w="4590" w:type="dxa"/>
          </w:tcPr>
          <w:p w14:paraId="3D4349AA" w14:textId="77777777" w:rsidR="003639B8" w:rsidRPr="00CC46CC" w:rsidRDefault="00C8655A" w:rsidP="00697099">
            <w:pPr>
              <w:tabs>
                <w:tab w:val="left" w:pos="0"/>
              </w:tabs>
              <w:suppressAutoHyphens/>
              <w:rPr>
                <w:spacing w:val="-3"/>
                <w:sz w:val="18"/>
                <w:szCs w:val="18"/>
                <w:lang w:val="en-GB"/>
              </w:rPr>
            </w:pPr>
            <w:r w:rsidRPr="00CC46CC">
              <w:rPr>
                <w:spacing w:val="-3"/>
                <w:sz w:val="18"/>
                <w:szCs w:val="18"/>
                <w:lang w:val="en-GB"/>
              </w:rPr>
              <w:t xml:space="preserve">Defining Convention with removal </w:t>
            </w:r>
            <w:r w:rsidR="000531D8" w:rsidRPr="00CC46CC">
              <w:rPr>
                <w:spacing w:val="-3"/>
                <w:sz w:val="18"/>
                <w:szCs w:val="18"/>
                <w:lang w:val="en-GB"/>
              </w:rPr>
              <w:t xml:space="preserve">of words </w:t>
            </w:r>
            <w:r w:rsidRPr="00CC46CC">
              <w:rPr>
                <w:spacing w:val="-3"/>
                <w:sz w:val="18"/>
                <w:szCs w:val="18"/>
                <w:lang w:val="en-GB"/>
              </w:rPr>
              <w:t>Policy and Constitutional Conventions.</w:t>
            </w:r>
          </w:p>
          <w:p w14:paraId="596DD393" w14:textId="77777777" w:rsidR="00C8655A" w:rsidRPr="00CC46CC" w:rsidRDefault="00C8655A" w:rsidP="00697099">
            <w:pPr>
              <w:tabs>
                <w:tab w:val="left" w:pos="0"/>
              </w:tabs>
              <w:suppressAutoHyphens/>
              <w:rPr>
                <w:spacing w:val="-3"/>
                <w:sz w:val="18"/>
                <w:szCs w:val="18"/>
                <w:lang w:val="en-GB"/>
              </w:rPr>
            </w:pPr>
            <w:r w:rsidRPr="00CC46CC">
              <w:rPr>
                <w:spacing w:val="-3"/>
                <w:sz w:val="18"/>
                <w:szCs w:val="18"/>
                <w:lang w:val="en-GB"/>
              </w:rPr>
              <w:t>Defining Notice of Convention, eligibility and representation.</w:t>
            </w:r>
          </w:p>
        </w:tc>
      </w:tr>
      <w:tr w:rsidR="00C526D2" w:rsidRPr="00CC46CC" w14:paraId="649834D6" w14:textId="77777777" w:rsidTr="00DD3082">
        <w:trPr>
          <w:cantSplit/>
        </w:trPr>
        <w:tc>
          <w:tcPr>
            <w:tcW w:w="1530" w:type="dxa"/>
          </w:tcPr>
          <w:p w14:paraId="60B5DB54" w14:textId="77777777" w:rsidR="000531D8" w:rsidRPr="00CC46CC" w:rsidRDefault="000531D8" w:rsidP="00697099">
            <w:pPr>
              <w:tabs>
                <w:tab w:val="left" w:pos="0"/>
              </w:tabs>
              <w:suppressAutoHyphens/>
              <w:rPr>
                <w:spacing w:val="-3"/>
                <w:sz w:val="18"/>
                <w:szCs w:val="18"/>
                <w:lang w:val="en-GB"/>
              </w:rPr>
            </w:pPr>
            <w:r w:rsidRPr="00CC46CC">
              <w:rPr>
                <w:spacing w:val="-3"/>
                <w:sz w:val="18"/>
                <w:szCs w:val="18"/>
                <w:lang w:val="en-GB"/>
              </w:rPr>
              <w:t>Nov. 4, 2009</w:t>
            </w:r>
          </w:p>
        </w:tc>
        <w:tc>
          <w:tcPr>
            <w:tcW w:w="2700" w:type="dxa"/>
          </w:tcPr>
          <w:p w14:paraId="3BAC0101" w14:textId="77777777" w:rsidR="000531D8" w:rsidRPr="00CC46CC" w:rsidRDefault="000531D8" w:rsidP="00697099">
            <w:pPr>
              <w:tabs>
                <w:tab w:val="left" w:pos="0"/>
              </w:tabs>
              <w:suppressAutoHyphens/>
              <w:rPr>
                <w:spacing w:val="-3"/>
                <w:sz w:val="18"/>
                <w:szCs w:val="18"/>
                <w:lang w:val="en-GB"/>
              </w:rPr>
            </w:pPr>
            <w:r w:rsidRPr="00CC46CC">
              <w:rPr>
                <w:spacing w:val="-3"/>
                <w:sz w:val="18"/>
                <w:szCs w:val="18"/>
                <w:lang w:val="en-GB"/>
              </w:rPr>
              <w:t>2009 Convention</w:t>
            </w:r>
          </w:p>
        </w:tc>
        <w:tc>
          <w:tcPr>
            <w:tcW w:w="2070" w:type="dxa"/>
          </w:tcPr>
          <w:p w14:paraId="50AF54E2" w14:textId="77777777" w:rsidR="000531D8" w:rsidRPr="00CC46CC" w:rsidRDefault="000531D8" w:rsidP="00697099">
            <w:pPr>
              <w:tabs>
                <w:tab w:val="left" w:pos="0"/>
              </w:tabs>
              <w:suppressAutoHyphens/>
              <w:rPr>
                <w:spacing w:val="-3"/>
                <w:sz w:val="18"/>
                <w:szCs w:val="18"/>
                <w:lang w:val="en-GB"/>
              </w:rPr>
            </w:pPr>
            <w:r w:rsidRPr="00CC46CC">
              <w:rPr>
                <w:spacing w:val="-3"/>
                <w:sz w:val="18"/>
                <w:szCs w:val="18"/>
                <w:lang w:val="en-GB"/>
              </w:rPr>
              <w:t>13.1 and 13.2</w:t>
            </w:r>
          </w:p>
        </w:tc>
        <w:tc>
          <w:tcPr>
            <w:tcW w:w="4590" w:type="dxa"/>
          </w:tcPr>
          <w:p w14:paraId="715853EA" w14:textId="77777777" w:rsidR="000531D8" w:rsidRPr="00CC46CC" w:rsidRDefault="000531D8" w:rsidP="00697099">
            <w:pPr>
              <w:tabs>
                <w:tab w:val="left" w:pos="0"/>
              </w:tabs>
              <w:suppressAutoHyphens/>
              <w:rPr>
                <w:spacing w:val="-3"/>
                <w:sz w:val="18"/>
                <w:szCs w:val="18"/>
                <w:lang w:val="en-GB"/>
              </w:rPr>
            </w:pPr>
            <w:r w:rsidRPr="00CC46CC">
              <w:rPr>
                <w:spacing w:val="-3"/>
                <w:sz w:val="18"/>
                <w:szCs w:val="18"/>
                <w:lang w:val="en-GB"/>
              </w:rPr>
              <w:t xml:space="preserve">Amendment proposal procedure and introduction by petition from membership in good standing 2 months prior to start of Convention and define Amendment Procedure by removal of words Policy and Constitutional Conventions </w:t>
            </w:r>
          </w:p>
        </w:tc>
      </w:tr>
      <w:tr w:rsidR="00C526D2" w:rsidRPr="00CC46CC" w14:paraId="56912461" w14:textId="77777777" w:rsidTr="00DD3082">
        <w:trPr>
          <w:cantSplit/>
        </w:trPr>
        <w:tc>
          <w:tcPr>
            <w:tcW w:w="1530" w:type="dxa"/>
          </w:tcPr>
          <w:p w14:paraId="3E2FE742" w14:textId="77777777" w:rsidR="0076605D" w:rsidRPr="00CC46CC" w:rsidRDefault="0076605D" w:rsidP="00697099">
            <w:pPr>
              <w:tabs>
                <w:tab w:val="left" w:pos="0"/>
              </w:tabs>
              <w:suppressAutoHyphens/>
              <w:rPr>
                <w:spacing w:val="-3"/>
                <w:sz w:val="18"/>
                <w:szCs w:val="18"/>
                <w:lang w:val="en-GB"/>
              </w:rPr>
            </w:pPr>
            <w:r w:rsidRPr="00CC46CC">
              <w:rPr>
                <w:spacing w:val="-3"/>
                <w:sz w:val="18"/>
                <w:szCs w:val="18"/>
                <w:lang w:val="en-GB"/>
              </w:rPr>
              <w:t>Dec. 5, 2011</w:t>
            </w:r>
          </w:p>
        </w:tc>
        <w:tc>
          <w:tcPr>
            <w:tcW w:w="2700" w:type="dxa"/>
          </w:tcPr>
          <w:p w14:paraId="4EC7AFEF" w14:textId="77777777" w:rsidR="0076605D" w:rsidRPr="00CC46CC" w:rsidRDefault="0076605D" w:rsidP="00697099">
            <w:pPr>
              <w:tabs>
                <w:tab w:val="left" w:pos="0"/>
              </w:tabs>
              <w:suppressAutoHyphens/>
              <w:rPr>
                <w:spacing w:val="-3"/>
                <w:sz w:val="18"/>
                <w:szCs w:val="18"/>
                <w:lang w:val="en-GB"/>
              </w:rPr>
            </w:pPr>
            <w:r w:rsidRPr="00CC46CC">
              <w:rPr>
                <w:spacing w:val="-3"/>
                <w:sz w:val="18"/>
                <w:szCs w:val="18"/>
                <w:lang w:val="en-GB"/>
              </w:rPr>
              <w:t>2011 Special Convention</w:t>
            </w:r>
          </w:p>
        </w:tc>
        <w:tc>
          <w:tcPr>
            <w:tcW w:w="2070" w:type="dxa"/>
          </w:tcPr>
          <w:p w14:paraId="5DB53F4F" w14:textId="77777777" w:rsidR="0076605D" w:rsidRPr="00CC46CC" w:rsidRDefault="00DD3082" w:rsidP="00697099">
            <w:pPr>
              <w:tabs>
                <w:tab w:val="left" w:pos="0"/>
              </w:tabs>
              <w:suppressAutoHyphens/>
              <w:rPr>
                <w:spacing w:val="-3"/>
                <w:sz w:val="18"/>
                <w:szCs w:val="18"/>
                <w:lang w:val="en-GB"/>
              </w:rPr>
            </w:pPr>
            <w:r w:rsidRPr="00CC46CC">
              <w:rPr>
                <w:spacing w:val="-3"/>
                <w:sz w:val="18"/>
                <w:szCs w:val="18"/>
                <w:lang w:val="en-GB"/>
              </w:rPr>
              <w:t>9.10 b</w:t>
            </w:r>
            <w:r w:rsidR="009671A7" w:rsidRPr="00CC46CC">
              <w:rPr>
                <w:spacing w:val="-3"/>
                <w:sz w:val="18"/>
                <w:szCs w:val="18"/>
                <w:lang w:val="en-GB"/>
              </w:rPr>
              <w:t xml:space="preserve"> c d e h</w:t>
            </w:r>
          </w:p>
        </w:tc>
        <w:tc>
          <w:tcPr>
            <w:tcW w:w="4590" w:type="dxa"/>
          </w:tcPr>
          <w:p w14:paraId="0D4AB197" w14:textId="77777777" w:rsidR="0076605D" w:rsidRPr="00CC46CC" w:rsidRDefault="00DD3082" w:rsidP="00697099">
            <w:pPr>
              <w:tabs>
                <w:tab w:val="left" w:pos="0"/>
              </w:tabs>
              <w:suppressAutoHyphens/>
              <w:rPr>
                <w:spacing w:val="-3"/>
                <w:sz w:val="18"/>
                <w:szCs w:val="18"/>
                <w:lang w:val="en-GB"/>
              </w:rPr>
            </w:pPr>
            <w:r w:rsidRPr="00CC46CC">
              <w:rPr>
                <w:spacing w:val="-3"/>
                <w:sz w:val="18"/>
                <w:szCs w:val="18"/>
                <w:lang w:val="en-GB"/>
              </w:rPr>
              <w:t>Constitutional Amendment C1</w:t>
            </w:r>
            <w:r w:rsidR="009671A7" w:rsidRPr="00CC46CC">
              <w:rPr>
                <w:spacing w:val="-3"/>
                <w:sz w:val="18"/>
                <w:szCs w:val="18"/>
                <w:lang w:val="en-GB"/>
              </w:rPr>
              <w:t xml:space="preserve"> and C2</w:t>
            </w:r>
          </w:p>
          <w:p w14:paraId="058B92F3" w14:textId="77777777" w:rsidR="0076605D" w:rsidRPr="00CC46CC" w:rsidRDefault="0076605D" w:rsidP="00697099">
            <w:pPr>
              <w:tabs>
                <w:tab w:val="left" w:pos="0"/>
              </w:tabs>
              <w:suppressAutoHyphens/>
              <w:rPr>
                <w:spacing w:val="-3"/>
                <w:sz w:val="18"/>
                <w:szCs w:val="18"/>
                <w:lang w:val="en-GB"/>
              </w:rPr>
            </w:pPr>
            <w:r w:rsidRPr="00CC46CC">
              <w:rPr>
                <w:spacing w:val="-3"/>
                <w:sz w:val="18"/>
                <w:szCs w:val="18"/>
                <w:lang w:val="en-GB"/>
              </w:rPr>
              <w:t>Re:  Defence Fund</w:t>
            </w:r>
          </w:p>
        </w:tc>
      </w:tr>
      <w:tr w:rsidR="00C526D2" w:rsidRPr="00CC46CC" w14:paraId="56DE7991" w14:textId="77777777" w:rsidTr="00DD3082">
        <w:trPr>
          <w:cantSplit/>
        </w:trPr>
        <w:tc>
          <w:tcPr>
            <w:tcW w:w="1530" w:type="dxa"/>
          </w:tcPr>
          <w:p w14:paraId="192D8E9C" w14:textId="77777777" w:rsidR="00621CB7" w:rsidRPr="00CC46CC" w:rsidRDefault="00621CB7" w:rsidP="00697099">
            <w:pPr>
              <w:tabs>
                <w:tab w:val="left" w:pos="0"/>
              </w:tabs>
              <w:suppressAutoHyphens/>
              <w:rPr>
                <w:spacing w:val="-3"/>
                <w:sz w:val="18"/>
                <w:szCs w:val="18"/>
                <w:lang w:val="en-GB"/>
              </w:rPr>
            </w:pPr>
            <w:r w:rsidRPr="00CC46CC">
              <w:rPr>
                <w:spacing w:val="-3"/>
                <w:sz w:val="18"/>
                <w:szCs w:val="18"/>
                <w:lang w:val="en-GB"/>
              </w:rPr>
              <w:t>Nov. 17, 2012</w:t>
            </w:r>
          </w:p>
        </w:tc>
        <w:tc>
          <w:tcPr>
            <w:tcW w:w="2700" w:type="dxa"/>
          </w:tcPr>
          <w:p w14:paraId="03C4A355" w14:textId="77777777" w:rsidR="00621CB7" w:rsidRPr="00CC46CC" w:rsidRDefault="00621CB7" w:rsidP="00697099">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29BAB13F" w14:textId="77777777" w:rsidR="00621CB7" w:rsidRPr="00CC46CC" w:rsidRDefault="009671A7" w:rsidP="00697099">
            <w:pPr>
              <w:tabs>
                <w:tab w:val="left" w:pos="0"/>
              </w:tabs>
              <w:suppressAutoHyphens/>
              <w:rPr>
                <w:spacing w:val="-3"/>
                <w:sz w:val="18"/>
                <w:szCs w:val="18"/>
                <w:lang w:val="en-GB"/>
              </w:rPr>
            </w:pPr>
            <w:r w:rsidRPr="00CC46CC">
              <w:rPr>
                <w:spacing w:val="-3"/>
                <w:sz w:val="18"/>
                <w:szCs w:val="18"/>
                <w:lang w:val="en-GB"/>
              </w:rPr>
              <w:t>4.6</w:t>
            </w:r>
          </w:p>
          <w:p w14:paraId="7A2E8EA8"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7.2d</w:t>
            </w:r>
          </w:p>
        </w:tc>
        <w:tc>
          <w:tcPr>
            <w:tcW w:w="4590" w:type="dxa"/>
          </w:tcPr>
          <w:p w14:paraId="6723BBE3" w14:textId="77777777" w:rsidR="00621CB7" w:rsidRPr="00CC46CC" w:rsidRDefault="009671A7" w:rsidP="00697099">
            <w:pPr>
              <w:tabs>
                <w:tab w:val="left" w:pos="0"/>
              </w:tabs>
              <w:suppressAutoHyphens/>
              <w:rPr>
                <w:spacing w:val="-3"/>
                <w:sz w:val="18"/>
                <w:szCs w:val="18"/>
                <w:lang w:val="en-GB"/>
              </w:rPr>
            </w:pPr>
            <w:r w:rsidRPr="00CC46CC">
              <w:rPr>
                <w:spacing w:val="-3"/>
                <w:sz w:val="18"/>
                <w:szCs w:val="18"/>
                <w:lang w:val="en-GB"/>
              </w:rPr>
              <w:t>Constitutional Amendment C1 and C2</w:t>
            </w:r>
          </w:p>
          <w:p w14:paraId="60EBF337"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Re:  Oath of Office</w:t>
            </w:r>
          </w:p>
        </w:tc>
      </w:tr>
      <w:tr w:rsidR="00C526D2" w:rsidRPr="00CC46CC" w14:paraId="139EE1E6" w14:textId="77777777" w:rsidTr="00DD3082">
        <w:trPr>
          <w:cantSplit/>
        </w:trPr>
        <w:tc>
          <w:tcPr>
            <w:tcW w:w="1530" w:type="dxa"/>
          </w:tcPr>
          <w:p w14:paraId="2FEAA1CB"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Nov. 17, 2012</w:t>
            </w:r>
          </w:p>
        </w:tc>
        <w:tc>
          <w:tcPr>
            <w:tcW w:w="2700" w:type="dxa"/>
          </w:tcPr>
          <w:p w14:paraId="574DB4B9"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5B1AFE17"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3.3</w:t>
            </w:r>
          </w:p>
        </w:tc>
        <w:tc>
          <w:tcPr>
            <w:tcW w:w="4590" w:type="dxa"/>
          </w:tcPr>
          <w:p w14:paraId="35928CE0"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Constitutional Amendment C3</w:t>
            </w:r>
          </w:p>
          <w:p w14:paraId="52334304"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Re:  Member in Good Standing</w:t>
            </w:r>
          </w:p>
        </w:tc>
      </w:tr>
      <w:tr w:rsidR="00C526D2" w:rsidRPr="00CC46CC" w14:paraId="6A312A39" w14:textId="77777777" w:rsidTr="00DD3082">
        <w:trPr>
          <w:cantSplit/>
        </w:trPr>
        <w:tc>
          <w:tcPr>
            <w:tcW w:w="1530" w:type="dxa"/>
          </w:tcPr>
          <w:p w14:paraId="514CE82E"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Nov. 17, 2012</w:t>
            </w:r>
          </w:p>
        </w:tc>
        <w:tc>
          <w:tcPr>
            <w:tcW w:w="2700" w:type="dxa"/>
          </w:tcPr>
          <w:p w14:paraId="0E740C53"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150976F0"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4.3</w:t>
            </w:r>
          </w:p>
        </w:tc>
        <w:tc>
          <w:tcPr>
            <w:tcW w:w="4590" w:type="dxa"/>
          </w:tcPr>
          <w:p w14:paraId="2724A42A"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Constitutional Amendment C4</w:t>
            </w:r>
          </w:p>
          <w:p w14:paraId="43BAA3F8"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Re:  Election of Executive Board</w:t>
            </w:r>
          </w:p>
        </w:tc>
      </w:tr>
      <w:tr w:rsidR="00C526D2" w:rsidRPr="00CC46CC" w14:paraId="6C34378B" w14:textId="77777777" w:rsidTr="00DD3082">
        <w:trPr>
          <w:cantSplit/>
        </w:trPr>
        <w:tc>
          <w:tcPr>
            <w:tcW w:w="1530" w:type="dxa"/>
          </w:tcPr>
          <w:p w14:paraId="7B2DB155"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Nov. 17, 2012</w:t>
            </w:r>
          </w:p>
        </w:tc>
        <w:tc>
          <w:tcPr>
            <w:tcW w:w="2700" w:type="dxa"/>
          </w:tcPr>
          <w:p w14:paraId="22F907E9"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46B13D33"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4.4</w:t>
            </w:r>
          </w:p>
        </w:tc>
        <w:tc>
          <w:tcPr>
            <w:tcW w:w="4590" w:type="dxa"/>
          </w:tcPr>
          <w:p w14:paraId="1885B947"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Constitutional Amendment C5</w:t>
            </w:r>
          </w:p>
          <w:p w14:paraId="5D2193E9"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Re:  Election of Vice-Presidents</w:t>
            </w:r>
          </w:p>
        </w:tc>
      </w:tr>
      <w:tr w:rsidR="00C526D2" w:rsidRPr="00CC46CC" w14:paraId="592B6FFE" w14:textId="77777777" w:rsidTr="00DD3082">
        <w:trPr>
          <w:cantSplit/>
        </w:trPr>
        <w:tc>
          <w:tcPr>
            <w:tcW w:w="1530" w:type="dxa"/>
          </w:tcPr>
          <w:p w14:paraId="2A43D0E6"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lastRenderedPageBreak/>
              <w:t>Nov. 17, 2012</w:t>
            </w:r>
          </w:p>
        </w:tc>
        <w:tc>
          <w:tcPr>
            <w:tcW w:w="2700" w:type="dxa"/>
          </w:tcPr>
          <w:p w14:paraId="06B1D5B5"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6F604589"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9.1</w:t>
            </w:r>
          </w:p>
          <w:p w14:paraId="5B588F3B"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9.2</w:t>
            </w:r>
          </w:p>
        </w:tc>
        <w:tc>
          <w:tcPr>
            <w:tcW w:w="4590" w:type="dxa"/>
          </w:tcPr>
          <w:p w14:paraId="6F7BAB03"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Constitutional Amendment C6 and C7</w:t>
            </w:r>
          </w:p>
          <w:p w14:paraId="765C9776"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Re:  Audit Committee</w:t>
            </w:r>
          </w:p>
        </w:tc>
      </w:tr>
      <w:tr w:rsidR="00C526D2" w:rsidRPr="00CC46CC" w14:paraId="41AC3B9B" w14:textId="77777777" w:rsidTr="00DD3082">
        <w:trPr>
          <w:cantSplit/>
        </w:trPr>
        <w:tc>
          <w:tcPr>
            <w:tcW w:w="1530" w:type="dxa"/>
          </w:tcPr>
          <w:p w14:paraId="7274534A"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Nov. 17, 2012</w:t>
            </w:r>
          </w:p>
        </w:tc>
        <w:tc>
          <w:tcPr>
            <w:tcW w:w="2700" w:type="dxa"/>
          </w:tcPr>
          <w:p w14:paraId="73AC2CEC"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2F44616E" w14:textId="77777777" w:rsidR="009671A7" w:rsidRPr="00CC46CC" w:rsidRDefault="00022D3F" w:rsidP="00697099">
            <w:pPr>
              <w:tabs>
                <w:tab w:val="left" w:pos="0"/>
              </w:tabs>
              <w:suppressAutoHyphens/>
              <w:rPr>
                <w:spacing w:val="-3"/>
                <w:sz w:val="18"/>
                <w:szCs w:val="18"/>
                <w:lang w:val="en-GB"/>
              </w:rPr>
            </w:pPr>
            <w:r w:rsidRPr="00CC46CC">
              <w:rPr>
                <w:spacing w:val="-3"/>
                <w:sz w:val="18"/>
                <w:szCs w:val="18"/>
                <w:lang w:val="en-GB"/>
              </w:rPr>
              <w:t>9.7</w:t>
            </w:r>
          </w:p>
        </w:tc>
        <w:tc>
          <w:tcPr>
            <w:tcW w:w="4590" w:type="dxa"/>
          </w:tcPr>
          <w:p w14:paraId="6D5A9100"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Constitutional Amendment</w:t>
            </w:r>
            <w:r w:rsidR="00022D3F" w:rsidRPr="00CC46CC">
              <w:rPr>
                <w:spacing w:val="-3"/>
                <w:sz w:val="18"/>
                <w:szCs w:val="18"/>
                <w:lang w:val="en-GB"/>
              </w:rPr>
              <w:t xml:space="preserve"> C8</w:t>
            </w:r>
          </w:p>
          <w:p w14:paraId="46799740" w14:textId="77777777" w:rsidR="00022D3F" w:rsidRPr="00CC46CC" w:rsidRDefault="00022D3F" w:rsidP="00697099">
            <w:pPr>
              <w:tabs>
                <w:tab w:val="left" w:pos="0"/>
              </w:tabs>
              <w:suppressAutoHyphens/>
              <w:rPr>
                <w:spacing w:val="-3"/>
                <w:sz w:val="18"/>
                <w:szCs w:val="18"/>
                <w:lang w:val="en-GB"/>
              </w:rPr>
            </w:pPr>
            <w:r w:rsidRPr="00CC46CC">
              <w:rPr>
                <w:spacing w:val="-3"/>
                <w:sz w:val="18"/>
                <w:szCs w:val="18"/>
                <w:lang w:val="en-GB"/>
              </w:rPr>
              <w:t>Re:  Organizing Fees</w:t>
            </w:r>
          </w:p>
        </w:tc>
      </w:tr>
      <w:tr w:rsidR="00C526D2" w:rsidRPr="00CC46CC" w14:paraId="29970483" w14:textId="77777777" w:rsidTr="00DD3082">
        <w:trPr>
          <w:cantSplit/>
        </w:trPr>
        <w:tc>
          <w:tcPr>
            <w:tcW w:w="1530" w:type="dxa"/>
          </w:tcPr>
          <w:p w14:paraId="07777C7C"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Nov. 17, 2012</w:t>
            </w:r>
          </w:p>
        </w:tc>
        <w:tc>
          <w:tcPr>
            <w:tcW w:w="2700" w:type="dxa"/>
          </w:tcPr>
          <w:p w14:paraId="0DEF45FD"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2F5CC371" w14:textId="77777777" w:rsidR="009671A7" w:rsidRPr="00CC46CC" w:rsidRDefault="00022D3F" w:rsidP="00697099">
            <w:pPr>
              <w:tabs>
                <w:tab w:val="left" w:pos="0"/>
              </w:tabs>
              <w:suppressAutoHyphens/>
              <w:rPr>
                <w:spacing w:val="-3"/>
                <w:sz w:val="18"/>
                <w:szCs w:val="18"/>
                <w:lang w:val="en-GB"/>
              </w:rPr>
            </w:pPr>
            <w:r w:rsidRPr="00CC46CC">
              <w:rPr>
                <w:spacing w:val="-3"/>
                <w:sz w:val="18"/>
                <w:szCs w:val="18"/>
                <w:lang w:val="en-GB"/>
              </w:rPr>
              <w:t>9.9</w:t>
            </w:r>
          </w:p>
        </w:tc>
        <w:tc>
          <w:tcPr>
            <w:tcW w:w="4590" w:type="dxa"/>
          </w:tcPr>
          <w:p w14:paraId="14C2994D" w14:textId="77777777" w:rsidR="009671A7" w:rsidRPr="00CC46CC" w:rsidRDefault="009671A7" w:rsidP="00697099">
            <w:pPr>
              <w:tabs>
                <w:tab w:val="left" w:pos="0"/>
              </w:tabs>
              <w:suppressAutoHyphens/>
              <w:rPr>
                <w:spacing w:val="-3"/>
                <w:sz w:val="18"/>
                <w:szCs w:val="18"/>
                <w:lang w:val="en-GB"/>
              </w:rPr>
            </w:pPr>
            <w:r w:rsidRPr="00CC46CC">
              <w:rPr>
                <w:spacing w:val="-3"/>
                <w:sz w:val="18"/>
                <w:szCs w:val="18"/>
                <w:lang w:val="en-GB"/>
              </w:rPr>
              <w:t>Constitutional Amendment</w:t>
            </w:r>
            <w:r w:rsidR="00022D3F" w:rsidRPr="00CC46CC">
              <w:rPr>
                <w:spacing w:val="-3"/>
                <w:sz w:val="18"/>
                <w:szCs w:val="18"/>
                <w:lang w:val="en-GB"/>
              </w:rPr>
              <w:t xml:space="preserve"> C9 and C10</w:t>
            </w:r>
          </w:p>
          <w:p w14:paraId="087FCAE2" w14:textId="77777777" w:rsidR="00022D3F" w:rsidRPr="00CC46CC" w:rsidRDefault="00022D3F" w:rsidP="00697099">
            <w:pPr>
              <w:tabs>
                <w:tab w:val="left" w:pos="0"/>
              </w:tabs>
              <w:suppressAutoHyphens/>
              <w:rPr>
                <w:spacing w:val="-3"/>
                <w:sz w:val="18"/>
                <w:szCs w:val="18"/>
                <w:lang w:val="en-GB"/>
              </w:rPr>
            </w:pPr>
            <w:r w:rsidRPr="00CC46CC">
              <w:rPr>
                <w:spacing w:val="-3"/>
                <w:sz w:val="18"/>
                <w:szCs w:val="18"/>
                <w:lang w:val="en-GB"/>
              </w:rPr>
              <w:t>Re:  Assessments</w:t>
            </w:r>
          </w:p>
        </w:tc>
      </w:tr>
      <w:tr w:rsidR="00C526D2" w:rsidRPr="00CC46CC" w14:paraId="05AEB49C" w14:textId="77777777" w:rsidTr="00022D3F">
        <w:trPr>
          <w:cantSplit/>
        </w:trPr>
        <w:tc>
          <w:tcPr>
            <w:tcW w:w="1530" w:type="dxa"/>
          </w:tcPr>
          <w:p w14:paraId="2194E936"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Nov. 17, 2012</w:t>
            </w:r>
          </w:p>
        </w:tc>
        <w:tc>
          <w:tcPr>
            <w:tcW w:w="2700" w:type="dxa"/>
          </w:tcPr>
          <w:p w14:paraId="68C38B5D"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30C66B51"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9.10</w:t>
            </w:r>
          </w:p>
        </w:tc>
        <w:tc>
          <w:tcPr>
            <w:tcW w:w="4590" w:type="dxa"/>
          </w:tcPr>
          <w:p w14:paraId="470FD7EB"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Constitutional Amendment C11</w:t>
            </w:r>
          </w:p>
          <w:p w14:paraId="45DB35E0"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Re:  Defence Fund</w:t>
            </w:r>
          </w:p>
        </w:tc>
      </w:tr>
      <w:tr w:rsidR="00C526D2" w:rsidRPr="00CC46CC" w14:paraId="4B759AEA" w14:textId="77777777" w:rsidTr="00022D3F">
        <w:trPr>
          <w:cantSplit/>
        </w:trPr>
        <w:tc>
          <w:tcPr>
            <w:tcW w:w="1530" w:type="dxa"/>
          </w:tcPr>
          <w:p w14:paraId="1A537D2C"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Nov. 17, 2012</w:t>
            </w:r>
          </w:p>
        </w:tc>
        <w:tc>
          <w:tcPr>
            <w:tcW w:w="2700" w:type="dxa"/>
          </w:tcPr>
          <w:p w14:paraId="0FF5B2D1"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5FD9A762"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10.1</w:t>
            </w:r>
          </w:p>
        </w:tc>
        <w:tc>
          <w:tcPr>
            <w:tcW w:w="4590" w:type="dxa"/>
          </w:tcPr>
          <w:p w14:paraId="3BF741EE"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Constitutional Amendment C12</w:t>
            </w:r>
          </w:p>
          <w:p w14:paraId="17A90D72"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Re:  General Election</w:t>
            </w:r>
          </w:p>
        </w:tc>
      </w:tr>
      <w:tr w:rsidR="00C526D2" w:rsidRPr="00CC46CC" w14:paraId="47A8FB4D" w14:textId="77777777" w:rsidTr="00022D3F">
        <w:trPr>
          <w:cantSplit/>
        </w:trPr>
        <w:tc>
          <w:tcPr>
            <w:tcW w:w="1530" w:type="dxa"/>
          </w:tcPr>
          <w:p w14:paraId="79C4EE4D"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Nov. 17, 2012</w:t>
            </w:r>
          </w:p>
        </w:tc>
        <w:tc>
          <w:tcPr>
            <w:tcW w:w="2700" w:type="dxa"/>
          </w:tcPr>
          <w:p w14:paraId="12F70460"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296F88DB"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10.5</w:t>
            </w:r>
          </w:p>
        </w:tc>
        <w:tc>
          <w:tcPr>
            <w:tcW w:w="4590" w:type="dxa"/>
          </w:tcPr>
          <w:p w14:paraId="36E1F2F4"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Constitutional Amendment C13 and C14</w:t>
            </w:r>
          </w:p>
          <w:p w14:paraId="153259BA"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Re:  Nominations</w:t>
            </w:r>
          </w:p>
        </w:tc>
      </w:tr>
      <w:tr w:rsidR="00C526D2" w:rsidRPr="00CC46CC" w14:paraId="15EC591E" w14:textId="77777777" w:rsidTr="00022D3F">
        <w:trPr>
          <w:cantSplit/>
        </w:trPr>
        <w:tc>
          <w:tcPr>
            <w:tcW w:w="1530" w:type="dxa"/>
          </w:tcPr>
          <w:p w14:paraId="38BDA4CC"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Nov. 17, 2012</w:t>
            </w:r>
          </w:p>
        </w:tc>
        <w:tc>
          <w:tcPr>
            <w:tcW w:w="2700" w:type="dxa"/>
          </w:tcPr>
          <w:p w14:paraId="5E67E832"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5343A7F2"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10.7</w:t>
            </w:r>
          </w:p>
        </w:tc>
        <w:tc>
          <w:tcPr>
            <w:tcW w:w="4590" w:type="dxa"/>
          </w:tcPr>
          <w:p w14:paraId="658ECA53"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Constitutional Amendment C16</w:t>
            </w:r>
          </w:p>
          <w:p w14:paraId="31F4C312"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Re:  Vacancies</w:t>
            </w:r>
          </w:p>
        </w:tc>
      </w:tr>
      <w:tr w:rsidR="00C526D2" w:rsidRPr="00CC46CC" w14:paraId="73D9E5C7" w14:textId="77777777" w:rsidTr="00022D3F">
        <w:trPr>
          <w:cantSplit/>
        </w:trPr>
        <w:tc>
          <w:tcPr>
            <w:tcW w:w="1530" w:type="dxa"/>
          </w:tcPr>
          <w:p w14:paraId="272383A1"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Nov. 17, 2012</w:t>
            </w:r>
          </w:p>
        </w:tc>
        <w:tc>
          <w:tcPr>
            <w:tcW w:w="2700" w:type="dxa"/>
          </w:tcPr>
          <w:p w14:paraId="187D8604"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228B08B8"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10.8</w:t>
            </w:r>
          </w:p>
          <w:p w14:paraId="4ADA3656"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11.1</w:t>
            </w:r>
          </w:p>
          <w:p w14:paraId="306363A0"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11.2</w:t>
            </w:r>
          </w:p>
          <w:p w14:paraId="6FF1B78E"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11.3</w:t>
            </w:r>
          </w:p>
        </w:tc>
        <w:tc>
          <w:tcPr>
            <w:tcW w:w="4590" w:type="dxa"/>
          </w:tcPr>
          <w:p w14:paraId="271BB8E6"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Constitutional Amendment C17, C18, C19 and C20</w:t>
            </w:r>
          </w:p>
          <w:p w14:paraId="6D912233"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Re:  Balloting Procedure and Voting</w:t>
            </w:r>
          </w:p>
        </w:tc>
      </w:tr>
      <w:tr w:rsidR="00C526D2" w:rsidRPr="00CC46CC" w14:paraId="75BC2A75" w14:textId="77777777" w:rsidTr="00022D3F">
        <w:trPr>
          <w:cantSplit/>
        </w:trPr>
        <w:tc>
          <w:tcPr>
            <w:tcW w:w="1530" w:type="dxa"/>
          </w:tcPr>
          <w:p w14:paraId="0950E8D3"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Nov. 17, 2012</w:t>
            </w:r>
          </w:p>
        </w:tc>
        <w:tc>
          <w:tcPr>
            <w:tcW w:w="2700" w:type="dxa"/>
          </w:tcPr>
          <w:p w14:paraId="00009EED"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32DDAD62"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12.6</w:t>
            </w:r>
          </w:p>
        </w:tc>
        <w:tc>
          <w:tcPr>
            <w:tcW w:w="4590" w:type="dxa"/>
          </w:tcPr>
          <w:p w14:paraId="7D5166C9"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Constitutional Amendment C21</w:t>
            </w:r>
          </w:p>
          <w:p w14:paraId="36E12102" w14:textId="77777777" w:rsidR="00022D3F" w:rsidRPr="00CC46CC" w:rsidRDefault="00022D3F" w:rsidP="00022D3F">
            <w:pPr>
              <w:tabs>
                <w:tab w:val="left" w:pos="0"/>
              </w:tabs>
              <w:suppressAutoHyphens/>
              <w:rPr>
                <w:spacing w:val="-3"/>
                <w:sz w:val="18"/>
                <w:szCs w:val="18"/>
                <w:lang w:val="en-GB"/>
              </w:rPr>
            </w:pPr>
            <w:r w:rsidRPr="00CC46CC">
              <w:rPr>
                <w:spacing w:val="-3"/>
                <w:sz w:val="18"/>
                <w:szCs w:val="18"/>
                <w:lang w:val="en-GB"/>
              </w:rPr>
              <w:t>Re:  Convention Voting</w:t>
            </w:r>
          </w:p>
        </w:tc>
      </w:tr>
      <w:tr w:rsidR="00C526D2" w:rsidRPr="00CC46CC" w14:paraId="57240E5B" w14:textId="77777777" w:rsidTr="00E138C4">
        <w:trPr>
          <w:cantSplit/>
        </w:trPr>
        <w:tc>
          <w:tcPr>
            <w:tcW w:w="1530" w:type="dxa"/>
          </w:tcPr>
          <w:p w14:paraId="4EB5B773"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Nov. 17, 2012</w:t>
            </w:r>
          </w:p>
        </w:tc>
        <w:tc>
          <w:tcPr>
            <w:tcW w:w="2700" w:type="dxa"/>
          </w:tcPr>
          <w:p w14:paraId="2C4B94D0"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6A98C7D3"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5.1</w:t>
            </w:r>
          </w:p>
        </w:tc>
        <w:tc>
          <w:tcPr>
            <w:tcW w:w="4590" w:type="dxa"/>
          </w:tcPr>
          <w:p w14:paraId="0236E8CF"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Constitutional Amendment C22</w:t>
            </w:r>
          </w:p>
          <w:p w14:paraId="0F8E0A0B"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Re:  Duties of President</w:t>
            </w:r>
          </w:p>
        </w:tc>
      </w:tr>
      <w:tr w:rsidR="00C526D2" w:rsidRPr="00CC46CC" w14:paraId="77954A42" w14:textId="77777777" w:rsidTr="00E138C4">
        <w:trPr>
          <w:cantSplit/>
        </w:trPr>
        <w:tc>
          <w:tcPr>
            <w:tcW w:w="1530" w:type="dxa"/>
          </w:tcPr>
          <w:p w14:paraId="1D47990B"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Nov. 17, 2012</w:t>
            </w:r>
          </w:p>
        </w:tc>
        <w:tc>
          <w:tcPr>
            <w:tcW w:w="2700" w:type="dxa"/>
          </w:tcPr>
          <w:p w14:paraId="5EC7089F"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14A29C7F"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12.1</w:t>
            </w:r>
          </w:p>
        </w:tc>
        <w:tc>
          <w:tcPr>
            <w:tcW w:w="4590" w:type="dxa"/>
          </w:tcPr>
          <w:p w14:paraId="3D5A7AB8"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Constitutional Amendment C23</w:t>
            </w:r>
          </w:p>
          <w:p w14:paraId="5322C2BA"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Re:  Convention</w:t>
            </w:r>
          </w:p>
        </w:tc>
      </w:tr>
      <w:tr w:rsidR="00C526D2" w:rsidRPr="00CC46CC" w14:paraId="1F1403DA" w14:textId="77777777" w:rsidTr="00E138C4">
        <w:trPr>
          <w:cantSplit/>
        </w:trPr>
        <w:tc>
          <w:tcPr>
            <w:tcW w:w="1530" w:type="dxa"/>
          </w:tcPr>
          <w:p w14:paraId="354ECD5F"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Nov. 17, 2012</w:t>
            </w:r>
          </w:p>
        </w:tc>
        <w:tc>
          <w:tcPr>
            <w:tcW w:w="2700" w:type="dxa"/>
          </w:tcPr>
          <w:p w14:paraId="2B29980B"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75BAB25D"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4.4</w:t>
            </w:r>
          </w:p>
        </w:tc>
        <w:tc>
          <w:tcPr>
            <w:tcW w:w="4590" w:type="dxa"/>
          </w:tcPr>
          <w:p w14:paraId="165987DC"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Constitutional Amendment C24</w:t>
            </w:r>
          </w:p>
          <w:p w14:paraId="03BDAFF5"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Re:  Election of Vice Presidents</w:t>
            </w:r>
          </w:p>
        </w:tc>
      </w:tr>
      <w:tr w:rsidR="00C526D2" w:rsidRPr="00CC46CC" w14:paraId="73184398" w14:textId="77777777" w:rsidTr="00E138C4">
        <w:trPr>
          <w:cantSplit/>
        </w:trPr>
        <w:tc>
          <w:tcPr>
            <w:tcW w:w="1530" w:type="dxa"/>
          </w:tcPr>
          <w:p w14:paraId="5DE47E5C"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Nov. 17, 2012</w:t>
            </w:r>
          </w:p>
        </w:tc>
        <w:tc>
          <w:tcPr>
            <w:tcW w:w="2700" w:type="dxa"/>
          </w:tcPr>
          <w:p w14:paraId="21D08A28"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2012 Convention</w:t>
            </w:r>
          </w:p>
        </w:tc>
        <w:tc>
          <w:tcPr>
            <w:tcW w:w="2070" w:type="dxa"/>
          </w:tcPr>
          <w:p w14:paraId="5850E83D"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10.5</w:t>
            </w:r>
          </w:p>
          <w:p w14:paraId="32EA3F7B"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10.6</w:t>
            </w:r>
          </w:p>
        </w:tc>
        <w:tc>
          <w:tcPr>
            <w:tcW w:w="4590" w:type="dxa"/>
          </w:tcPr>
          <w:p w14:paraId="5F922AEC"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Constitutional Amendment C25 and C26</w:t>
            </w:r>
          </w:p>
          <w:p w14:paraId="05858664"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Re:  Election Procedures</w:t>
            </w:r>
          </w:p>
          <w:p w14:paraId="6E8157F5" w14:textId="77777777" w:rsidR="00714CD5" w:rsidRPr="00CC46CC" w:rsidRDefault="00714CD5" w:rsidP="00E138C4">
            <w:pPr>
              <w:tabs>
                <w:tab w:val="left" w:pos="0"/>
              </w:tabs>
              <w:suppressAutoHyphens/>
              <w:rPr>
                <w:spacing w:val="-3"/>
                <w:sz w:val="18"/>
                <w:szCs w:val="18"/>
                <w:lang w:val="en-GB"/>
              </w:rPr>
            </w:pPr>
            <w:r w:rsidRPr="00CC46CC">
              <w:rPr>
                <w:spacing w:val="-3"/>
                <w:sz w:val="18"/>
                <w:szCs w:val="18"/>
                <w:lang w:val="en-GB"/>
              </w:rPr>
              <w:t xml:space="preserve">        – Nominations and Candidate Information</w:t>
            </w:r>
          </w:p>
        </w:tc>
      </w:tr>
      <w:tr w:rsidR="00C526D2" w:rsidRPr="00CC46CC" w14:paraId="635998AB" w14:textId="77777777" w:rsidTr="00E138C4">
        <w:trPr>
          <w:cantSplit/>
        </w:trPr>
        <w:tc>
          <w:tcPr>
            <w:tcW w:w="1530" w:type="dxa"/>
          </w:tcPr>
          <w:p w14:paraId="04E60626" w14:textId="77777777" w:rsidR="008637E9" w:rsidRPr="00CC46CC" w:rsidRDefault="008637E9" w:rsidP="00E138C4">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078690E3" w14:textId="77777777" w:rsidR="008637E9" w:rsidRPr="00CC46CC" w:rsidRDefault="008637E9" w:rsidP="00E138C4">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507106F7" w14:textId="77777777" w:rsidR="008637E9" w:rsidRPr="00CC46CC" w:rsidRDefault="008637E9" w:rsidP="00E138C4">
            <w:pPr>
              <w:tabs>
                <w:tab w:val="left" w:pos="0"/>
              </w:tabs>
              <w:suppressAutoHyphens/>
              <w:rPr>
                <w:spacing w:val="-3"/>
                <w:sz w:val="18"/>
                <w:szCs w:val="18"/>
                <w:lang w:val="en-GB"/>
              </w:rPr>
            </w:pPr>
            <w:r w:rsidRPr="00CC46CC">
              <w:rPr>
                <w:spacing w:val="-3"/>
                <w:sz w:val="18"/>
                <w:szCs w:val="18"/>
                <w:lang w:val="en-GB"/>
              </w:rPr>
              <w:t>2</w:t>
            </w:r>
          </w:p>
        </w:tc>
        <w:tc>
          <w:tcPr>
            <w:tcW w:w="4590" w:type="dxa"/>
          </w:tcPr>
          <w:p w14:paraId="1B251BE8" w14:textId="77777777" w:rsidR="008637E9" w:rsidRPr="00CC46CC" w:rsidRDefault="008637E9" w:rsidP="00E138C4">
            <w:pPr>
              <w:tabs>
                <w:tab w:val="left" w:pos="0"/>
              </w:tabs>
              <w:suppressAutoHyphens/>
              <w:rPr>
                <w:spacing w:val="-3"/>
                <w:sz w:val="18"/>
                <w:szCs w:val="18"/>
                <w:lang w:val="en-GB"/>
              </w:rPr>
            </w:pPr>
            <w:r w:rsidRPr="00CC46CC">
              <w:rPr>
                <w:spacing w:val="-3"/>
                <w:sz w:val="18"/>
                <w:szCs w:val="18"/>
                <w:lang w:val="en-GB"/>
              </w:rPr>
              <w:t>Constitutional Amendment C1</w:t>
            </w:r>
          </w:p>
          <w:p w14:paraId="79AC5584" w14:textId="77777777" w:rsidR="008637E9" w:rsidRPr="00CC46CC" w:rsidRDefault="008637E9" w:rsidP="008637E9">
            <w:pPr>
              <w:tabs>
                <w:tab w:val="left" w:pos="0"/>
              </w:tabs>
              <w:suppressAutoHyphens/>
              <w:rPr>
                <w:spacing w:val="-3"/>
                <w:sz w:val="18"/>
                <w:szCs w:val="18"/>
                <w:lang w:val="en-GB"/>
              </w:rPr>
            </w:pPr>
            <w:r w:rsidRPr="00CC46CC">
              <w:rPr>
                <w:spacing w:val="-3"/>
                <w:sz w:val="18"/>
                <w:szCs w:val="18"/>
                <w:lang w:val="en-GB"/>
              </w:rPr>
              <w:t>Re: Purposes and Aims</w:t>
            </w:r>
          </w:p>
        </w:tc>
      </w:tr>
      <w:tr w:rsidR="00C526D2" w:rsidRPr="00CC46CC" w14:paraId="03F6CE7D" w14:textId="77777777" w:rsidTr="00E138C4">
        <w:trPr>
          <w:cantSplit/>
        </w:trPr>
        <w:tc>
          <w:tcPr>
            <w:tcW w:w="1530" w:type="dxa"/>
          </w:tcPr>
          <w:p w14:paraId="7F42D1BA" w14:textId="77777777" w:rsidR="008637E9" w:rsidRPr="00CC46CC" w:rsidRDefault="008637E9" w:rsidP="00E138C4">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4174C535" w14:textId="77777777" w:rsidR="008637E9" w:rsidRPr="00CC46CC" w:rsidRDefault="008637E9" w:rsidP="00E138C4">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37BE46D0" w14:textId="77777777" w:rsidR="008637E9" w:rsidRPr="00CC46CC" w:rsidRDefault="008637E9" w:rsidP="00E138C4">
            <w:pPr>
              <w:tabs>
                <w:tab w:val="left" w:pos="0"/>
              </w:tabs>
              <w:suppressAutoHyphens/>
              <w:rPr>
                <w:spacing w:val="-3"/>
                <w:sz w:val="18"/>
                <w:szCs w:val="18"/>
                <w:lang w:val="en-GB"/>
              </w:rPr>
            </w:pPr>
            <w:r w:rsidRPr="00CC46CC">
              <w:rPr>
                <w:spacing w:val="-3"/>
                <w:sz w:val="18"/>
                <w:szCs w:val="18"/>
                <w:lang w:val="en-GB"/>
              </w:rPr>
              <w:t>3.3</w:t>
            </w:r>
          </w:p>
        </w:tc>
        <w:tc>
          <w:tcPr>
            <w:tcW w:w="4590" w:type="dxa"/>
          </w:tcPr>
          <w:p w14:paraId="19AF7B1F" w14:textId="77777777" w:rsidR="008637E9" w:rsidRPr="00CC46CC" w:rsidRDefault="008637E9" w:rsidP="00E138C4">
            <w:pPr>
              <w:tabs>
                <w:tab w:val="left" w:pos="0"/>
              </w:tabs>
              <w:suppressAutoHyphens/>
              <w:rPr>
                <w:spacing w:val="-3"/>
                <w:sz w:val="18"/>
                <w:szCs w:val="18"/>
                <w:lang w:val="en-GB"/>
              </w:rPr>
            </w:pPr>
            <w:r w:rsidRPr="00CC46CC">
              <w:rPr>
                <w:spacing w:val="-3"/>
                <w:sz w:val="18"/>
                <w:szCs w:val="18"/>
                <w:lang w:val="en-GB"/>
              </w:rPr>
              <w:t>Constitutional Amendment C3</w:t>
            </w:r>
          </w:p>
          <w:p w14:paraId="7C131AC4" w14:textId="77777777" w:rsidR="008637E9" w:rsidRPr="00CC46CC" w:rsidRDefault="008637E9" w:rsidP="00E138C4">
            <w:pPr>
              <w:tabs>
                <w:tab w:val="left" w:pos="0"/>
              </w:tabs>
              <w:suppressAutoHyphens/>
              <w:rPr>
                <w:spacing w:val="-3"/>
                <w:sz w:val="18"/>
                <w:szCs w:val="18"/>
                <w:lang w:val="en-GB"/>
              </w:rPr>
            </w:pPr>
            <w:r w:rsidRPr="00CC46CC">
              <w:rPr>
                <w:spacing w:val="-3"/>
                <w:sz w:val="18"/>
                <w:szCs w:val="18"/>
                <w:lang w:val="en-GB"/>
              </w:rPr>
              <w:t>Re: Member in Good Standing</w:t>
            </w:r>
          </w:p>
        </w:tc>
      </w:tr>
      <w:tr w:rsidR="00C526D2" w:rsidRPr="00CC46CC" w14:paraId="03F0B562" w14:textId="77777777" w:rsidTr="00E138C4">
        <w:trPr>
          <w:cantSplit/>
        </w:trPr>
        <w:tc>
          <w:tcPr>
            <w:tcW w:w="1530" w:type="dxa"/>
          </w:tcPr>
          <w:p w14:paraId="2E5C3980" w14:textId="77777777" w:rsidR="008637E9" w:rsidRPr="00CC46CC" w:rsidRDefault="008637E9" w:rsidP="000E1A0E">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23169DCC" w14:textId="77777777" w:rsidR="008637E9" w:rsidRPr="00CC46CC" w:rsidRDefault="008637E9" w:rsidP="000E1A0E">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35B05AB9" w14:textId="77777777" w:rsidR="008637E9" w:rsidRPr="00CC46CC" w:rsidRDefault="008637E9" w:rsidP="000E1A0E">
            <w:pPr>
              <w:tabs>
                <w:tab w:val="left" w:pos="0"/>
              </w:tabs>
              <w:suppressAutoHyphens/>
              <w:rPr>
                <w:spacing w:val="-3"/>
                <w:sz w:val="18"/>
                <w:szCs w:val="18"/>
                <w:lang w:val="en-GB"/>
              </w:rPr>
            </w:pPr>
            <w:r w:rsidRPr="00CC46CC">
              <w:rPr>
                <w:spacing w:val="-3"/>
                <w:sz w:val="18"/>
                <w:szCs w:val="18"/>
                <w:lang w:val="en-GB"/>
              </w:rPr>
              <w:t>4.3</w:t>
            </w:r>
          </w:p>
        </w:tc>
        <w:tc>
          <w:tcPr>
            <w:tcW w:w="4590" w:type="dxa"/>
          </w:tcPr>
          <w:p w14:paraId="49954D37" w14:textId="77777777" w:rsidR="008637E9" w:rsidRPr="00CC46CC" w:rsidRDefault="008637E9" w:rsidP="000E1A0E">
            <w:pPr>
              <w:tabs>
                <w:tab w:val="left" w:pos="0"/>
              </w:tabs>
              <w:suppressAutoHyphens/>
              <w:rPr>
                <w:spacing w:val="-3"/>
                <w:sz w:val="18"/>
                <w:szCs w:val="18"/>
                <w:lang w:val="en-GB"/>
              </w:rPr>
            </w:pPr>
            <w:r w:rsidRPr="00CC46CC">
              <w:rPr>
                <w:spacing w:val="-3"/>
                <w:sz w:val="18"/>
                <w:szCs w:val="18"/>
                <w:lang w:val="en-GB"/>
              </w:rPr>
              <w:t>Constitutional Amendment C4 and C5</w:t>
            </w:r>
          </w:p>
          <w:p w14:paraId="7FC000EE" w14:textId="77777777" w:rsidR="008637E9" w:rsidRPr="00CC46CC" w:rsidRDefault="008637E9" w:rsidP="008637E9">
            <w:pPr>
              <w:tabs>
                <w:tab w:val="left" w:pos="0"/>
              </w:tabs>
              <w:suppressAutoHyphens/>
              <w:rPr>
                <w:spacing w:val="-3"/>
                <w:sz w:val="18"/>
                <w:szCs w:val="18"/>
                <w:lang w:val="en-GB"/>
              </w:rPr>
            </w:pPr>
            <w:r w:rsidRPr="00CC46CC">
              <w:rPr>
                <w:spacing w:val="-3"/>
                <w:sz w:val="18"/>
                <w:szCs w:val="18"/>
                <w:lang w:val="en-GB"/>
              </w:rPr>
              <w:t>Re: Election of Executive Board</w:t>
            </w:r>
          </w:p>
        </w:tc>
      </w:tr>
      <w:tr w:rsidR="00C526D2" w:rsidRPr="00CC46CC" w14:paraId="0CB3AEC1" w14:textId="77777777" w:rsidTr="00E138C4">
        <w:trPr>
          <w:cantSplit/>
        </w:trPr>
        <w:tc>
          <w:tcPr>
            <w:tcW w:w="1530" w:type="dxa"/>
          </w:tcPr>
          <w:p w14:paraId="446B1B16" w14:textId="77777777" w:rsidR="00E722C8" w:rsidRPr="00CC46CC" w:rsidRDefault="00E722C8" w:rsidP="000E1A0E">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5BFAF475" w14:textId="77777777" w:rsidR="00E722C8" w:rsidRPr="00CC46CC" w:rsidRDefault="00E722C8" w:rsidP="000E1A0E">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458101B3" w14:textId="77777777" w:rsidR="00E722C8" w:rsidRPr="00CC46CC" w:rsidRDefault="0045501D" w:rsidP="000E1A0E">
            <w:pPr>
              <w:tabs>
                <w:tab w:val="left" w:pos="0"/>
              </w:tabs>
              <w:suppressAutoHyphens/>
              <w:rPr>
                <w:spacing w:val="-3"/>
                <w:sz w:val="18"/>
                <w:szCs w:val="18"/>
                <w:lang w:val="en-GB"/>
              </w:rPr>
            </w:pPr>
            <w:r w:rsidRPr="00CC46CC">
              <w:rPr>
                <w:spacing w:val="-3"/>
                <w:sz w:val="18"/>
                <w:szCs w:val="18"/>
                <w:lang w:val="en-GB"/>
              </w:rPr>
              <w:t>5.1</w:t>
            </w:r>
          </w:p>
        </w:tc>
        <w:tc>
          <w:tcPr>
            <w:tcW w:w="4590" w:type="dxa"/>
          </w:tcPr>
          <w:p w14:paraId="012AF7AA" w14:textId="77777777" w:rsidR="00E722C8" w:rsidRPr="00CC46CC" w:rsidRDefault="00E722C8" w:rsidP="000E1A0E">
            <w:pPr>
              <w:tabs>
                <w:tab w:val="left" w:pos="0"/>
              </w:tabs>
              <w:suppressAutoHyphens/>
              <w:rPr>
                <w:spacing w:val="-3"/>
                <w:sz w:val="18"/>
                <w:szCs w:val="18"/>
                <w:lang w:val="en-GB"/>
              </w:rPr>
            </w:pPr>
            <w:r w:rsidRPr="00CC46CC">
              <w:rPr>
                <w:spacing w:val="-3"/>
                <w:sz w:val="18"/>
                <w:szCs w:val="18"/>
                <w:lang w:val="en-GB"/>
              </w:rPr>
              <w:t xml:space="preserve">Constitutional Amendment </w:t>
            </w:r>
            <w:r w:rsidR="0045501D" w:rsidRPr="00CC46CC">
              <w:rPr>
                <w:spacing w:val="-3"/>
                <w:sz w:val="18"/>
                <w:szCs w:val="18"/>
                <w:lang w:val="en-GB"/>
              </w:rPr>
              <w:t>C6</w:t>
            </w:r>
          </w:p>
          <w:p w14:paraId="686BDABF" w14:textId="77777777" w:rsidR="00E722C8" w:rsidRPr="00CC46CC" w:rsidRDefault="00E722C8" w:rsidP="0045501D">
            <w:pPr>
              <w:tabs>
                <w:tab w:val="left" w:pos="0"/>
              </w:tabs>
              <w:suppressAutoHyphens/>
              <w:rPr>
                <w:spacing w:val="-3"/>
                <w:sz w:val="18"/>
                <w:szCs w:val="18"/>
                <w:lang w:val="en-GB"/>
              </w:rPr>
            </w:pPr>
            <w:r w:rsidRPr="00CC46CC">
              <w:rPr>
                <w:spacing w:val="-3"/>
                <w:sz w:val="18"/>
                <w:szCs w:val="18"/>
                <w:lang w:val="en-GB"/>
              </w:rPr>
              <w:t xml:space="preserve">Re: </w:t>
            </w:r>
            <w:r w:rsidR="0045501D" w:rsidRPr="00CC46CC">
              <w:rPr>
                <w:spacing w:val="-3"/>
                <w:sz w:val="18"/>
                <w:szCs w:val="18"/>
                <w:lang w:val="en-GB"/>
              </w:rPr>
              <w:t>President</w:t>
            </w:r>
          </w:p>
        </w:tc>
      </w:tr>
      <w:tr w:rsidR="00C526D2" w:rsidRPr="00CC46CC" w14:paraId="6F8D2500" w14:textId="77777777" w:rsidTr="000E1A0E">
        <w:trPr>
          <w:cantSplit/>
        </w:trPr>
        <w:tc>
          <w:tcPr>
            <w:tcW w:w="1530" w:type="dxa"/>
          </w:tcPr>
          <w:p w14:paraId="6443C720" w14:textId="77777777" w:rsidR="0045501D" w:rsidRPr="00CC46CC" w:rsidRDefault="0045501D" w:rsidP="000E1A0E">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173B0C7D" w14:textId="77777777" w:rsidR="0045501D" w:rsidRPr="00CC46CC" w:rsidRDefault="0045501D" w:rsidP="000E1A0E">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4F5AE689" w14:textId="77777777" w:rsidR="0045501D" w:rsidRPr="00CC46CC" w:rsidRDefault="0045501D" w:rsidP="000E1A0E">
            <w:pPr>
              <w:tabs>
                <w:tab w:val="left" w:pos="0"/>
              </w:tabs>
              <w:suppressAutoHyphens/>
              <w:rPr>
                <w:spacing w:val="-3"/>
                <w:sz w:val="18"/>
                <w:szCs w:val="18"/>
                <w:lang w:val="en-GB"/>
              </w:rPr>
            </w:pPr>
            <w:r w:rsidRPr="00CC46CC">
              <w:rPr>
                <w:spacing w:val="-3"/>
                <w:sz w:val="18"/>
                <w:szCs w:val="18"/>
                <w:lang w:val="en-GB"/>
              </w:rPr>
              <w:t>5.2</w:t>
            </w:r>
          </w:p>
        </w:tc>
        <w:tc>
          <w:tcPr>
            <w:tcW w:w="4590" w:type="dxa"/>
          </w:tcPr>
          <w:p w14:paraId="6D4AE86A" w14:textId="77777777" w:rsidR="0045501D" w:rsidRPr="00CC46CC" w:rsidRDefault="0045501D" w:rsidP="000E1A0E">
            <w:pPr>
              <w:tabs>
                <w:tab w:val="left" w:pos="0"/>
              </w:tabs>
              <w:suppressAutoHyphens/>
              <w:rPr>
                <w:spacing w:val="-3"/>
                <w:sz w:val="18"/>
                <w:szCs w:val="18"/>
                <w:lang w:val="en-GB"/>
              </w:rPr>
            </w:pPr>
            <w:r w:rsidRPr="00CC46CC">
              <w:rPr>
                <w:spacing w:val="-3"/>
                <w:sz w:val="18"/>
                <w:szCs w:val="18"/>
                <w:lang w:val="en-GB"/>
              </w:rPr>
              <w:t>Constitutional Amendment C7</w:t>
            </w:r>
          </w:p>
          <w:p w14:paraId="6DC311C2" w14:textId="77777777" w:rsidR="0045501D" w:rsidRPr="00CC46CC" w:rsidRDefault="0045501D" w:rsidP="000E1A0E">
            <w:pPr>
              <w:tabs>
                <w:tab w:val="left" w:pos="0"/>
              </w:tabs>
              <w:suppressAutoHyphens/>
              <w:rPr>
                <w:spacing w:val="-3"/>
                <w:sz w:val="18"/>
                <w:szCs w:val="18"/>
                <w:lang w:val="en-GB"/>
              </w:rPr>
            </w:pPr>
            <w:r w:rsidRPr="00CC46CC">
              <w:rPr>
                <w:spacing w:val="-3"/>
                <w:sz w:val="18"/>
                <w:szCs w:val="18"/>
                <w:lang w:val="en-GB"/>
              </w:rPr>
              <w:t>Re: Secretary-Treasurer</w:t>
            </w:r>
          </w:p>
        </w:tc>
      </w:tr>
      <w:tr w:rsidR="00C526D2" w:rsidRPr="00CC46CC" w14:paraId="37ED8387" w14:textId="77777777" w:rsidTr="000E1A0E">
        <w:trPr>
          <w:cantSplit/>
        </w:trPr>
        <w:tc>
          <w:tcPr>
            <w:tcW w:w="1530" w:type="dxa"/>
          </w:tcPr>
          <w:p w14:paraId="14D17600" w14:textId="77777777" w:rsidR="000B7D05" w:rsidRPr="00CC46CC" w:rsidRDefault="000B7D05" w:rsidP="000E1A0E">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42A8A15C" w14:textId="77777777" w:rsidR="000B7D05" w:rsidRPr="00CC46CC" w:rsidRDefault="000B7D05" w:rsidP="000E1A0E">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5A432B93" w14:textId="77777777" w:rsidR="000B7D05" w:rsidRPr="00CC46CC" w:rsidRDefault="000B7D05" w:rsidP="000E1A0E">
            <w:pPr>
              <w:tabs>
                <w:tab w:val="left" w:pos="0"/>
              </w:tabs>
              <w:suppressAutoHyphens/>
              <w:rPr>
                <w:spacing w:val="-3"/>
                <w:sz w:val="18"/>
                <w:szCs w:val="18"/>
                <w:lang w:val="en-GB"/>
              </w:rPr>
            </w:pPr>
            <w:r w:rsidRPr="00CC46CC">
              <w:rPr>
                <w:spacing w:val="-3"/>
                <w:sz w:val="18"/>
                <w:szCs w:val="18"/>
                <w:lang w:val="en-GB"/>
              </w:rPr>
              <w:t>5.3</w:t>
            </w:r>
          </w:p>
        </w:tc>
        <w:tc>
          <w:tcPr>
            <w:tcW w:w="4590" w:type="dxa"/>
          </w:tcPr>
          <w:p w14:paraId="5DEB887B" w14:textId="77777777" w:rsidR="000B7D05" w:rsidRPr="00CC46CC" w:rsidRDefault="000B7D05" w:rsidP="000E1A0E">
            <w:pPr>
              <w:tabs>
                <w:tab w:val="left" w:pos="0"/>
              </w:tabs>
              <w:suppressAutoHyphens/>
              <w:rPr>
                <w:spacing w:val="-3"/>
                <w:sz w:val="18"/>
                <w:szCs w:val="18"/>
                <w:lang w:val="en-GB"/>
              </w:rPr>
            </w:pPr>
            <w:r w:rsidRPr="00CC46CC">
              <w:rPr>
                <w:spacing w:val="-3"/>
                <w:sz w:val="18"/>
                <w:szCs w:val="18"/>
                <w:lang w:val="en-GB"/>
              </w:rPr>
              <w:t>Constitutional Amendment C8</w:t>
            </w:r>
          </w:p>
          <w:p w14:paraId="2FDFCDF9" w14:textId="77777777" w:rsidR="000B7D05" w:rsidRPr="00CC46CC" w:rsidRDefault="000B7D05" w:rsidP="000B7D05">
            <w:pPr>
              <w:tabs>
                <w:tab w:val="left" w:pos="0"/>
              </w:tabs>
              <w:suppressAutoHyphens/>
              <w:rPr>
                <w:spacing w:val="-3"/>
                <w:sz w:val="18"/>
                <w:szCs w:val="18"/>
                <w:lang w:val="en-GB"/>
              </w:rPr>
            </w:pPr>
            <w:r w:rsidRPr="00CC46CC">
              <w:rPr>
                <w:spacing w:val="-3"/>
                <w:sz w:val="18"/>
                <w:szCs w:val="18"/>
                <w:lang w:val="en-GB"/>
              </w:rPr>
              <w:t>Re: Vice-Presidents</w:t>
            </w:r>
          </w:p>
        </w:tc>
      </w:tr>
      <w:tr w:rsidR="00C526D2" w:rsidRPr="00CC46CC" w14:paraId="42D3792E" w14:textId="77777777" w:rsidTr="000E1A0E">
        <w:trPr>
          <w:cantSplit/>
        </w:trPr>
        <w:tc>
          <w:tcPr>
            <w:tcW w:w="1530" w:type="dxa"/>
          </w:tcPr>
          <w:p w14:paraId="2DDBA31E"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5E0D7DE7"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46A3F61D"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5.4</w:t>
            </w:r>
          </w:p>
        </w:tc>
        <w:tc>
          <w:tcPr>
            <w:tcW w:w="4590" w:type="dxa"/>
          </w:tcPr>
          <w:p w14:paraId="1B257F4B"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Constitutional Amendment C9</w:t>
            </w:r>
          </w:p>
          <w:p w14:paraId="08912209" w14:textId="77777777" w:rsidR="00B01219" w:rsidRPr="00CC46CC" w:rsidRDefault="00B01219" w:rsidP="00B01219">
            <w:pPr>
              <w:tabs>
                <w:tab w:val="left" w:pos="0"/>
              </w:tabs>
              <w:suppressAutoHyphens/>
              <w:rPr>
                <w:spacing w:val="-3"/>
                <w:sz w:val="18"/>
                <w:szCs w:val="18"/>
                <w:lang w:val="en-GB"/>
              </w:rPr>
            </w:pPr>
            <w:r w:rsidRPr="00CC46CC">
              <w:rPr>
                <w:spacing w:val="-3"/>
                <w:sz w:val="18"/>
                <w:szCs w:val="18"/>
                <w:lang w:val="en-GB"/>
              </w:rPr>
              <w:t>Re: Table Officers</w:t>
            </w:r>
          </w:p>
        </w:tc>
      </w:tr>
      <w:tr w:rsidR="00C526D2" w:rsidRPr="00CC46CC" w14:paraId="511EE6E5" w14:textId="77777777" w:rsidTr="000E1A0E">
        <w:trPr>
          <w:cantSplit/>
        </w:trPr>
        <w:tc>
          <w:tcPr>
            <w:tcW w:w="1530" w:type="dxa"/>
          </w:tcPr>
          <w:p w14:paraId="45DC9F3F"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3BD5FCF1"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1B558737"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6.2</w:t>
            </w:r>
          </w:p>
        </w:tc>
        <w:tc>
          <w:tcPr>
            <w:tcW w:w="4590" w:type="dxa"/>
          </w:tcPr>
          <w:p w14:paraId="3B30FE68"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Constitutional Amendment C10</w:t>
            </w:r>
          </w:p>
          <w:p w14:paraId="619CA2D0" w14:textId="77777777" w:rsidR="00B01219" w:rsidRPr="00CC46CC" w:rsidRDefault="00B01219" w:rsidP="00B01219">
            <w:pPr>
              <w:tabs>
                <w:tab w:val="left" w:pos="0"/>
              </w:tabs>
              <w:suppressAutoHyphens/>
              <w:rPr>
                <w:spacing w:val="-3"/>
                <w:sz w:val="18"/>
                <w:szCs w:val="18"/>
                <w:lang w:val="en-GB"/>
              </w:rPr>
            </w:pPr>
            <w:r w:rsidRPr="00CC46CC">
              <w:rPr>
                <w:spacing w:val="-3"/>
                <w:sz w:val="18"/>
                <w:szCs w:val="18"/>
                <w:lang w:val="en-GB"/>
              </w:rPr>
              <w:t>Re: Duties of the Executive Board</w:t>
            </w:r>
          </w:p>
        </w:tc>
      </w:tr>
      <w:tr w:rsidR="00C526D2" w:rsidRPr="00CC46CC" w14:paraId="65F898BF" w14:textId="77777777" w:rsidTr="00FD56AF">
        <w:trPr>
          <w:cantSplit/>
          <w:trHeight w:val="476"/>
        </w:trPr>
        <w:tc>
          <w:tcPr>
            <w:tcW w:w="1530" w:type="dxa"/>
          </w:tcPr>
          <w:p w14:paraId="298CB729"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165B5CD0"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4A0464E3" w14:textId="77777777" w:rsidR="00B01219" w:rsidRPr="00CC46CC" w:rsidRDefault="00FD56AF" w:rsidP="000E1A0E">
            <w:pPr>
              <w:tabs>
                <w:tab w:val="left" w:pos="0"/>
              </w:tabs>
              <w:suppressAutoHyphens/>
              <w:rPr>
                <w:spacing w:val="-3"/>
                <w:sz w:val="18"/>
                <w:szCs w:val="18"/>
                <w:lang w:val="en-GB"/>
              </w:rPr>
            </w:pPr>
            <w:r w:rsidRPr="00CC46CC">
              <w:rPr>
                <w:spacing w:val="-3"/>
                <w:sz w:val="18"/>
                <w:szCs w:val="18"/>
                <w:lang w:val="en-GB"/>
              </w:rPr>
              <w:t>7.2</w:t>
            </w:r>
          </w:p>
        </w:tc>
        <w:tc>
          <w:tcPr>
            <w:tcW w:w="4590" w:type="dxa"/>
          </w:tcPr>
          <w:p w14:paraId="259F43B0"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Constitutional Amendment C</w:t>
            </w:r>
            <w:r w:rsidR="00FD56AF" w:rsidRPr="00CC46CC">
              <w:rPr>
                <w:spacing w:val="-3"/>
                <w:sz w:val="18"/>
                <w:szCs w:val="18"/>
                <w:lang w:val="en-GB"/>
              </w:rPr>
              <w:t>11 and 12</w:t>
            </w:r>
          </w:p>
          <w:p w14:paraId="69F48E00" w14:textId="77777777" w:rsidR="00B01219" w:rsidRPr="00CC46CC" w:rsidRDefault="00B01219" w:rsidP="00FD56AF">
            <w:pPr>
              <w:tabs>
                <w:tab w:val="left" w:pos="0"/>
              </w:tabs>
              <w:suppressAutoHyphens/>
              <w:rPr>
                <w:spacing w:val="-3"/>
                <w:sz w:val="18"/>
                <w:szCs w:val="18"/>
                <w:lang w:val="en-GB"/>
              </w:rPr>
            </w:pPr>
            <w:r w:rsidRPr="00CC46CC">
              <w:rPr>
                <w:spacing w:val="-3"/>
                <w:sz w:val="18"/>
                <w:szCs w:val="18"/>
                <w:lang w:val="en-GB"/>
              </w:rPr>
              <w:t xml:space="preserve">Re: </w:t>
            </w:r>
            <w:r w:rsidR="00FD56AF" w:rsidRPr="00CC46CC">
              <w:rPr>
                <w:spacing w:val="-3"/>
                <w:sz w:val="18"/>
                <w:szCs w:val="18"/>
                <w:lang w:val="en-GB"/>
              </w:rPr>
              <w:t>Election of Councillors</w:t>
            </w:r>
          </w:p>
        </w:tc>
      </w:tr>
      <w:tr w:rsidR="00C526D2" w:rsidRPr="00CC46CC" w14:paraId="6CE97893" w14:textId="77777777" w:rsidTr="000E1A0E">
        <w:trPr>
          <w:cantSplit/>
        </w:trPr>
        <w:tc>
          <w:tcPr>
            <w:tcW w:w="1530" w:type="dxa"/>
          </w:tcPr>
          <w:p w14:paraId="0D08D62B"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270CEFFD"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365F7183" w14:textId="77777777" w:rsidR="00B01219" w:rsidRPr="00CC46CC" w:rsidRDefault="000E1A0E" w:rsidP="000E1A0E">
            <w:pPr>
              <w:tabs>
                <w:tab w:val="left" w:pos="0"/>
              </w:tabs>
              <w:suppressAutoHyphens/>
              <w:rPr>
                <w:spacing w:val="-3"/>
                <w:sz w:val="18"/>
                <w:szCs w:val="18"/>
                <w:lang w:val="en-GB"/>
              </w:rPr>
            </w:pPr>
            <w:r w:rsidRPr="00CC46CC">
              <w:rPr>
                <w:spacing w:val="-3"/>
                <w:sz w:val="18"/>
                <w:szCs w:val="18"/>
                <w:lang w:val="en-GB"/>
              </w:rPr>
              <w:t>7.4</w:t>
            </w:r>
          </w:p>
        </w:tc>
        <w:tc>
          <w:tcPr>
            <w:tcW w:w="4590" w:type="dxa"/>
          </w:tcPr>
          <w:p w14:paraId="069275B3"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Constitutional Amendment C</w:t>
            </w:r>
            <w:r w:rsidR="000E1A0E" w:rsidRPr="00CC46CC">
              <w:rPr>
                <w:spacing w:val="-3"/>
                <w:sz w:val="18"/>
                <w:szCs w:val="18"/>
                <w:lang w:val="en-GB"/>
              </w:rPr>
              <w:t>13 and 14</w:t>
            </w:r>
          </w:p>
          <w:p w14:paraId="3BBA15F7"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 xml:space="preserve">Re: </w:t>
            </w:r>
            <w:r w:rsidR="000E1A0E" w:rsidRPr="00CC46CC">
              <w:rPr>
                <w:spacing w:val="-3"/>
                <w:sz w:val="18"/>
                <w:szCs w:val="18"/>
                <w:lang w:val="en-GB"/>
              </w:rPr>
              <w:t>Duties of the Executive Council</w:t>
            </w:r>
          </w:p>
        </w:tc>
      </w:tr>
      <w:tr w:rsidR="00C526D2" w:rsidRPr="00CC46CC" w14:paraId="3616A6E3" w14:textId="77777777" w:rsidTr="000E1A0E">
        <w:trPr>
          <w:cantSplit/>
        </w:trPr>
        <w:tc>
          <w:tcPr>
            <w:tcW w:w="1530" w:type="dxa"/>
          </w:tcPr>
          <w:p w14:paraId="53C3830E"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0E87A068"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042173FA" w14:textId="77777777" w:rsidR="00B01219" w:rsidRPr="00CC46CC" w:rsidRDefault="000E1A0E" w:rsidP="000E1A0E">
            <w:pPr>
              <w:tabs>
                <w:tab w:val="left" w:pos="0"/>
              </w:tabs>
              <w:suppressAutoHyphens/>
              <w:rPr>
                <w:spacing w:val="-3"/>
                <w:sz w:val="18"/>
                <w:szCs w:val="18"/>
                <w:lang w:val="en-GB"/>
              </w:rPr>
            </w:pPr>
            <w:r w:rsidRPr="00CC46CC">
              <w:rPr>
                <w:spacing w:val="-3"/>
                <w:sz w:val="18"/>
                <w:szCs w:val="18"/>
                <w:lang w:val="en-GB"/>
              </w:rPr>
              <w:t>9.6</w:t>
            </w:r>
          </w:p>
        </w:tc>
        <w:tc>
          <w:tcPr>
            <w:tcW w:w="4590" w:type="dxa"/>
          </w:tcPr>
          <w:p w14:paraId="126AE828"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Constitutional Amendment C</w:t>
            </w:r>
            <w:r w:rsidR="000E1A0E" w:rsidRPr="00CC46CC">
              <w:rPr>
                <w:spacing w:val="-3"/>
                <w:sz w:val="18"/>
                <w:szCs w:val="18"/>
                <w:lang w:val="en-GB"/>
              </w:rPr>
              <w:t>15</w:t>
            </w:r>
          </w:p>
          <w:p w14:paraId="2A591210"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 xml:space="preserve">Re: </w:t>
            </w:r>
            <w:r w:rsidR="000E1A0E" w:rsidRPr="00CC46CC">
              <w:rPr>
                <w:spacing w:val="-3"/>
                <w:sz w:val="18"/>
                <w:szCs w:val="18"/>
                <w:lang w:val="en-GB"/>
              </w:rPr>
              <w:t>Dues</w:t>
            </w:r>
          </w:p>
        </w:tc>
      </w:tr>
      <w:tr w:rsidR="00C526D2" w:rsidRPr="00CC46CC" w14:paraId="3A0B21E3" w14:textId="77777777" w:rsidTr="000E1A0E">
        <w:trPr>
          <w:cantSplit/>
        </w:trPr>
        <w:tc>
          <w:tcPr>
            <w:tcW w:w="1530" w:type="dxa"/>
          </w:tcPr>
          <w:p w14:paraId="1E0D1959"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77923EB9"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407D45C7" w14:textId="77777777" w:rsidR="00B01219" w:rsidRPr="00CC46CC" w:rsidRDefault="000E1A0E" w:rsidP="000E1A0E">
            <w:pPr>
              <w:tabs>
                <w:tab w:val="left" w:pos="0"/>
              </w:tabs>
              <w:suppressAutoHyphens/>
              <w:rPr>
                <w:spacing w:val="-3"/>
                <w:sz w:val="18"/>
                <w:szCs w:val="18"/>
                <w:lang w:val="en-GB"/>
              </w:rPr>
            </w:pPr>
            <w:r w:rsidRPr="00CC46CC">
              <w:rPr>
                <w:spacing w:val="-3"/>
                <w:sz w:val="18"/>
                <w:szCs w:val="18"/>
                <w:lang w:val="en-GB"/>
              </w:rPr>
              <w:t>9.7</w:t>
            </w:r>
          </w:p>
        </w:tc>
        <w:tc>
          <w:tcPr>
            <w:tcW w:w="4590" w:type="dxa"/>
          </w:tcPr>
          <w:p w14:paraId="20EAC5D3"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Constitutional Amendment C</w:t>
            </w:r>
            <w:r w:rsidR="000E1A0E" w:rsidRPr="00CC46CC">
              <w:rPr>
                <w:spacing w:val="-3"/>
                <w:sz w:val="18"/>
                <w:szCs w:val="18"/>
                <w:lang w:val="en-GB"/>
              </w:rPr>
              <w:t>16</w:t>
            </w:r>
          </w:p>
          <w:p w14:paraId="69B40405"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 xml:space="preserve">Re: </w:t>
            </w:r>
            <w:r w:rsidR="000E1A0E" w:rsidRPr="00CC46CC">
              <w:rPr>
                <w:spacing w:val="-3"/>
                <w:sz w:val="18"/>
                <w:szCs w:val="18"/>
                <w:lang w:val="en-GB"/>
              </w:rPr>
              <w:t>Organizing Fees</w:t>
            </w:r>
          </w:p>
        </w:tc>
      </w:tr>
      <w:tr w:rsidR="00C526D2" w:rsidRPr="00CC46CC" w14:paraId="1A2A875C" w14:textId="77777777" w:rsidTr="000E1A0E">
        <w:trPr>
          <w:cantSplit/>
        </w:trPr>
        <w:tc>
          <w:tcPr>
            <w:tcW w:w="1530" w:type="dxa"/>
          </w:tcPr>
          <w:p w14:paraId="581FD4C9"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5832FC42"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370456A1" w14:textId="77777777" w:rsidR="00B01219" w:rsidRPr="00CC46CC" w:rsidRDefault="000E1A0E" w:rsidP="000E1A0E">
            <w:pPr>
              <w:tabs>
                <w:tab w:val="left" w:pos="0"/>
              </w:tabs>
              <w:suppressAutoHyphens/>
              <w:rPr>
                <w:spacing w:val="-3"/>
                <w:sz w:val="18"/>
                <w:szCs w:val="18"/>
                <w:lang w:val="en-GB"/>
              </w:rPr>
            </w:pPr>
            <w:r w:rsidRPr="00CC46CC">
              <w:rPr>
                <w:spacing w:val="-3"/>
                <w:sz w:val="18"/>
                <w:szCs w:val="18"/>
                <w:lang w:val="en-GB"/>
              </w:rPr>
              <w:t>9.10</w:t>
            </w:r>
          </w:p>
        </w:tc>
        <w:tc>
          <w:tcPr>
            <w:tcW w:w="4590" w:type="dxa"/>
          </w:tcPr>
          <w:p w14:paraId="3C7C327C"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Constitutional Amendment C</w:t>
            </w:r>
            <w:r w:rsidR="000E1A0E" w:rsidRPr="00CC46CC">
              <w:rPr>
                <w:spacing w:val="-3"/>
                <w:sz w:val="18"/>
                <w:szCs w:val="18"/>
                <w:lang w:val="en-GB"/>
              </w:rPr>
              <w:t>17</w:t>
            </w:r>
          </w:p>
          <w:p w14:paraId="03A98A47" w14:textId="77777777" w:rsidR="00B01219" w:rsidRPr="00CC46CC" w:rsidRDefault="00B01219" w:rsidP="000E1A0E">
            <w:pPr>
              <w:tabs>
                <w:tab w:val="left" w:pos="0"/>
              </w:tabs>
              <w:suppressAutoHyphens/>
              <w:rPr>
                <w:spacing w:val="-3"/>
                <w:sz w:val="18"/>
                <w:szCs w:val="18"/>
                <w:lang w:val="en-GB"/>
              </w:rPr>
            </w:pPr>
            <w:r w:rsidRPr="00CC46CC">
              <w:rPr>
                <w:spacing w:val="-3"/>
                <w:sz w:val="18"/>
                <w:szCs w:val="18"/>
                <w:lang w:val="en-GB"/>
              </w:rPr>
              <w:t xml:space="preserve">Re: </w:t>
            </w:r>
            <w:r w:rsidR="000E1A0E" w:rsidRPr="00CC46CC">
              <w:rPr>
                <w:spacing w:val="-3"/>
                <w:sz w:val="18"/>
                <w:szCs w:val="18"/>
                <w:lang w:val="en-GB"/>
              </w:rPr>
              <w:t>Defence Fund</w:t>
            </w:r>
          </w:p>
        </w:tc>
      </w:tr>
      <w:tr w:rsidR="00C526D2" w:rsidRPr="00CC46CC" w14:paraId="1FE35D3A" w14:textId="77777777" w:rsidTr="00FC7550">
        <w:trPr>
          <w:cantSplit/>
        </w:trPr>
        <w:tc>
          <w:tcPr>
            <w:tcW w:w="1530" w:type="dxa"/>
          </w:tcPr>
          <w:p w14:paraId="6C97856C"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0BE6787F"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23A96825"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9.11</w:t>
            </w:r>
          </w:p>
        </w:tc>
        <w:tc>
          <w:tcPr>
            <w:tcW w:w="4590" w:type="dxa"/>
          </w:tcPr>
          <w:p w14:paraId="350D1C46"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Constitutional Amendment C18</w:t>
            </w:r>
          </w:p>
          <w:p w14:paraId="5302722F" w14:textId="77777777" w:rsidR="00340860" w:rsidRPr="00CC46CC" w:rsidRDefault="00340860" w:rsidP="00340860">
            <w:pPr>
              <w:tabs>
                <w:tab w:val="left" w:pos="0"/>
              </w:tabs>
              <w:suppressAutoHyphens/>
              <w:rPr>
                <w:spacing w:val="-3"/>
                <w:sz w:val="18"/>
                <w:szCs w:val="18"/>
                <w:lang w:val="en-GB"/>
              </w:rPr>
            </w:pPr>
            <w:r w:rsidRPr="00CC46CC">
              <w:rPr>
                <w:spacing w:val="-3"/>
                <w:sz w:val="18"/>
                <w:szCs w:val="18"/>
                <w:lang w:val="en-GB"/>
              </w:rPr>
              <w:t>Re: Contingency Fund – Delete and renumber remaining</w:t>
            </w:r>
          </w:p>
        </w:tc>
      </w:tr>
      <w:tr w:rsidR="00C526D2" w:rsidRPr="00CC46CC" w14:paraId="45313A99" w14:textId="77777777" w:rsidTr="00FC7550">
        <w:trPr>
          <w:cantSplit/>
        </w:trPr>
        <w:tc>
          <w:tcPr>
            <w:tcW w:w="1530" w:type="dxa"/>
          </w:tcPr>
          <w:p w14:paraId="707C3FFA"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69AF45B7"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04126CE7"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9.14 (old 9.15)</w:t>
            </w:r>
          </w:p>
        </w:tc>
        <w:tc>
          <w:tcPr>
            <w:tcW w:w="4590" w:type="dxa"/>
          </w:tcPr>
          <w:p w14:paraId="51E89137"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Constitutional Amendment C19 and 20</w:t>
            </w:r>
          </w:p>
          <w:p w14:paraId="6217C6C4" w14:textId="77777777" w:rsidR="00340860" w:rsidRPr="00CC46CC" w:rsidRDefault="00340860" w:rsidP="00340860">
            <w:pPr>
              <w:tabs>
                <w:tab w:val="left" w:pos="0"/>
              </w:tabs>
              <w:suppressAutoHyphens/>
              <w:rPr>
                <w:spacing w:val="-3"/>
                <w:sz w:val="18"/>
                <w:szCs w:val="18"/>
                <w:lang w:val="en-GB"/>
              </w:rPr>
            </w:pPr>
            <w:r w:rsidRPr="00CC46CC">
              <w:rPr>
                <w:spacing w:val="-3"/>
                <w:sz w:val="18"/>
                <w:szCs w:val="18"/>
                <w:lang w:val="en-GB"/>
              </w:rPr>
              <w:t>Re: Budget</w:t>
            </w:r>
          </w:p>
        </w:tc>
      </w:tr>
      <w:tr w:rsidR="00C526D2" w:rsidRPr="00CC46CC" w14:paraId="6637B0A2" w14:textId="77777777" w:rsidTr="00FC7550">
        <w:trPr>
          <w:cantSplit/>
        </w:trPr>
        <w:tc>
          <w:tcPr>
            <w:tcW w:w="1530" w:type="dxa"/>
          </w:tcPr>
          <w:p w14:paraId="0CA1E0EB"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lastRenderedPageBreak/>
              <w:t>Nov. 7, 2015</w:t>
            </w:r>
          </w:p>
        </w:tc>
        <w:tc>
          <w:tcPr>
            <w:tcW w:w="2700" w:type="dxa"/>
          </w:tcPr>
          <w:p w14:paraId="393E48F9"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25825BBD" w14:textId="77777777" w:rsidR="00340860" w:rsidRPr="00CC46CC" w:rsidRDefault="00DA58D1" w:rsidP="00FC7550">
            <w:pPr>
              <w:tabs>
                <w:tab w:val="left" w:pos="0"/>
              </w:tabs>
              <w:suppressAutoHyphens/>
              <w:rPr>
                <w:spacing w:val="-3"/>
                <w:sz w:val="18"/>
                <w:szCs w:val="18"/>
                <w:lang w:val="en-GB"/>
              </w:rPr>
            </w:pPr>
            <w:r w:rsidRPr="00CC46CC">
              <w:rPr>
                <w:spacing w:val="-3"/>
                <w:sz w:val="18"/>
                <w:szCs w:val="18"/>
                <w:lang w:val="en-GB"/>
              </w:rPr>
              <w:t>10.5</w:t>
            </w:r>
          </w:p>
        </w:tc>
        <w:tc>
          <w:tcPr>
            <w:tcW w:w="4590" w:type="dxa"/>
          </w:tcPr>
          <w:p w14:paraId="15062EFD"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Constitutional Amendment C</w:t>
            </w:r>
            <w:r w:rsidR="00DA58D1" w:rsidRPr="00CC46CC">
              <w:rPr>
                <w:spacing w:val="-3"/>
                <w:sz w:val="18"/>
                <w:szCs w:val="18"/>
                <w:lang w:val="en-GB"/>
              </w:rPr>
              <w:t>21</w:t>
            </w:r>
          </w:p>
          <w:p w14:paraId="294564C5" w14:textId="77777777" w:rsidR="00340860" w:rsidRPr="00CC46CC" w:rsidRDefault="00340860" w:rsidP="00DA58D1">
            <w:pPr>
              <w:tabs>
                <w:tab w:val="left" w:pos="0"/>
              </w:tabs>
              <w:suppressAutoHyphens/>
              <w:rPr>
                <w:spacing w:val="-3"/>
                <w:sz w:val="18"/>
                <w:szCs w:val="18"/>
                <w:lang w:val="en-GB"/>
              </w:rPr>
            </w:pPr>
            <w:r w:rsidRPr="00CC46CC">
              <w:rPr>
                <w:spacing w:val="-3"/>
                <w:sz w:val="18"/>
                <w:szCs w:val="18"/>
                <w:lang w:val="en-GB"/>
              </w:rPr>
              <w:t xml:space="preserve">Re: </w:t>
            </w:r>
            <w:r w:rsidR="00DA58D1" w:rsidRPr="00CC46CC">
              <w:rPr>
                <w:spacing w:val="-3"/>
                <w:sz w:val="18"/>
                <w:szCs w:val="18"/>
                <w:lang w:val="en-GB"/>
              </w:rPr>
              <w:t>Nominations</w:t>
            </w:r>
          </w:p>
        </w:tc>
      </w:tr>
      <w:tr w:rsidR="00C526D2" w:rsidRPr="00CC46CC" w14:paraId="5348C5F1" w14:textId="77777777" w:rsidTr="00FC7550">
        <w:trPr>
          <w:cantSplit/>
        </w:trPr>
        <w:tc>
          <w:tcPr>
            <w:tcW w:w="1530" w:type="dxa"/>
          </w:tcPr>
          <w:p w14:paraId="0180133E"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296EE394"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1E1D6522" w14:textId="77777777" w:rsidR="00340860" w:rsidRPr="00CC46CC" w:rsidRDefault="00DA58D1" w:rsidP="00FC7550">
            <w:pPr>
              <w:tabs>
                <w:tab w:val="left" w:pos="0"/>
              </w:tabs>
              <w:suppressAutoHyphens/>
              <w:rPr>
                <w:spacing w:val="-3"/>
                <w:sz w:val="18"/>
                <w:szCs w:val="18"/>
                <w:lang w:val="en-GB"/>
              </w:rPr>
            </w:pPr>
            <w:r w:rsidRPr="00CC46CC">
              <w:rPr>
                <w:spacing w:val="-3"/>
                <w:sz w:val="18"/>
                <w:szCs w:val="18"/>
                <w:lang w:val="en-GB"/>
              </w:rPr>
              <w:t>11.3</w:t>
            </w:r>
          </w:p>
        </w:tc>
        <w:tc>
          <w:tcPr>
            <w:tcW w:w="4590" w:type="dxa"/>
          </w:tcPr>
          <w:p w14:paraId="68BD8973"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Constitutional Amendment C</w:t>
            </w:r>
            <w:r w:rsidR="00DA58D1" w:rsidRPr="00CC46CC">
              <w:rPr>
                <w:spacing w:val="-3"/>
                <w:sz w:val="18"/>
                <w:szCs w:val="18"/>
                <w:lang w:val="en-GB"/>
              </w:rPr>
              <w:t>22</w:t>
            </w:r>
          </w:p>
          <w:p w14:paraId="4A4EFCE5"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 xml:space="preserve">Re: </w:t>
            </w:r>
            <w:r w:rsidR="00DA58D1" w:rsidRPr="00CC46CC">
              <w:rPr>
                <w:spacing w:val="-3"/>
                <w:sz w:val="18"/>
                <w:szCs w:val="18"/>
                <w:lang w:val="en-GB"/>
              </w:rPr>
              <w:t>Counting and Publication of Results</w:t>
            </w:r>
          </w:p>
        </w:tc>
      </w:tr>
      <w:tr w:rsidR="00C526D2" w:rsidRPr="00CC46CC" w14:paraId="06ECC6C5" w14:textId="77777777" w:rsidTr="00FC7550">
        <w:trPr>
          <w:cantSplit/>
        </w:trPr>
        <w:tc>
          <w:tcPr>
            <w:tcW w:w="1530" w:type="dxa"/>
          </w:tcPr>
          <w:p w14:paraId="29DE85D8"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58C17A65"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1181671C" w14:textId="77777777" w:rsidR="00340860" w:rsidRPr="00CC46CC" w:rsidRDefault="00DA58D1" w:rsidP="00FC7550">
            <w:pPr>
              <w:tabs>
                <w:tab w:val="left" w:pos="0"/>
              </w:tabs>
              <w:suppressAutoHyphens/>
              <w:rPr>
                <w:spacing w:val="-3"/>
                <w:sz w:val="18"/>
                <w:szCs w:val="18"/>
                <w:lang w:val="en-GB"/>
              </w:rPr>
            </w:pPr>
            <w:r w:rsidRPr="00CC46CC">
              <w:rPr>
                <w:spacing w:val="-3"/>
                <w:sz w:val="18"/>
                <w:szCs w:val="18"/>
                <w:lang w:val="en-GB"/>
              </w:rPr>
              <w:t>16.2</w:t>
            </w:r>
          </w:p>
        </w:tc>
        <w:tc>
          <w:tcPr>
            <w:tcW w:w="4590" w:type="dxa"/>
          </w:tcPr>
          <w:p w14:paraId="2C5D5EA9" w14:textId="77777777" w:rsidR="00340860" w:rsidRPr="00CC46CC" w:rsidRDefault="00340860" w:rsidP="00FC7550">
            <w:pPr>
              <w:tabs>
                <w:tab w:val="left" w:pos="0"/>
              </w:tabs>
              <w:suppressAutoHyphens/>
              <w:rPr>
                <w:spacing w:val="-3"/>
                <w:sz w:val="18"/>
                <w:szCs w:val="18"/>
                <w:lang w:val="en-GB"/>
              </w:rPr>
            </w:pPr>
            <w:r w:rsidRPr="00CC46CC">
              <w:rPr>
                <w:spacing w:val="-3"/>
                <w:sz w:val="18"/>
                <w:szCs w:val="18"/>
                <w:lang w:val="en-GB"/>
              </w:rPr>
              <w:t>Constitutional Amendment C</w:t>
            </w:r>
            <w:r w:rsidR="00DA58D1" w:rsidRPr="00CC46CC">
              <w:rPr>
                <w:spacing w:val="-3"/>
                <w:sz w:val="18"/>
                <w:szCs w:val="18"/>
                <w:lang w:val="en-GB"/>
              </w:rPr>
              <w:t>23</w:t>
            </w:r>
          </w:p>
          <w:p w14:paraId="150549CC" w14:textId="77777777" w:rsidR="00340860" w:rsidRPr="00CC46CC" w:rsidRDefault="00340860" w:rsidP="00DA58D1">
            <w:pPr>
              <w:tabs>
                <w:tab w:val="left" w:pos="0"/>
              </w:tabs>
              <w:suppressAutoHyphens/>
              <w:rPr>
                <w:spacing w:val="-3"/>
                <w:sz w:val="18"/>
                <w:szCs w:val="18"/>
                <w:lang w:val="en-GB"/>
              </w:rPr>
            </w:pPr>
            <w:r w:rsidRPr="00CC46CC">
              <w:rPr>
                <w:spacing w:val="-3"/>
                <w:sz w:val="18"/>
                <w:szCs w:val="18"/>
                <w:lang w:val="en-GB"/>
              </w:rPr>
              <w:t xml:space="preserve">Re: </w:t>
            </w:r>
            <w:r w:rsidR="00DA58D1" w:rsidRPr="00CC46CC">
              <w:rPr>
                <w:spacing w:val="-3"/>
                <w:sz w:val="18"/>
                <w:szCs w:val="18"/>
                <w:lang w:val="en-GB"/>
              </w:rPr>
              <w:t>Form of Charges</w:t>
            </w:r>
          </w:p>
        </w:tc>
      </w:tr>
      <w:tr w:rsidR="00C526D2" w:rsidRPr="00CC46CC" w14:paraId="00586905" w14:textId="77777777" w:rsidTr="00FC7550">
        <w:trPr>
          <w:cantSplit/>
        </w:trPr>
        <w:tc>
          <w:tcPr>
            <w:tcW w:w="1530" w:type="dxa"/>
          </w:tcPr>
          <w:p w14:paraId="449214C2" w14:textId="77777777" w:rsidR="00DA58D1" w:rsidRPr="00CC46CC" w:rsidRDefault="00DA58D1" w:rsidP="00FC7550">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33334239" w14:textId="77777777" w:rsidR="00DA58D1" w:rsidRPr="00CC46CC" w:rsidRDefault="00DA58D1" w:rsidP="00FC7550">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50806630" w14:textId="77777777" w:rsidR="00DA58D1" w:rsidRPr="00CC46CC" w:rsidRDefault="00DA58D1" w:rsidP="00FC7550">
            <w:pPr>
              <w:tabs>
                <w:tab w:val="left" w:pos="0"/>
              </w:tabs>
              <w:suppressAutoHyphens/>
              <w:rPr>
                <w:spacing w:val="-3"/>
                <w:sz w:val="18"/>
                <w:szCs w:val="18"/>
                <w:lang w:val="en-GB"/>
              </w:rPr>
            </w:pPr>
            <w:r w:rsidRPr="00CC46CC">
              <w:rPr>
                <w:spacing w:val="-3"/>
                <w:sz w:val="18"/>
                <w:szCs w:val="18"/>
                <w:lang w:val="en-GB"/>
              </w:rPr>
              <w:t>Housekeeping</w:t>
            </w:r>
          </w:p>
        </w:tc>
        <w:tc>
          <w:tcPr>
            <w:tcW w:w="4590" w:type="dxa"/>
          </w:tcPr>
          <w:p w14:paraId="68DD2556" w14:textId="77777777" w:rsidR="00DA58D1" w:rsidRPr="00CC46CC" w:rsidRDefault="00DA58D1" w:rsidP="00FC7550">
            <w:pPr>
              <w:tabs>
                <w:tab w:val="left" w:pos="0"/>
              </w:tabs>
              <w:suppressAutoHyphens/>
              <w:rPr>
                <w:spacing w:val="-3"/>
                <w:sz w:val="18"/>
                <w:szCs w:val="18"/>
                <w:lang w:val="en-GB"/>
              </w:rPr>
            </w:pPr>
            <w:r w:rsidRPr="00CC46CC">
              <w:rPr>
                <w:spacing w:val="-3"/>
                <w:sz w:val="18"/>
                <w:szCs w:val="18"/>
                <w:lang w:val="en-GB"/>
              </w:rPr>
              <w:t>Constitutional Amendment C24</w:t>
            </w:r>
          </w:p>
          <w:p w14:paraId="06EE55A6" w14:textId="77777777" w:rsidR="00DA58D1" w:rsidRPr="00CC46CC" w:rsidRDefault="00DA58D1" w:rsidP="00DA58D1">
            <w:pPr>
              <w:tabs>
                <w:tab w:val="left" w:pos="0"/>
              </w:tabs>
              <w:suppressAutoHyphens/>
              <w:rPr>
                <w:spacing w:val="-3"/>
                <w:sz w:val="18"/>
                <w:szCs w:val="18"/>
                <w:lang w:val="en-GB"/>
              </w:rPr>
            </w:pPr>
            <w:r w:rsidRPr="00CC46CC">
              <w:rPr>
                <w:spacing w:val="-3"/>
                <w:sz w:val="18"/>
                <w:szCs w:val="18"/>
                <w:lang w:val="en-GB"/>
              </w:rPr>
              <w:t>Re: Replace COPE378 with COPE 378</w:t>
            </w:r>
          </w:p>
        </w:tc>
      </w:tr>
      <w:tr w:rsidR="00C526D2" w:rsidRPr="00CC46CC" w14:paraId="1CC33E76" w14:textId="77777777" w:rsidTr="00FC7550">
        <w:trPr>
          <w:cantSplit/>
        </w:trPr>
        <w:tc>
          <w:tcPr>
            <w:tcW w:w="1530" w:type="dxa"/>
          </w:tcPr>
          <w:p w14:paraId="5AC1A2A2" w14:textId="77777777" w:rsidR="00DA58D1" w:rsidRPr="00CC46CC" w:rsidRDefault="00DA58D1" w:rsidP="00FC7550">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5188F512" w14:textId="77777777" w:rsidR="00DA58D1" w:rsidRPr="00CC46CC" w:rsidRDefault="00DA58D1" w:rsidP="00FC7550">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0E2EA210" w14:textId="77777777" w:rsidR="00DA58D1" w:rsidRPr="00CC46CC" w:rsidRDefault="00193F9D" w:rsidP="00FC7550">
            <w:pPr>
              <w:tabs>
                <w:tab w:val="left" w:pos="0"/>
              </w:tabs>
              <w:suppressAutoHyphens/>
              <w:rPr>
                <w:spacing w:val="-3"/>
                <w:sz w:val="18"/>
                <w:szCs w:val="18"/>
                <w:lang w:val="en-GB"/>
              </w:rPr>
            </w:pPr>
            <w:r w:rsidRPr="00CC46CC">
              <w:rPr>
                <w:spacing w:val="-3"/>
                <w:sz w:val="18"/>
                <w:szCs w:val="18"/>
                <w:lang w:val="en-GB"/>
              </w:rPr>
              <w:t>Housekeeping</w:t>
            </w:r>
          </w:p>
        </w:tc>
        <w:tc>
          <w:tcPr>
            <w:tcW w:w="4590" w:type="dxa"/>
          </w:tcPr>
          <w:p w14:paraId="2E0BF038" w14:textId="77777777" w:rsidR="00DA58D1" w:rsidRPr="00CC46CC" w:rsidRDefault="00DA58D1" w:rsidP="00FC7550">
            <w:pPr>
              <w:tabs>
                <w:tab w:val="left" w:pos="0"/>
              </w:tabs>
              <w:suppressAutoHyphens/>
              <w:rPr>
                <w:spacing w:val="-3"/>
                <w:sz w:val="18"/>
                <w:szCs w:val="18"/>
                <w:lang w:val="en-GB"/>
              </w:rPr>
            </w:pPr>
            <w:r w:rsidRPr="00CC46CC">
              <w:rPr>
                <w:spacing w:val="-3"/>
                <w:sz w:val="18"/>
                <w:szCs w:val="18"/>
                <w:lang w:val="en-GB"/>
              </w:rPr>
              <w:t>Constitutional Amendment C</w:t>
            </w:r>
            <w:r w:rsidR="00193F9D" w:rsidRPr="00CC46CC">
              <w:rPr>
                <w:spacing w:val="-3"/>
                <w:sz w:val="18"/>
                <w:szCs w:val="18"/>
                <w:lang w:val="en-GB"/>
              </w:rPr>
              <w:t>25</w:t>
            </w:r>
          </w:p>
          <w:p w14:paraId="1B0B54DC" w14:textId="77777777" w:rsidR="00DA58D1" w:rsidRPr="00CC46CC" w:rsidRDefault="00193F9D" w:rsidP="00FC7550">
            <w:pPr>
              <w:tabs>
                <w:tab w:val="left" w:pos="0"/>
              </w:tabs>
              <w:suppressAutoHyphens/>
              <w:rPr>
                <w:spacing w:val="-3"/>
                <w:sz w:val="18"/>
                <w:szCs w:val="18"/>
                <w:lang w:val="en-GB"/>
              </w:rPr>
            </w:pPr>
            <w:r w:rsidRPr="00CC46CC">
              <w:rPr>
                <w:spacing w:val="-3"/>
                <w:sz w:val="18"/>
                <w:szCs w:val="18"/>
                <w:lang w:val="en-GB"/>
              </w:rPr>
              <w:t>Re: Replace Triennial with Executive Council</w:t>
            </w:r>
          </w:p>
        </w:tc>
      </w:tr>
      <w:tr w:rsidR="00C526D2" w:rsidRPr="00CC46CC" w14:paraId="0AF4D226" w14:textId="77777777" w:rsidTr="00FC7550">
        <w:trPr>
          <w:cantSplit/>
        </w:trPr>
        <w:tc>
          <w:tcPr>
            <w:tcW w:w="1530" w:type="dxa"/>
          </w:tcPr>
          <w:p w14:paraId="093FF3BC" w14:textId="77777777" w:rsidR="00DA58D1" w:rsidRPr="00CC46CC" w:rsidRDefault="00DA58D1" w:rsidP="00FC7550">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757635FB" w14:textId="77777777" w:rsidR="00DA58D1" w:rsidRPr="00CC46CC" w:rsidRDefault="00DA58D1" w:rsidP="00FC7550">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5301D159" w14:textId="77777777" w:rsidR="00DA58D1" w:rsidRPr="00CC46CC" w:rsidRDefault="00193F9D" w:rsidP="00FC7550">
            <w:pPr>
              <w:tabs>
                <w:tab w:val="left" w:pos="0"/>
              </w:tabs>
              <w:suppressAutoHyphens/>
              <w:rPr>
                <w:spacing w:val="-3"/>
                <w:sz w:val="18"/>
                <w:szCs w:val="18"/>
                <w:lang w:val="en-GB"/>
              </w:rPr>
            </w:pPr>
            <w:r w:rsidRPr="00CC46CC">
              <w:rPr>
                <w:spacing w:val="-3"/>
                <w:sz w:val="18"/>
                <w:szCs w:val="18"/>
                <w:lang w:val="en-GB"/>
              </w:rPr>
              <w:t>Housekeeping</w:t>
            </w:r>
          </w:p>
        </w:tc>
        <w:tc>
          <w:tcPr>
            <w:tcW w:w="4590" w:type="dxa"/>
          </w:tcPr>
          <w:p w14:paraId="07C92438" w14:textId="77777777" w:rsidR="00DA58D1" w:rsidRPr="00CC46CC" w:rsidRDefault="00DA58D1" w:rsidP="00FC7550">
            <w:pPr>
              <w:tabs>
                <w:tab w:val="left" w:pos="0"/>
              </w:tabs>
              <w:suppressAutoHyphens/>
              <w:rPr>
                <w:spacing w:val="-3"/>
                <w:sz w:val="18"/>
                <w:szCs w:val="18"/>
                <w:lang w:val="en-GB"/>
              </w:rPr>
            </w:pPr>
            <w:r w:rsidRPr="00CC46CC">
              <w:rPr>
                <w:spacing w:val="-3"/>
                <w:sz w:val="18"/>
                <w:szCs w:val="18"/>
                <w:lang w:val="en-GB"/>
              </w:rPr>
              <w:t>Constitutional Amendment C</w:t>
            </w:r>
            <w:r w:rsidR="00193F9D" w:rsidRPr="00CC46CC">
              <w:rPr>
                <w:spacing w:val="-3"/>
                <w:sz w:val="18"/>
                <w:szCs w:val="18"/>
                <w:lang w:val="en-GB"/>
              </w:rPr>
              <w:t>26</w:t>
            </w:r>
          </w:p>
          <w:p w14:paraId="4A7F2680" w14:textId="77777777" w:rsidR="00DA58D1" w:rsidRPr="00CC46CC" w:rsidRDefault="00DA58D1" w:rsidP="00193F9D">
            <w:pPr>
              <w:tabs>
                <w:tab w:val="left" w:pos="0"/>
              </w:tabs>
              <w:suppressAutoHyphens/>
              <w:rPr>
                <w:spacing w:val="-3"/>
                <w:sz w:val="18"/>
                <w:szCs w:val="18"/>
                <w:lang w:val="en-GB"/>
              </w:rPr>
            </w:pPr>
            <w:r w:rsidRPr="00CC46CC">
              <w:rPr>
                <w:spacing w:val="-3"/>
                <w:sz w:val="18"/>
                <w:szCs w:val="18"/>
                <w:lang w:val="en-GB"/>
              </w:rPr>
              <w:t xml:space="preserve">Re: </w:t>
            </w:r>
            <w:r w:rsidR="00193F9D" w:rsidRPr="00CC46CC">
              <w:rPr>
                <w:spacing w:val="-3"/>
                <w:sz w:val="18"/>
                <w:szCs w:val="18"/>
                <w:lang w:val="en-GB"/>
              </w:rPr>
              <w:t>Fix hyphenating of Vice-President, Secretary-Treasurer and Bylaws</w:t>
            </w:r>
          </w:p>
        </w:tc>
      </w:tr>
      <w:tr w:rsidR="00C526D2" w:rsidRPr="00CC46CC" w14:paraId="71D7EE4B" w14:textId="77777777" w:rsidTr="00FC7550">
        <w:trPr>
          <w:cantSplit/>
        </w:trPr>
        <w:tc>
          <w:tcPr>
            <w:tcW w:w="1530" w:type="dxa"/>
          </w:tcPr>
          <w:p w14:paraId="6D2EA084" w14:textId="77777777" w:rsidR="00DA58D1" w:rsidRPr="00CC46CC" w:rsidRDefault="00DA58D1" w:rsidP="00FC7550">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30D0E84E" w14:textId="77777777" w:rsidR="00DA58D1" w:rsidRPr="00CC46CC" w:rsidRDefault="00DA58D1" w:rsidP="00FC7550">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596CD805" w14:textId="77777777" w:rsidR="00DA58D1" w:rsidRPr="00CC46CC" w:rsidRDefault="00193F9D" w:rsidP="00FC7550">
            <w:pPr>
              <w:tabs>
                <w:tab w:val="left" w:pos="0"/>
              </w:tabs>
              <w:suppressAutoHyphens/>
              <w:rPr>
                <w:spacing w:val="-3"/>
                <w:sz w:val="18"/>
                <w:szCs w:val="18"/>
                <w:lang w:val="en-GB"/>
              </w:rPr>
            </w:pPr>
            <w:r w:rsidRPr="00CC46CC">
              <w:rPr>
                <w:spacing w:val="-3"/>
                <w:sz w:val="18"/>
                <w:szCs w:val="18"/>
                <w:lang w:val="en-GB"/>
              </w:rPr>
              <w:t>Housekeeping</w:t>
            </w:r>
          </w:p>
        </w:tc>
        <w:tc>
          <w:tcPr>
            <w:tcW w:w="4590" w:type="dxa"/>
          </w:tcPr>
          <w:p w14:paraId="3FA80FEF" w14:textId="77777777" w:rsidR="00DA58D1" w:rsidRPr="00CC46CC" w:rsidRDefault="00DA58D1" w:rsidP="00FC7550">
            <w:pPr>
              <w:tabs>
                <w:tab w:val="left" w:pos="0"/>
              </w:tabs>
              <w:suppressAutoHyphens/>
              <w:rPr>
                <w:spacing w:val="-3"/>
                <w:sz w:val="18"/>
                <w:szCs w:val="18"/>
                <w:lang w:val="en-GB"/>
              </w:rPr>
            </w:pPr>
            <w:r w:rsidRPr="00CC46CC">
              <w:rPr>
                <w:spacing w:val="-3"/>
                <w:sz w:val="18"/>
                <w:szCs w:val="18"/>
                <w:lang w:val="en-GB"/>
              </w:rPr>
              <w:t>Constitutional Amendment C</w:t>
            </w:r>
            <w:r w:rsidR="00193F9D" w:rsidRPr="00CC46CC">
              <w:rPr>
                <w:spacing w:val="-3"/>
                <w:sz w:val="18"/>
                <w:szCs w:val="18"/>
                <w:lang w:val="en-GB"/>
              </w:rPr>
              <w:t>27</w:t>
            </w:r>
          </w:p>
          <w:p w14:paraId="2D780EAE" w14:textId="77777777" w:rsidR="00DA58D1" w:rsidRPr="00CC46CC" w:rsidRDefault="00DA58D1" w:rsidP="00193F9D">
            <w:pPr>
              <w:tabs>
                <w:tab w:val="left" w:pos="0"/>
              </w:tabs>
              <w:suppressAutoHyphens/>
              <w:rPr>
                <w:spacing w:val="-3"/>
                <w:sz w:val="18"/>
                <w:szCs w:val="18"/>
                <w:lang w:val="en-GB"/>
              </w:rPr>
            </w:pPr>
            <w:r w:rsidRPr="00CC46CC">
              <w:rPr>
                <w:spacing w:val="-3"/>
                <w:sz w:val="18"/>
                <w:szCs w:val="18"/>
                <w:lang w:val="en-GB"/>
              </w:rPr>
              <w:t xml:space="preserve">Re: </w:t>
            </w:r>
            <w:r w:rsidR="00193F9D" w:rsidRPr="00CC46CC">
              <w:rPr>
                <w:spacing w:val="-3"/>
                <w:sz w:val="18"/>
                <w:szCs w:val="18"/>
                <w:lang w:val="en-GB"/>
              </w:rPr>
              <w:t>Change to Canadian spelling throughout</w:t>
            </w:r>
          </w:p>
        </w:tc>
      </w:tr>
      <w:tr w:rsidR="00C526D2" w:rsidRPr="00CC46CC" w14:paraId="1753D11A" w14:textId="77777777" w:rsidTr="00666405">
        <w:trPr>
          <w:cantSplit/>
        </w:trPr>
        <w:tc>
          <w:tcPr>
            <w:tcW w:w="1530" w:type="dxa"/>
          </w:tcPr>
          <w:p w14:paraId="03DD9F39" w14:textId="77777777" w:rsidR="006D2214" w:rsidRPr="00CC46CC" w:rsidRDefault="006D2214" w:rsidP="00666405">
            <w:pPr>
              <w:tabs>
                <w:tab w:val="left" w:pos="0"/>
              </w:tabs>
              <w:suppressAutoHyphens/>
              <w:rPr>
                <w:spacing w:val="-3"/>
                <w:sz w:val="18"/>
                <w:szCs w:val="18"/>
                <w:lang w:val="en-GB"/>
              </w:rPr>
            </w:pPr>
            <w:r w:rsidRPr="00CC46CC">
              <w:rPr>
                <w:spacing w:val="-3"/>
                <w:sz w:val="18"/>
                <w:szCs w:val="18"/>
                <w:lang w:val="en-GB"/>
              </w:rPr>
              <w:t>Nov. 7, 2015</w:t>
            </w:r>
          </w:p>
        </w:tc>
        <w:tc>
          <w:tcPr>
            <w:tcW w:w="2700" w:type="dxa"/>
          </w:tcPr>
          <w:p w14:paraId="6831F771" w14:textId="77777777" w:rsidR="006D2214" w:rsidRPr="00CC46CC" w:rsidRDefault="006D2214" w:rsidP="00666405">
            <w:pPr>
              <w:tabs>
                <w:tab w:val="left" w:pos="0"/>
              </w:tabs>
              <w:suppressAutoHyphens/>
              <w:rPr>
                <w:spacing w:val="-3"/>
                <w:sz w:val="18"/>
                <w:szCs w:val="18"/>
                <w:lang w:val="en-GB"/>
              </w:rPr>
            </w:pPr>
            <w:r w:rsidRPr="00CC46CC">
              <w:rPr>
                <w:spacing w:val="-3"/>
                <w:sz w:val="18"/>
                <w:szCs w:val="18"/>
                <w:lang w:val="en-GB"/>
              </w:rPr>
              <w:t>2015 Convention</w:t>
            </w:r>
          </w:p>
        </w:tc>
        <w:tc>
          <w:tcPr>
            <w:tcW w:w="2070" w:type="dxa"/>
          </w:tcPr>
          <w:p w14:paraId="5FEE8A8F" w14:textId="77777777" w:rsidR="006D2214" w:rsidRPr="00CC46CC" w:rsidRDefault="006D2214" w:rsidP="00666405">
            <w:pPr>
              <w:tabs>
                <w:tab w:val="left" w:pos="0"/>
              </w:tabs>
              <w:suppressAutoHyphens/>
              <w:rPr>
                <w:spacing w:val="-3"/>
                <w:sz w:val="18"/>
                <w:szCs w:val="18"/>
                <w:lang w:val="en-GB"/>
              </w:rPr>
            </w:pPr>
            <w:r w:rsidRPr="00CC46CC">
              <w:rPr>
                <w:spacing w:val="-3"/>
                <w:sz w:val="18"/>
                <w:szCs w:val="18"/>
                <w:lang w:val="en-GB"/>
              </w:rPr>
              <w:t>Housekeeping</w:t>
            </w:r>
          </w:p>
        </w:tc>
        <w:tc>
          <w:tcPr>
            <w:tcW w:w="4590" w:type="dxa"/>
          </w:tcPr>
          <w:p w14:paraId="5D4667FD" w14:textId="77777777" w:rsidR="006D2214" w:rsidRPr="00CC46CC" w:rsidRDefault="006D2214" w:rsidP="00666405">
            <w:pPr>
              <w:tabs>
                <w:tab w:val="left" w:pos="0"/>
              </w:tabs>
              <w:suppressAutoHyphens/>
              <w:rPr>
                <w:spacing w:val="-3"/>
                <w:sz w:val="18"/>
                <w:szCs w:val="18"/>
                <w:lang w:val="en-GB"/>
              </w:rPr>
            </w:pPr>
            <w:r w:rsidRPr="00CC46CC">
              <w:rPr>
                <w:spacing w:val="-3"/>
                <w:sz w:val="18"/>
                <w:szCs w:val="18"/>
                <w:lang w:val="en-GB"/>
              </w:rPr>
              <w:t>Constitutional Amendment C28</w:t>
            </w:r>
          </w:p>
          <w:p w14:paraId="71103F28" w14:textId="77777777" w:rsidR="006D2214" w:rsidRPr="00CC46CC" w:rsidRDefault="006D2214" w:rsidP="006D2214">
            <w:pPr>
              <w:tabs>
                <w:tab w:val="left" w:pos="0"/>
              </w:tabs>
              <w:suppressAutoHyphens/>
              <w:rPr>
                <w:spacing w:val="-3"/>
                <w:sz w:val="18"/>
                <w:szCs w:val="18"/>
                <w:lang w:val="en-GB"/>
              </w:rPr>
            </w:pPr>
            <w:r w:rsidRPr="00CC46CC">
              <w:rPr>
                <w:spacing w:val="-3"/>
                <w:sz w:val="18"/>
                <w:szCs w:val="18"/>
                <w:lang w:val="en-GB"/>
              </w:rPr>
              <w:t>Re: Renumber articles, sub-articles and references</w:t>
            </w:r>
          </w:p>
        </w:tc>
      </w:tr>
      <w:tr w:rsidR="00C526D2" w:rsidRPr="00CC46CC" w14:paraId="7784D230" w14:textId="77777777" w:rsidTr="00666405">
        <w:trPr>
          <w:cantSplit/>
        </w:trPr>
        <w:tc>
          <w:tcPr>
            <w:tcW w:w="1530" w:type="dxa"/>
          </w:tcPr>
          <w:p w14:paraId="058997C2" w14:textId="77777777" w:rsidR="00666405" w:rsidRPr="00CC46CC" w:rsidRDefault="00666405" w:rsidP="00666405">
            <w:pPr>
              <w:tabs>
                <w:tab w:val="left" w:pos="0"/>
              </w:tabs>
              <w:suppressAutoHyphens/>
              <w:rPr>
                <w:spacing w:val="-3"/>
                <w:sz w:val="18"/>
                <w:szCs w:val="18"/>
                <w:lang w:val="en-GB"/>
              </w:rPr>
            </w:pPr>
            <w:r w:rsidRPr="00CC46CC">
              <w:rPr>
                <w:spacing w:val="-3"/>
                <w:sz w:val="18"/>
                <w:szCs w:val="18"/>
                <w:lang w:val="en-GB"/>
              </w:rPr>
              <w:t>Sept 30, 2016</w:t>
            </w:r>
          </w:p>
        </w:tc>
        <w:tc>
          <w:tcPr>
            <w:tcW w:w="2700" w:type="dxa"/>
          </w:tcPr>
          <w:p w14:paraId="0A8FA1A1" w14:textId="77777777" w:rsidR="00666405" w:rsidRPr="00CC46CC" w:rsidRDefault="00666405" w:rsidP="00666405">
            <w:pPr>
              <w:tabs>
                <w:tab w:val="left" w:pos="0"/>
              </w:tabs>
              <w:suppressAutoHyphens/>
              <w:rPr>
                <w:spacing w:val="-3"/>
                <w:sz w:val="18"/>
                <w:szCs w:val="18"/>
                <w:lang w:val="en-GB"/>
              </w:rPr>
            </w:pPr>
            <w:r w:rsidRPr="00CC46CC">
              <w:rPr>
                <w:spacing w:val="-3"/>
                <w:sz w:val="18"/>
                <w:szCs w:val="18"/>
                <w:lang w:val="en-GB"/>
              </w:rPr>
              <w:t>2016 COPE/SEPB National Convention</w:t>
            </w:r>
            <w:r w:rsidR="0057720C" w:rsidRPr="00CC46CC">
              <w:rPr>
                <w:spacing w:val="-3"/>
                <w:sz w:val="18"/>
                <w:szCs w:val="18"/>
                <w:lang w:val="en-GB"/>
              </w:rPr>
              <w:t xml:space="preserve"> (June)</w:t>
            </w:r>
          </w:p>
        </w:tc>
        <w:tc>
          <w:tcPr>
            <w:tcW w:w="2070" w:type="dxa"/>
          </w:tcPr>
          <w:p w14:paraId="43386126" w14:textId="77777777" w:rsidR="00666405" w:rsidRPr="00CC46CC" w:rsidRDefault="0057720C" w:rsidP="00666405">
            <w:pPr>
              <w:tabs>
                <w:tab w:val="left" w:pos="0"/>
              </w:tabs>
              <w:suppressAutoHyphens/>
              <w:rPr>
                <w:spacing w:val="-3"/>
                <w:sz w:val="18"/>
                <w:szCs w:val="18"/>
                <w:lang w:val="en-GB"/>
              </w:rPr>
            </w:pPr>
            <w:r w:rsidRPr="00CC46CC">
              <w:rPr>
                <w:spacing w:val="-3"/>
                <w:sz w:val="18"/>
                <w:szCs w:val="18"/>
                <w:lang w:val="en-GB"/>
              </w:rPr>
              <w:t>6.2</w:t>
            </w:r>
          </w:p>
        </w:tc>
        <w:tc>
          <w:tcPr>
            <w:tcW w:w="4590" w:type="dxa"/>
          </w:tcPr>
          <w:p w14:paraId="64F3C977" w14:textId="77777777" w:rsidR="00666405" w:rsidRPr="00CC46CC" w:rsidRDefault="0057720C" w:rsidP="00666405">
            <w:pPr>
              <w:tabs>
                <w:tab w:val="left" w:pos="0"/>
              </w:tabs>
              <w:suppressAutoHyphens/>
              <w:rPr>
                <w:spacing w:val="-3"/>
                <w:sz w:val="18"/>
                <w:szCs w:val="18"/>
                <w:lang w:val="en-GB"/>
              </w:rPr>
            </w:pPr>
            <w:r w:rsidRPr="00CC46CC">
              <w:rPr>
                <w:spacing w:val="-3"/>
                <w:sz w:val="18"/>
                <w:szCs w:val="18"/>
                <w:lang w:val="en-GB"/>
              </w:rPr>
              <w:t>Adding duties to Recording Secretary role</w:t>
            </w:r>
          </w:p>
        </w:tc>
      </w:tr>
      <w:tr w:rsidR="00C526D2" w:rsidRPr="00CC46CC" w14:paraId="1E44F20F" w14:textId="77777777" w:rsidTr="00666405">
        <w:trPr>
          <w:cantSplit/>
        </w:trPr>
        <w:tc>
          <w:tcPr>
            <w:tcW w:w="1530" w:type="dxa"/>
          </w:tcPr>
          <w:p w14:paraId="3D807439" w14:textId="77777777" w:rsidR="0057720C" w:rsidRPr="00CC46CC" w:rsidRDefault="0057720C" w:rsidP="00666405">
            <w:pPr>
              <w:tabs>
                <w:tab w:val="left" w:pos="0"/>
              </w:tabs>
              <w:suppressAutoHyphens/>
              <w:rPr>
                <w:spacing w:val="-3"/>
                <w:sz w:val="18"/>
                <w:szCs w:val="18"/>
                <w:lang w:val="en-GB"/>
              </w:rPr>
            </w:pPr>
            <w:r w:rsidRPr="00CC46CC">
              <w:rPr>
                <w:spacing w:val="-3"/>
                <w:sz w:val="18"/>
                <w:szCs w:val="18"/>
                <w:lang w:val="en-GB"/>
              </w:rPr>
              <w:t>Sept 30, 2016</w:t>
            </w:r>
          </w:p>
        </w:tc>
        <w:tc>
          <w:tcPr>
            <w:tcW w:w="2700" w:type="dxa"/>
          </w:tcPr>
          <w:p w14:paraId="03F7810F" w14:textId="77777777" w:rsidR="0057720C" w:rsidRPr="00CC46CC" w:rsidRDefault="0057720C" w:rsidP="00666405">
            <w:pPr>
              <w:tabs>
                <w:tab w:val="left" w:pos="0"/>
              </w:tabs>
              <w:suppressAutoHyphens/>
              <w:rPr>
                <w:spacing w:val="-3"/>
                <w:sz w:val="18"/>
                <w:szCs w:val="18"/>
                <w:lang w:val="en-GB"/>
              </w:rPr>
            </w:pPr>
            <w:r w:rsidRPr="00CC46CC">
              <w:rPr>
                <w:spacing w:val="-3"/>
                <w:sz w:val="18"/>
                <w:szCs w:val="18"/>
                <w:lang w:val="en-GB"/>
              </w:rPr>
              <w:t>2016 COPE/SEPB National Convention (June)</w:t>
            </w:r>
          </w:p>
        </w:tc>
        <w:tc>
          <w:tcPr>
            <w:tcW w:w="2070" w:type="dxa"/>
          </w:tcPr>
          <w:p w14:paraId="491EC177" w14:textId="77777777" w:rsidR="0057720C" w:rsidRPr="00CC46CC" w:rsidRDefault="0057720C" w:rsidP="00666405">
            <w:pPr>
              <w:tabs>
                <w:tab w:val="left" w:pos="0"/>
              </w:tabs>
              <w:suppressAutoHyphens/>
              <w:rPr>
                <w:spacing w:val="-3"/>
                <w:sz w:val="18"/>
                <w:szCs w:val="18"/>
                <w:lang w:val="en-GB"/>
              </w:rPr>
            </w:pPr>
            <w:r w:rsidRPr="00CC46CC">
              <w:rPr>
                <w:spacing w:val="-3"/>
                <w:sz w:val="18"/>
                <w:szCs w:val="18"/>
                <w:lang w:val="en-GB"/>
              </w:rPr>
              <w:t>5.2</w:t>
            </w:r>
          </w:p>
        </w:tc>
        <w:tc>
          <w:tcPr>
            <w:tcW w:w="4590" w:type="dxa"/>
          </w:tcPr>
          <w:p w14:paraId="3BF0C1BB" w14:textId="77777777" w:rsidR="0057720C" w:rsidRPr="00CC46CC" w:rsidRDefault="0057720C" w:rsidP="00666405">
            <w:pPr>
              <w:tabs>
                <w:tab w:val="left" w:pos="0"/>
              </w:tabs>
              <w:suppressAutoHyphens/>
              <w:rPr>
                <w:spacing w:val="-3"/>
                <w:sz w:val="18"/>
                <w:szCs w:val="18"/>
                <w:lang w:val="en-GB"/>
              </w:rPr>
            </w:pPr>
            <w:r w:rsidRPr="00CC46CC">
              <w:rPr>
                <w:spacing w:val="-3"/>
                <w:sz w:val="18"/>
                <w:szCs w:val="18"/>
                <w:lang w:val="en-GB"/>
              </w:rPr>
              <w:t>Adding duties to the Secretary-Treasurer role</w:t>
            </w:r>
          </w:p>
        </w:tc>
      </w:tr>
      <w:tr w:rsidR="00C526D2" w:rsidRPr="00CC46CC" w14:paraId="305000B1" w14:textId="77777777" w:rsidTr="00666405">
        <w:trPr>
          <w:cantSplit/>
        </w:trPr>
        <w:tc>
          <w:tcPr>
            <w:tcW w:w="1530" w:type="dxa"/>
          </w:tcPr>
          <w:p w14:paraId="5606FC18" w14:textId="77777777" w:rsidR="0088106B" w:rsidRPr="00CC46CC" w:rsidRDefault="0088106B" w:rsidP="00666405">
            <w:pPr>
              <w:tabs>
                <w:tab w:val="left" w:pos="0"/>
              </w:tabs>
              <w:suppressAutoHyphens/>
              <w:rPr>
                <w:spacing w:val="-3"/>
                <w:sz w:val="18"/>
                <w:szCs w:val="18"/>
                <w:highlight w:val="yellow"/>
                <w:lang w:val="en-GB"/>
              </w:rPr>
            </w:pPr>
            <w:r w:rsidRPr="00CC46CC">
              <w:rPr>
                <w:spacing w:val="-3"/>
                <w:sz w:val="18"/>
                <w:szCs w:val="18"/>
                <w:lang w:val="en-GB"/>
              </w:rPr>
              <w:t>Sept 30, 2016</w:t>
            </w:r>
          </w:p>
        </w:tc>
        <w:tc>
          <w:tcPr>
            <w:tcW w:w="2700" w:type="dxa"/>
          </w:tcPr>
          <w:p w14:paraId="65020BF8" w14:textId="77777777" w:rsidR="0088106B" w:rsidRPr="00CC46CC" w:rsidRDefault="0088106B" w:rsidP="00666405">
            <w:pPr>
              <w:tabs>
                <w:tab w:val="left" w:pos="0"/>
              </w:tabs>
              <w:suppressAutoHyphens/>
              <w:rPr>
                <w:spacing w:val="-3"/>
                <w:sz w:val="18"/>
                <w:szCs w:val="18"/>
                <w:lang w:val="en-GB"/>
              </w:rPr>
            </w:pPr>
            <w:r w:rsidRPr="00CC46CC">
              <w:rPr>
                <w:spacing w:val="-3"/>
                <w:sz w:val="18"/>
                <w:szCs w:val="18"/>
                <w:lang w:val="en-GB"/>
              </w:rPr>
              <w:t>2016 COPE/SEPB National Convention (June)</w:t>
            </w:r>
          </w:p>
        </w:tc>
        <w:tc>
          <w:tcPr>
            <w:tcW w:w="2070" w:type="dxa"/>
          </w:tcPr>
          <w:p w14:paraId="1A920E79" w14:textId="77777777" w:rsidR="0088106B" w:rsidRPr="00CC46CC" w:rsidRDefault="0088106B" w:rsidP="00666405">
            <w:pPr>
              <w:tabs>
                <w:tab w:val="left" w:pos="0"/>
              </w:tabs>
              <w:suppressAutoHyphens/>
              <w:rPr>
                <w:spacing w:val="-3"/>
                <w:sz w:val="18"/>
                <w:szCs w:val="18"/>
                <w:lang w:val="en-GB"/>
              </w:rPr>
            </w:pPr>
            <w:r w:rsidRPr="00CC46CC">
              <w:rPr>
                <w:spacing w:val="-3"/>
                <w:sz w:val="18"/>
                <w:szCs w:val="18"/>
                <w:lang w:val="en-GB"/>
              </w:rPr>
              <w:t>4.6 and 7.2</w:t>
            </w:r>
          </w:p>
        </w:tc>
        <w:tc>
          <w:tcPr>
            <w:tcW w:w="4590" w:type="dxa"/>
          </w:tcPr>
          <w:p w14:paraId="70420894" w14:textId="77777777" w:rsidR="0088106B" w:rsidRPr="00CC46CC" w:rsidRDefault="0088106B" w:rsidP="00666405">
            <w:pPr>
              <w:tabs>
                <w:tab w:val="left" w:pos="0"/>
              </w:tabs>
              <w:suppressAutoHyphens/>
              <w:rPr>
                <w:spacing w:val="-3"/>
                <w:sz w:val="18"/>
                <w:szCs w:val="18"/>
                <w:lang w:val="en-GB"/>
              </w:rPr>
            </w:pPr>
            <w:r w:rsidRPr="00CC46CC">
              <w:rPr>
                <w:spacing w:val="-3"/>
                <w:sz w:val="18"/>
                <w:szCs w:val="18"/>
                <w:lang w:val="en-GB"/>
              </w:rPr>
              <w:t>Update Oath of Office</w:t>
            </w:r>
          </w:p>
        </w:tc>
      </w:tr>
      <w:tr w:rsidR="00C526D2" w:rsidRPr="00CC46CC" w14:paraId="70FD4C9C" w14:textId="77777777" w:rsidTr="00666405">
        <w:trPr>
          <w:cantSplit/>
        </w:trPr>
        <w:tc>
          <w:tcPr>
            <w:tcW w:w="1530" w:type="dxa"/>
          </w:tcPr>
          <w:p w14:paraId="08374193" w14:textId="77777777" w:rsidR="00884CB4" w:rsidRPr="00CC46CC" w:rsidRDefault="00391B28" w:rsidP="00666405">
            <w:pPr>
              <w:tabs>
                <w:tab w:val="left" w:pos="0"/>
              </w:tabs>
              <w:suppressAutoHyphens/>
              <w:rPr>
                <w:spacing w:val="-3"/>
                <w:sz w:val="18"/>
                <w:szCs w:val="18"/>
                <w:lang w:val="en-GB"/>
              </w:rPr>
            </w:pPr>
            <w:r w:rsidRPr="00CC46CC">
              <w:rPr>
                <w:spacing w:val="-3"/>
                <w:sz w:val="18"/>
                <w:szCs w:val="18"/>
                <w:lang w:val="en-GB"/>
              </w:rPr>
              <w:t>November 2018</w:t>
            </w:r>
          </w:p>
          <w:p w14:paraId="4ADB4B84" w14:textId="77777777" w:rsidR="0049282C" w:rsidRPr="00CC46CC" w:rsidRDefault="0049282C" w:rsidP="00666405">
            <w:pPr>
              <w:tabs>
                <w:tab w:val="left" w:pos="0"/>
              </w:tabs>
              <w:suppressAutoHyphens/>
              <w:rPr>
                <w:spacing w:val="-3"/>
                <w:sz w:val="18"/>
                <w:szCs w:val="18"/>
                <w:lang w:val="en-GB"/>
              </w:rPr>
            </w:pPr>
          </w:p>
        </w:tc>
        <w:tc>
          <w:tcPr>
            <w:tcW w:w="2700" w:type="dxa"/>
          </w:tcPr>
          <w:p w14:paraId="59ECD9BF" w14:textId="77777777" w:rsidR="00E01A23" w:rsidRPr="00CC46CC" w:rsidRDefault="00E01A23" w:rsidP="00666405">
            <w:pPr>
              <w:tabs>
                <w:tab w:val="left" w:pos="0"/>
              </w:tabs>
              <w:suppressAutoHyphens/>
              <w:rPr>
                <w:spacing w:val="-3"/>
                <w:sz w:val="18"/>
                <w:szCs w:val="18"/>
                <w:lang w:val="en-GB"/>
              </w:rPr>
            </w:pPr>
            <w:r w:rsidRPr="00CC46CC">
              <w:rPr>
                <w:spacing w:val="-3"/>
                <w:sz w:val="18"/>
                <w:szCs w:val="18"/>
                <w:lang w:val="en-GB"/>
              </w:rPr>
              <w:t>2018 Convention</w:t>
            </w:r>
          </w:p>
        </w:tc>
        <w:tc>
          <w:tcPr>
            <w:tcW w:w="2070" w:type="dxa"/>
          </w:tcPr>
          <w:p w14:paraId="6E6A6992" w14:textId="77777777" w:rsidR="00884CB4" w:rsidRPr="00CC46CC" w:rsidRDefault="00E516CB" w:rsidP="00666405">
            <w:pPr>
              <w:tabs>
                <w:tab w:val="left" w:pos="0"/>
              </w:tabs>
              <w:suppressAutoHyphens/>
              <w:rPr>
                <w:spacing w:val="-3"/>
                <w:sz w:val="18"/>
                <w:szCs w:val="18"/>
                <w:lang w:val="en-GB"/>
              </w:rPr>
            </w:pPr>
            <w:r w:rsidRPr="00CC46CC">
              <w:rPr>
                <w:spacing w:val="-3"/>
                <w:sz w:val="18"/>
                <w:szCs w:val="18"/>
                <w:lang w:val="en-GB"/>
              </w:rPr>
              <w:t>Housekeeping</w:t>
            </w:r>
          </w:p>
        </w:tc>
        <w:tc>
          <w:tcPr>
            <w:tcW w:w="4590" w:type="dxa"/>
          </w:tcPr>
          <w:p w14:paraId="0361098B" w14:textId="77777777" w:rsidR="007C19CB" w:rsidRPr="00CC46CC" w:rsidRDefault="007C19CB" w:rsidP="007C19CB">
            <w:pPr>
              <w:tabs>
                <w:tab w:val="left" w:pos="0"/>
              </w:tabs>
              <w:suppressAutoHyphens/>
              <w:rPr>
                <w:spacing w:val="-3"/>
                <w:sz w:val="18"/>
                <w:szCs w:val="18"/>
                <w:lang w:val="en-GB"/>
              </w:rPr>
            </w:pPr>
            <w:r w:rsidRPr="00CC46CC">
              <w:rPr>
                <w:spacing w:val="-3"/>
                <w:sz w:val="18"/>
                <w:szCs w:val="18"/>
                <w:lang w:val="en-GB"/>
              </w:rPr>
              <w:t>Constitutional Amendment C6</w:t>
            </w:r>
          </w:p>
          <w:p w14:paraId="3CB7C495" w14:textId="77777777" w:rsidR="00884CB4" w:rsidRPr="00CC46CC" w:rsidRDefault="00E516CB" w:rsidP="00666405">
            <w:pPr>
              <w:tabs>
                <w:tab w:val="left" w:pos="0"/>
              </w:tabs>
              <w:suppressAutoHyphens/>
              <w:rPr>
                <w:spacing w:val="-3"/>
                <w:sz w:val="18"/>
                <w:szCs w:val="18"/>
                <w:lang w:val="en-GB"/>
              </w:rPr>
            </w:pPr>
            <w:r w:rsidRPr="00CC46CC">
              <w:rPr>
                <w:spacing w:val="-3"/>
                <w:sz w:val="18"/>
                <w:szCs w:val="18"/>
                <w:lang w:val="en-GB"/>
              </w:rPr>
              <w:t>References to Articles formatting</w:t>
            </w:r>
          </w:p>
        </w:tc>
      </w:tr>
      <w:tr w:rsidR="00C526D2" w:rsidRPr="00CC46CC" w14:paraId="3BE77E92" w14:textId="77777777" w:rsidTr="00666405">
        <w:trPr>
          <w:cantSplit/>
        </w:trPr>
        <w:tc>
          <w:tcPr>
            <w:tcW w:w="1530" w:type="dxa"/>
          </w:tcPr>
          <w:p w14:paraId="4070FDA0" w14:textId="77777777" w:rsidR="00E01A23" w:rsidRPr="00CC46CC" w:rsidRDefault="00E01A23" w:rsidP="00E01A23">
            <w:pPr>
              <w:rPr>
                <w:spacing w:val="-3"/>
                <w:sz w:val="18"/>
                <w:szCs w:val="18"/>
                <w:lang w:val="en-GB"/>
              </w:rPr>
            </w:pPr>
            <w:r w:rsidRPr="00CC46CC">
              <w:rPr>
                <w:spacing w:val="-3"/>
                <w:sz w:val="18"/>
                <w:szCs w:val="18"/>
                <w:lang w:val="en-GB"/>
              </w:rPr>
              <w:t>November 2018</w:t>
            </w:r>
          </w:p>
          <w:p w14:paraId="49BEADD4" w14:textId="77777777" w:rsidR="0049282C" w:rsidRPr="00CC46CC" w:rsidRDefault="0049282C" w:rsidP="00E01A23"/>
        </w:tc>
        <w:tc>
          <w:tcPr>
            <w:tcW w:w="2700" w:type="dxa"/>
          </w:tcPr>
          <w:p w14:paraId="331F7B87" w14:textId="77777777" w:rsidR="00E01A23" w:rsidRPr="00CC46CC" w:rsidRDefault="00E01A23" w:rsidP="00E01A23">
            <w:r w:rsidRPr="00CC46CC">
              <w:rPr>
                <w:spacing w:val="-3"/>
                <w:sz w:val="18"/>
                <w:szCs w:val="18"/>
                <w:lang w:val="en-GB"/>
              </w:rPr>
              <w:t>2018 Convention</w:t>
            </w:r>
          </w:p>
        </w:tc>
        <w:tc>
          <w:tcPr>
            <w:tcW w:w="2070" w:type="dxa"/>
          </w:tcPr>
          <w:p w14:paraId="59D2B7E4" w14:textId="77777777" w:rsidR="00E01A23" w:rsidRPr="00CC46CC" w:rsidRDefault="00B80371" w:rsidP="00E01A23">
            <w:pPr>
              <w:tabs>
                <w:tab w:val="left" w:pos="0"/>
              </w:tabs>
              <w:suppressAutoHyphens/>
              <w:rPr>
                <w:spacing w:val="-3"/>
                <w:sz w:val="18"/>
                <w:szCs w:val="18"/>
                <w:lang w:val="en-GB"/>
              </w:rPr>
            </w:pPr>
            <w:r w:rsidRPr="00CC46CC">
              <w:rPr>
                <w:spacing w:val="-3"/>
                <w:sz w:val="18"/>
                <w:szCs w:val="18"/>
                <w:lang w:val="en-GB"/>
              </w:rPr>
              <w:t>Housekeeping</w:t>
            </w:r>
          </w:p>
        </w:tc>
        <w:tc>
          <w:tcPr>
            <w:tcW w:w="4590" w:type="dxa"/>
          </w:tcPr>
          <w:p w14:paraId="03E59B78" w14:textId="77777777" w:rsidR="007C19CB" w:rsidRPr="00CC46CC" w:rsidRDefault="007C19CB" w:rsidP="007C19CB">
            <w:pPr>
              <w:tabs>
                <w:tab w:val="left" w:pos="0"/>
              </w:tabs>
              <w:suppressAutoHyphens/>
              <w:rPr>
                <w:spacing w:val="-3"/>
                <w:sz w:val="18"/>
                <w:szCs w:val="18"/>
                <w:lang w:val="en-GB"/>
              </w:rPr>
            </w:pPr>
            <w:r w:rsidRPr="00CC46CC">
              <w:rPr>
                <w:spacing w:val="-3"/>
                <w:sz w:val="18"/>
                <w:szCs w:val="18"/>
                <w:lang w:val="en-GB"/>
              </w:rPr>
              <w:t>Constitutional Amendment C5</w:t>
            </w:r>
          </w:p>
          <w:p w14:paraId="1A8A04D1" w14:textId="77777777" w:rsidR="00E01A23" w:rsidRPr="00CC46CC" w:rsidRDefault="00B80371" w:rsidP="00E01A23">
            <w:pPr>
              <w:tabs>
                <w:tab w:val="left" w:pos="0"/>
              </w:tabs>
              <w:suppressAutoHyphens/>
              <w:rPr>
                <w:spacing w:val="-3"/>
                <w:sz w:val="18"/>
                <w:szCs w:val="18"/>
                <w:lang w:val="en-GB"/>
              </w:rPr>
            </w:pPr>
            <w:r w:rsidRPr="00CC46CC">
              <w:rPr>
                <w:spacing w:val="-3"/>
                <w:sz w:val="18"/>
                <w:szCs w:val="18"/>
                <w:lang w:val="en-GB"/>
              </w:rPr>
              <w:t>Referencing “he/she” to “they”</w:t>
            </w:r>
          </w:p>
        </w:tc>
      </w:tr>
      <w:tr w:rsidR="00C526D2" w:rsidRPr="00CC46CC" w14:paraId="2020677F" w14:textId="77777777" w:rsidTr="00666405">
        <w:trPr>
          <w:cantSplit/>
        </w:trPr>
        <w:tc>
          <w:tcPr>
            <w:tcW w:w="1530" w:type="dxa"/>
          </w:tcPr>
          <w:p w14:paraId="3AEF8D2B" w14:textId="77777777" w:rsidR="004F15F9" w:rsidRPr="00CC46CC" w:rsidRDefault="004F15F9" w:rsidP="004F15F9">
            <w:pPr>
              <w:rPr>
                <w:spacing w:val="-3"/>
                <w:sz w:val="18"/>
                <w:szCs w:val="18"/>
                <w:lang w:val="en-GB"/>
              </w:rPr>
            </w:pPr>
            <w:r w:rsidRPr="00CC46CC">
              <w:rPr>
                <w:spacing w:val="-3"/>
                <w:sz w:val="18"/>
                <w:szCs w:val="18"/>
                <w:lang w:val="en-GB"/>
              </w:rPr>
              <w:t>November 2018</w:t>
            </w:r>
          </w:p>
          <w:p w14:paraId="13077434" w14:textId="77777777" w:rsidR="0049282C" w:rsidRPr="00CC46CC" w:rsidRDefault="0049282C" w:rsidP="004F15F9"/>
        </w:tc>
        <w:tc>
          <w:tcPr>
            <w:tcW w:w="2700" w:type="dxa"/>
          </w:tcPr>
          <w:p w14:paraId="2001B09B" w14:textId="77777777" w:rsidR="004F15F9" w:rsidRPr="00CC46CC" w:rsidRDefault="004F15F9" w:rsidP="004F15F9">
            <w:r w:rsidRPr="00CC46CC">
              <w:rPr>
                <w:spacing w:val="-3"/>
                <w:sz w:val="18"/>
                <w:szCs w:val="18"/>
                <w:lang w:val="en-GB"/>
              </w:rPr>
              <w:t>2018 Convention</w:t>
            </w:r>
          </w:p>
        </w:tc>
        <w:tc>
          <w:tcPr>
            <w:tcW w:w="2070" w:type="dxa"/>
          </w:tcPr>
          <w:p w14:paraId="7BE0E93F" w14:textId="77777777" w:rsidR="004F15F9" w:rsidRPr="00CC46CC" w:rsidRDefault="004F15F9" w:rsidP="004F15F9">
            <w:pPr>
              <w:tabs>
                <w:tab w:val="left" w:pos="0"/>
              </w:tabs>
              <w:suppressAutoHyphens/>
              <w:rPr>
                <w:spacing w:val="-3"/>
                <w:sz w:val="18"/>
                <w:szCs w:val="18"/>
                <w:lang w:val="en-GB"/>
              </w:rPr>
            </w:pPr>
            <w:r w:rsidRPr="00CC46CC">
              <w:rPr>
                <w:spacing w:val="-3"/>
                <w:sz w:val="18"/>
                <w:szCs w:val="18"/>
                <w:lang w:val="en-GB"/>
              </w:rPr>
              <w:t>Housekeeping</w:t>
            </w:r>
          </w:p>
        </w:tc>
        <w:tc>
          <w:tcPr>
            <w:tcW w:w="4590" w:type="dxa"/>
          </w:tcPr>
          <w:p w14:paraId="7E6105E7" w14:textId="77777777" w:rsidR="007C19CB" w:rsidRPr="00CC46CC" w:rsidRDefault="007C19CB" w:rsidP="007C19CB">
            <w:pPr>
              <w:tabs>
                <w:tab w:val="left" w:pos="0"/>
              </w:tabs>
              <w:suppressAutoHyphens/>
              <w:rPr>
                <w:spacing w:val="-3"/>
                <w:sz w:val="18"/>
                <w:szCs w:val="18"/>
                <w:lang w:val="en-GB"/>
              </w:rPr>
            </w:pPr>
            <w:r w:rsidRPr="00CC46CC">
              <w:rPr>
                <w:spacing w:val="-3"/>
                <w:sz w:val="18"/>
                <w:szCs w:val="18"/>
                <w:lang w:val="en-GB"/>
              </w:rPr>
              <w:t>Constitutional Amendment C4</w:t>
            </w:r>
          </w:p>
          <w:p w14:paraId="6B2C5E09" w14:textId="77777777" w:rsidR="004F15F9" w:rsidRPr="00CC46CC" w:rsidRDefault="004F15F9" w:rsidP="004F15F9">
            <w:pPr>
              <w:tabs>
                <w:tab w:val="left" w:pos="0"/>
              </w:tabs>
              <w:suppressAutoHyphens/>
              <w:rPr>
                <w:spacing w:val="-3"/>
                <w:sz w:val="18"/>
                <w:szCs w:val="18"/>
                <w:lang w:val="en-GB"/>
              </w:rPr>
            </w:pPr>
            <w:r w:rsidRPr="00CC46CC">
              <w:rPr>
                <w:spacing w:val="-3"/>
                <w:sz w:val="18"/>
                <w:szCs w:val="18"/>
                <w:lang w:val="en-GB"/>
              </w:rPr>
              <w:t>Changes to COPE Local 378, Union to MoveUP</w:t>
            </w:r>
          </w:p>
        </w:tc>
      </w:tr>
      <w:tr w:rsidR="00C526D2" w:rsidRPr="00CC46CC" w14:paraId="48ED9218" w14:textId="77777777" w:rsidTr="00666405">
        <w:trPr>
          <w:cantSplit/>
        </w:trPr>
        <w:tc>
          <w:tcPr>
            <w:tcW w:w="1530" w:type="dxa"/>
          </w:tcPr>
          <w:p w14:paraId="162F4017" w14:textId="77777777" w:rsidR="00E01A23" w:rsidRPr="00CC46CC" w:rsidRDefault="00E01A23" w:rsidP="00E01A23">
            <w:pPr>
              <w:rPr>
                <w:spacing w:val="-3"/>
                <w:sz w:val="18"/>
                <w:szCs w:val="18"/>
                <w:lang w:val="en-GB"/>
              </w:rPr>
            </w:pPr>
            <w:r w:rsidRPr="00CC46CC">
              <w:rPr>
                <w:spacing w:val="-3"/>
                <w:sz w:val="18"/>
                <w:szCs w:val="18"/>
                <w:lang w:val="en-GB"/>
              </w:rPr>
              <w:t>November 2018</w:t>
            </w:r>
          </w:p>
          <w:p w14:paraId="2DBA7ABD" w14:textId="77777777" w:rsidR="0049282C" w:rsidRPr="00CC46CC" w:rsidRDefault="0049282C" w:rsidP="00E01A23"/>
        </w:tc>
        <w:tc>
          <w:tcPr>
            <w:tcW w:w="2700" w:type="dxa"/>
          </w:tcPr>
          <w:p w14:paraId="660369F8" w14:textId="77777777" w:rsidR="00E01A23" w:rsidRPr="00CC46CC" w:rsidRDefault="00E01A23" w:rsidP="00E01A23">
            <w:r w:rsidRPr="00CC46CC">
              <w:rPr>
                <w:spacing w:val="-3"/>
                <w:sz w:val="18"/>
                <w:szCs w:val="18"/>
                <w:lang w:val="en-GB"/>
              </w:rPr>
              <w:t>2018 Convention</w:t>
            </w:r>
          </w:p>
        </w:tc>
        <w:tc>
          <w:tcPr>
            <w:tcW w:w="2070" w:type="dxa"/>
          </w:tcPr>
          <w:p w14:paraId="2C05299C" w14:textId="77777777" w:rsidR="00E01A23" w:rsidRPr="00CC46CC" w:rsidRDefault="000D0F55" w:rsidP="00E01A23">
            <w:pPr>
              <w:tabs>
                <w:tab w:val="left" w:pos="0"/>
              </w:tabs>
              <w:suppressAutoHyphens/>
              <w:rPr>
                <w:spacing w:val="-3"/>
                <w:sz w:val="18"/>
                <w:szCs w:val="18"/>
                <w:lang w:val="en-GB"/>
              </w:rPr>
            </w:pPr>
            <w:r w:rsidRPr="00CC46CC">
              <w:rPr>
                <w:spacing w:val="-3"/>
                <w:sz w:val="18"/>
                <w:szCs w:val="18"/>
                <w:lang w:val="en-GB"/>
              </w:rPr>
              <w:t>10.1 b) ii) iii) iv)</w:t>
            </w:r>
          </w:p>
        </w:tc>
        <w:tc>
          <w:tcPr>
            <w:tcW w:w="4590" w:type="dxa"/>
          </w:tcPr>
          <w:p w14:paraId="5D1A0955" w14:textId="77777777" w:rsidR="007C19CB" w:rsidRPr="00CC46CC" w:rsidRDefault="007C19CB" w:rsidP="007C19CB">
            <w:pPr>
              <w:tabs>
                <w:tab w:val="left" w:pos="0"/>
              </w:tabs>
              <w:suppressAutoHyphens/>
              <w:rPr>
                <w:spacing w:val="-3"/>
                <w:sz w:val="18"/>
                <w:szCs w:val="18"/>
                <w:lang w:val="en-GB"/>
              </w:rPr>
            </w:pPr>
            <w:r w:rsidRPr="00CC46CC">
              <w:rPr>
                <w:spacing w:val="-3"/>
                <w:sz w:val="18"/>
                <w:szCs w:val="18"/>
                <w:lang w:val="en-GB"/>
              </w:rPr>
              <w:t>Constitutional Amendment C1</w:t>
            </w:r>
          </w:p>
          <w:p w14:paraId="4AE4DC8B" w14:textId="77777777" w:rsidR="00E01A23" w:rsidRPr="00CC46CC" w:rsidRDefault="000D0F55" w:rsidP="00E01A23">
            <w:pPr>
              <w:tabs>
                <w:tab w:val="left" w:pos="0"/>
              </w:tabs>
              <w:suppressAutoHyphens/>
              <w:rPr>
                <w:spacing w:val="-3"/>
                <w:sz w:val="18"/>
                <w:szCs w:val="18"/>
                <w:lang w:val="en-GB"/>
              </w:rPr>
            </w:pPr>
            <w:r w:rsidRPr="00CC46CC">
              <w:rPr>
                <w:spacing w:val="-3"/>
                <w:sz w:val="18"/>
                <w:szCs w:val="18"/>
                <w:lang w:val="en-GB"/>
              </w:rPr>
              <w:t>General elections</w:t>
            </w:r>
          </w:p>
        </w:tc>
      </w:tr>
      <w:tr w:rsidR="00C526D2" w:rsidRPr="00CC46CC" w14:paraId="497E0924" w14:textId="77777777" w:rsidTr="00666405">
        <w:trPr>
          <w:cantSplit/>
        </w:trPr>
        <w:tc>
          <w:tcPr>
            <w:tcW w:w="1530" w:type="dxa"/>
          </w:tcPr>
          <w:p w14:paraId="5D0A7523" w14:textId="77777777" w:rsidR="00E01A23" w:rsidRPr="00CC46CC" w:rsidRDefault="00E01A23" w:rsidP="00E01A23">
            <w:pPr>
              <w:rPr>
                <w:spacing w:val="-3"/>
                <w:sz w:val="18"/>
                <w:szCs w:val="18"/>
                <w:lang w:val="en-GB"/>
              </w:rPr>
            </w:pPr>
            <w:r w:rsidRPr="00CC46CC">
              <w:rPr>
                <w:spacing w:val="-3"/>
                <w:sz w:val="18"/>
                <w:szCs w:val="18"/>
                <w:lang w:val="en-GB"/>
              </w:rPr>
              <w:t>November 2018</w:t>
            </w:r>
          </w:p>
          <w:p w14:paraId="753CB86C" w14:textId="77777777" w:rsidR="0049282C" w:rsidRPr="00CC46CC" w:rsidRDefault="0049282C" w:rsidP="00E01A23"/>
        </w:tc>
        <w:tc>
          <w:tcPr>
            <w:tcW w:w="2700" w:type="dxa"/>
          </w:tcPr>
          <w:p w14:paraId="357BF8FA" w14:textId="77777777" w:rsidR="00E01A23" w:rsidRPr="00CC46CC" w:rsidRDefault="00E01A23" w:rsidP="00E01A23">
            <w:r w:rsidRPr="00CC46CC">
              <w:rPr>
                <w:spacing w:val="-3"/>
                <w:sz w:val="18"/>
                <w:szCs w:val="18"/>
                <w:lang w:val="en-GB"/>
              </w:rPr>
              <w:t>2018 Convention</w:t>
            </w:r>
          </w:p>
        </w:tc>
        <w:tc>
          <w:tcPr>
            <w:tcW w:w="2070" w:type="dxa"/>
          </w:tcPr>
          <w:p w14:paraId="700B5E77" w14:textId="77777777" w:rsidR="00E01A23" w:rsidRPr="00CC46CC" w:rsidRDefault="000D0F55" w:rsidP="00E01A23">
            <w:pPr>
              <w:tabs>
                <w:tab w:val="left" w:pos="0"/>
              </w:tabs>
              <w:suppressAutoHyphens/>
              <w:rPr>
                <w:spacing w:val="-3"/>
                <w:sz w:val="18"/>
                <w:szCs w:val="18"/>
                <w:lang w:val="en-GB"/>
              </w:rPr>
            </w:pPr>
            <w:r w:rsidRPr="00CC46CC">
              <w:rPr>
                <w:spacing w:val="-3"/>
                <w:sz w:val="18"/>
                <w:szCs w:val="18"/>
                <w:lang w:val="en-GB"/>
              </w:rPr>
              <w:t>10.8</w:t>
            </w:r>
          </w:p>
        </w:tc>
        <w:tc>
          <w:tcPr>
            <w:tcW w:w="4590" w:type="dxa"/>
          </w:tcPr>
          <w:p w14:paraId="7F33FEA7" w14:textId="77777777" w:rsidR="007C19CB" w:rsidRPr="00CC46CC" w:rsidRDefault="007C19CB" w:rsidP="007C19CB">
            <w:pPr>
              <w:tabs>
                <w:tab w:val="left" w:pos="0"/>
              </w:tabs>
              <w:suppressAutoHyphens/>
              <w:rPr>
                <w:spacing w:val="-3"/>
                <w:sz w:val="18"/>
                <w:szCs w:val="18"/>
                <w:lang w:val="en-GB"/>
              </w:rPr>
            </w:pPr>
            <w:r w:rsidRPr="00CC46CC">
              <w:rPr>
                <w:spacing w:val="-3"/>
                <w:sz w:val="18"/>
                <w:szCs w:val="18"/>
                <w:lang w:val="en-GB"/>
              </w:rPr>
              <w:t>Constitutional Amendment C2</w:t>
            </w:r>
          </w:p>
          <w:p w14:paraId="08BD3D97" w14:textId="77777777" w:rsidR="00E01A23" w:rsidRPr="00CC46CC" w:rsidRDefault="000D0F55" w:rsidP="00E01A23">
            <w:pPr>
              <w:tabs>
                <w:tab w:val="left" w:pos="0"/>
              </w:tabs>
              <w:suppressAutoHyphens/>
              <w:rPr>
                <w:spacing w:val="-3"/>
                <w:sz w:val="18"/>
                <w:szCs w:val="18"/>
                <w:lang w:val="en-GB"/>
              </w:rPr>
            </w:pPr>
            <w:r w:rsidRPr="00CC46CC">
              <w:rPr>
                <w:spacing w:val="-3"/>
                <w:sz w:val="18"/>
                <w:szCs w:val="18"/>
                <w:lang w:val="en-GB"/>
              </w:rPr>
              <w:t>Master Construction Trade Union Benefit Plan</w:t>
            </w:r>
          </w:p>
          <w:p w14:paraId="5EF07324" w14:textId="77777777" w:rsidR="000D0F55" w:rsidRPr="00CC46CC" w:rsidRDefault="000D0F55" w:rsidP="00E01A23">
            <w:pPr>
              <w:tabs>
                <w:tab w:val="left" w:pos="0"/>
              </w:tabs>
              <w:suppressAutoHyphens/>
              <w:rPr>
                <w:spacing w:val="-3"/>
                <w:sz w:val="18"/>
                <w:szCs w:val="18"/>
                <w:lang w:val="en-GB"/>
              </w:rPr>
            </w:pPr>
            <w:r w:rsidRPr="00CC46CC">
              <w:rPr>
                <w:spacing w:val="-3"/>
                <w:sz w:val="18"/>
                <w:szCs w:val="18"/>
                <w:lang w:val="en-GB"/>
              </w:rPr>
              <w:t>New language</w:t>
            </w:r>
          </w:p>
        </w:tc>
      </w:tr>
      <w:tr w:rsidR="00C526D2" w:rsidRPr="00CC46CC" w14:paraId="097AA4F6" w14:textId="77777777" w:rsidTr="00666405">
        <w:trPr>
          <w:cantSplit/>
        </w:trPr>
        <w:tc>
          <w:tcPr>
            <w:tcW w:w="1530" w:type="dxa"/>
          </w:tcPr>
          <w:p w14:paraId="0331747C" w14:textId="77777777" w:rsidR="00995764" w:rsidRPr="00CC46CC" w:rsidRDefault="00B80371" w:rsidP="00E01A23">
            <w:pPr>
              <w:rPr>
                <w:spacing w:val="-3"/>
                <w:sz w:val="18"/>
                <w:szCs w:val="18"/>
                <w:lang w:val="en-GB"/>
              </w:rPr>
            </w:pPr>
            <w:r w:rsidRPr="00CC46CC">
              <w:rPr>
                <w:spacing w:val="-3"/>
                <w:sz w:val="18"/>
                <w:szCs w:val="18"/>
                <w:lang w:val="en-GB"/>
              </w:rPr>
              <w:t>November 2018</w:t>
            </w:r>
          </w:p>
          <w:p w14:paraId="1B4E7AB0" w14:textId="77777777" w:rsidR="0049282C" w:rsidRPr="00CC46CC" w:rsidRDefault="0049282C" w:rsidP="00E01A23">
            <w:pPr>
              <w:rPr>
                <w:spacing w:val="-3"/>
                <w:sz w:val="18"/>
                <w:szCs w:val="18"/>
                <w:lang w:val="en-GB"/>
              </w:rPr>
            </w:pPr>
          </w:p>
        </w:tc>
        <w:tc>
          <w:tcPr>
            <w:tcW w:w="2700" w:type="dxa"/>
          </w:tcPr>
          <w:p w14:paraId="2CC569EA" w14:textId="77777777" w:rsidR="00995764" w:rsidRPr="00CC46CC" w:rsidRDefault="00B80371" w:rsidP="00E01A23">
            <w:pPr>
              <w:rPr>
                <w:spacing w:val="-3"/>
                <w:sz w:val="18"/>
                <w:szCs w:val="18"/>
                <w:lang w:val="en-GB"/>
              </w:rPr>
            </w:pPr>
            <w:r w:rsidRPr="00CC46CC">
              <w:rPr>
                <w:spacing w:val="-3"/>
                <w:sz w:val="18"/>
                <w:szCs w:val="18"/>
                <w:lang w:val="en-GB"/>
              </w:rPr>
              <w:t>2018 Convention</w:t>
            </w:r>
          </w:p>
        </w:tc>
        <w:tc>
          <w:tcPr>
            <w:tcW w:w="2070" w:type="dxa"/>
          </w:tcPr>
          <w:p w14:paraId="2C7CF46D" w14:textId="77777777" w:rsidR="00995764" w:rsidRPr="00CC46CC" w:rsidRDefault="000D0F55" w:rsidP="00E01A23">
            <w:pPr>
              <w:tabs>
                <w:tab w:val="left" w:pos="0"/>
              </w:tabs>
              <w:suppressAutoHyphens/>
              <w:rPr>
                <w:spacing w:val="-3"/>
                <w:sz w:val="18"/>
                <w:szCs w:val="18"/>
                <w:lang w:val="en-GB"/>
              </w:rPr>
            </w:pPr>
            <w:r w:rsidRPr="00CC46CC">
              <w:rPr>
                <w:spacing w:val="-3"/>
                <w:sz w:val="18"/>
                <w:szCs w:val="18"/>
                <w:lang w:val="en-GB"/>
              </w:rPr>
              <w:t>11.2 c)</w:t>
            </w:r>
          </w:p>
        </w:tc>
        <w:tc>
          <w:tcPr>
            <w:tcW w:w="4590" w:type="dxa"/>
          </w:tcPr>
          <w:p w14:paraId="50B9B8D6" w14:textId="77777777" w:rsidR="007C19CB" w:rsidRPr="00CC46CC" w:rsidRDefault="007C19CB" w:rsidP="007C19CB">
            <w:pPr>
              <w:tabs>
                <w:tab w:val="left" w:pos="0"/>
              </w:tabs>
              <w:suppressAutoHyphens/>
              <w:rPr>
                <w:spacing w:val="-3"/>
                <w:sz w:val="18"/>
                <w:szCs w:val="18"/>
                <w:lang w:val="en-GB"/>
              </w:rPr>
            </w:pPr>
            <w:r w:rsidRPr="00CC46CC">
              <w:rPr>
                <w:spacing w:val="-3"/>
                <w:sz w:val="18"/>
                <w:szCs w:val="18"/>
                <w:lang w:val="en-GB"/>
              </w:rPr>
              <w:t>Constitutional Amendment C3</w:t>
            </w:r>
          </w:p>
          <w:p w14:paraId="7FF4CF44" w14:textId="77777777" w:rsidR="00995764" w:rsidRPr="00CC46CC" w:rsidRDefault="000D0F55" w:rsidP="00E01A23">
            <w:pPr>
              <w:tabs>
                <w:tab w:val="left" w:pos="0"/>
              </w:tabs>
              <w:suppressAutoHyphens/>
              <w:rPr>
                <w:spacing w:val="-3"/>
                <w:sz w:val="18"/>
                <w:szCs w:val="18"/>
                <w:lang w:val="en-GB"/>
              </w:rPr>
            </w:pPr>
            <w:r w:rsidRPr="00CC46CC">
              <w:rPr>
                <w:spacing w:val="-3"/>
                <w:sz w:val="18"/>
                <w:szCs w:val="18"/>
                <w:lang w:val="en-GB"/>
              </w:rPr>
              <w:t>Strike Votes and Ratification of Collective Agreements</w:t>
            </w:r>
          </w:p>
          <w:p w14:paraId="6DC068A0" w14:textId="77777777" w:rsidR="000D0F55" w:rsidRPr="00CC46CC" w:rsidRDefault="000D0F55" w:rsidP="00E01A23">
            <w:pPr>
              <w:tabs>
                <w:tab w:val="left" w:pos="0"/>
              </w:tabs>
              <w:suppressAutoHyphens/>
              <w:rPr>
                <w:spacing w:val="-3"/>
                <w:sz w:val="18"/>
                <w:szCs w:val="18"/>
                <w:lang w:val="en-GB"/>
              </w:rPr>
            </w:pPr>
            <w:r w:rsidRPr="00CC46CC">
              <w:rPr>
                <w:spacing w:val="-3"/>
                <w:sz w:val="18"/>
                <w:szCs w:val="18"/>
                <w:lang w:val="en-GB"/>
              </w:rPr>
              <w:t>New langua</w:t>
            </w:r>
            <w:r w:rsidR="004F15F9" w:rsidRPr="00CC46CC">
              <w:rPr>
                <w:spacing w:val="-3"/>
                <w:sz w:val="18"/>
                <w:szCs w:val="18"/>
                <w:lang w:val="en-GB"/>
              </w:rPr>
              <w:t>g</w:t>
            </w:r>
            <w:r w:rsidRPr="00CC46CC">
              <w:rPr>
                <w:spacing w:val="-3"/>
                <w:sz w:val="18"/>
                <w:szCs w:val="18"/>
                <w:lang w:val="en-GB"/>
              </w:rPr>
              <w:t>e</w:t>
            </w:r>
          </w:p>
        </w:tc>
      </w:tr>
      <w:tr w:rsidR="00C526D2" w:rsidRPr="00CC46CC" w14:paraId="2C10E077" w14:textId="77777777" w:rsidTr="00666405">
        <w:trPr>
          <w:cantSplit/>
        </w:trPr>
        <w:tc>
          <w:tcPr>
            <w:tcW w:w="1530" w:type="dxa"/>
          </w:tcPr>
          <w:p w14:paraId="411714F5" w14:textId="77777777" w:rsidR="00995764" w:rsidRPr="00CC46CC" w:rsidRDefault="00995764" w:rsidP="00995764">
            <w:pPr>
              <w:rPr>
                <w:spacing w:val="-3"/>
                <w:sz w:val="18"/>
                <w:szCs w:val="18"/>
                <w:lang w:val="en-GB"/>
              </w:rPr>
            </w:pPr>
            <w:r w:rsidRPr="00CC46CC">
              <w:rPr>
                <w:spacing w:val="-3"/>
                <w:sz w:val="18"/>
                <w:szCs w:val="18"/>
                <w:lang w:val="en-GB"/>
              </w:rPr>
              <w:t>November 2018</w:t>
            </w:r>
          </w:p>
          <w:p w14:paraId="2D8BDF8F" w14:textId="77777777" w:rsidR="0049282C" w:rsidRPr="00CC46CC" w:rsidRDefault="0049282C" w:rsidP="00995764"/>
        </w:tc>
        <w:tc>
          <w:tcPr>
            <w:tcW w:w="2700" w:type="dxa"/>
          </w:tcPr>
          <w:p w14:paraId="6A0C41A5" w14:textId="77777777" w:rsidR="00995764" w:rsidRPr="00CC46CC" w:rsidRDefault="00995764" w:rsidP="00995764">
            <w:r w:rsidRPr="00CC46CC">
              <w:rPr>
                <w:spacing w:val="-3"/>
                <w:sz w:val="18"/>
                <w:szCs w:val="18"/>
                <w:lang w:val="en-GB"/>
              </w:rPr>
              <w:t>2018 Convention</w:t>
            </w:r>
          </w:p>
        </w:tc>
        <w:tc>
          <w:tcPr>
            <w:tcW w:w="2070" w:type="dxa"/>
          </w:tcPr>
          <w:p w14:paraId="733F48D4" w14:textId="77777777" w:rsidR="00995764" w:rsidRPr="00CC46CC" w:rsidRDefault="00CB5AD7" w:rsidP="00995764">
            <w:pPr>
              <w:tabs>
                <w:tab w:val="left" w:pos="0"/>
              </w:tabs>
              <w:suppressAutoHyphens/>
              <w:rPr>
                <w:spacing w:val="-3"/>
                <w:sz w:val="18"/>
                <w:szCs w:val="18"/>
                <w:lang w:val="en-GB"/>
              </w:rPr>
            </w:pPr>
            <w:r w:rsidRPr="00CC46CC">
              <w:rPr>
                <w:spacing w:val="-3"/>
                <w:sz w:val="18"/>
                <w:szCs w:val="18"/>
                <w:lang w:val="en-GB"/>
              </w:rPr>
              <w:t>16.2 b) v)</w:t>
            </w:r>
          </w:p>
        </w:tc>
        <w:tc>
          <w:tcPr>
            <w:tcW w:w="4590" w:type="dxa"/>
          </w:tcPr>
          <w:p w14:paraId="5DD9F0D0" w14:textId="77777777" w:rsidR="007C19CB" w:rsidRPr="00CC46CC" w:rsidRDefault="007C19CB" w:rsidP="007C19CB">
            <w:pPr>
              <w:tabs>
                <w:tab w:val="left" w:pos="0"/>
              </w:tabs>
              <w:suppressAutoHyphens/>
              <w:rPr>
                <w:spacing w:val="-3"/>
                <w:sz w:val="18"/>
                <w:szCs w:val="18"/>
                <w:lang w:val="en-GB"/>
              </w:rPr>
            </w:pPr>
            <w:r w:rsidRPr="00CC46CC">
              <w:rPr>
                <w:spacing w:val="-3"/>
                <w:sz w:val="18"/>
                <w:szCs w:val="18"/>
                <w:lang w:val="en-GB"/>
              </w:rPr>
              <w:t>Constitutional Amendment C7</w:t>
            </w:r>
          </w:p>
          <w:p w14:paraId="0CF848E3" w14:textId="77777777" w:rsidR="00995764" w:rsidRPr="00CC46CC" w:rsidRDefault="00CB5AD7" w:rsidP="00995764">
            <w:pPr>
              <w:tabs>
                <w:tab w:val="left" w:pos="0"/>
              </w:tabs>
              <w:suppressAutoHyphens/>
              <w:rPr>
                <w:spacing w:val="-3"/>
                <w:sz w:val="18"/>
                <w:szCs w:val="18"/>
                <w:lang w:val="en-GB"/>
              </w:rPr>
            </w:pPr>
            <w:r w:rsidRPr="00CC46CC">
              <w:rPr>
                <w:spacing w:val="-3"/>
                <w:sz w:val="18"/>
                <w:szCs w:val="18"/>
                <w:lang w:val="en-GB"/>
              </w:rPr>
              <w:t>Form of Cha</w:t>
            </w:r>
            <w:r w:rsidR="00B80371" w:rsidRPr="00CC46CC">
              <w:rPr>
                <w:spacing w:val="-3"/>
                <w:sz w:val="18"/>
                <w:szCs w:val="18"/>
                <w:lang w:val="en-GB"/>
              </w:rPr>
              <w:t>rg</w:t>
            </w:r>
            <w:r w:rsidRPr="00CC46CC">
              <w:rPr>
                <w:spacing w:val="-3"/>
                <w:sz w:val="18"/>
                <w:szCs w:val="18"/>
                <w:lang w:val="en-GB"/>
              </w:rPr>
              <w:t>es</w:t>
            </w:r>
          </w:p>
        </w:tc>
      </w:tr>
      <w:tr w:rsidR="00C526D2" w:rsidRPr="00CC46CC" w14:paraId="3F681054" w14:textId="77777777" w:rsidTr="00666405">
        <w:trPr>
          <w:cantSplit/>
        </w:trPr>
        <w:tc>
          <w:tcPr>
            <w:tcW w:w="1530" w:type="dxa"/>
          </w:tcPr>
          <w:p w14:paraId="1A8CE2AD" w14:textId="50514D34" w:rsidR="00401C74" w:rsidRPr="00CC46CC" w:rsidRDefault="00401C74" w:rsidP="00995764">
            <w:pPr>
              <w:rPr>
                <w:spacing w:val="-3"/>
                <w:sz w:val="18"/>
                <w:szCs w:val="18"/>
                <w:lang w:val="en-GB"/>
              </w:rPr>
            </w:pPr>
            <w:r w:rsidRPr="00CC46CC">
              <w:rPr>
                <w:spacing w:val="-3"/>
                <w:sz w:val="18"/>
                <w:szCs w:val="18"/>
                <w:lang w:val="en-GB"/>
              </w:rPr>
              <w:t>September 2019</w:t>
            </w:r>
          </w:p>
        </w:tc>
        <w:tc>
          <w:tcPr>
            <w:tcW w:w="2700" w:type="dxa"/>
          </w:tcPr>
          <w:p w14:paraId="29E0B7C7" w14:textId="0C6EA025" w:rsidR="00401C74" w:rsidRPr="00CC46CC" w:rsidRDefault="00401C74" w:rsidP="00995764">
            <w:pPr>
              <w:rPr>
                <w:spacing w:val="-3"/>
                <w:sz w:val="18"/>
                <w:szCs w:val="18"/>
                <w:lang w:val="en-GB"/>
              </w:rPr>
            </w:pPr>
            <w:r w:rsidRPr="00CC46CC">
              <w:rPr>
                <w:spacing w:val="-3"/>
                <w:sz w:val="18"/>
                <w:szCs w:val="18"/>
                <w:lang w:val="en-GB"/>
              </w:rPr>
              <w:t>2019 COPE/SEPB National Convention (June)</w:t>
            </w:r>
          </w:p>
        </w:tc>
        <w:tc>
          <w:tcPr>
            <w:tcW w:w="2070" w:type="dxa"/>
          </w:tcPr>
          <w:p w14:paraId="2CF71839" w14:textId="470ED30C" w:rsidR="00401C74" w:rsidRPr="00CC46CC" w:rsidRDefault="00AC4860" w:rsidP="00995764">
            <w:pPr>
              <w:tabs>
                <w:tab w:val="left" w:pos="0"/>
              </w:tabs>
              <w:suppressAutoHyphens/>
              <w:rPr>
                <w:spacing w:val="-3"/>
                <w:sz w:val="18"/>
                <w:szCs w:val="18"/>
                <w:lang w:val="en-GB"/>
              </w:rPr>
            </w:pPr>
            <w:r w:rsidRPr="00CC46CC">
              <w:rPr>
                <w:spacing w:val="-3"/>
                <w:sz w:val="18"/>
                <w:szCs w:val="18"/>
                <w:lang w:val="en-GB"/>
              </w:rPr>
              <w:t>3.1</w:t>
            </w:r>
          </w:p>
        </w:tc>
        <w:tc>
          <w:tcPr>
            <w:tcW w:w="4590" w:type="dxa"/>
          </w:tcPr>
          <w:p w14:paraId="06D5B5F8" w14:textId="4FCBE79A" w:rsidR="00401C74" w:rsidRPr="00CC46CC" w:rsidRDefault="00AC4860" w:rsidP="007C19CB">
            <w:pPr>
              <w:tabs>
                <w:tab w:val="left" w:pos="0"/>
              </w:tabs>
              <w:suppressAutoHyphens/>
              <w:rPr>
                <w:spacing w:val="-3"/>
                <w:sz w:val="18"/>
                <w:szCs w:val="18"/>
                <w:lang w:val="en-GB"/>
              </w:rPr>
            </w:pPr>
            <w:r w:rsidRPr="00CC46CC">
              <w:rPr>
                <w:spacing w:val="-3"/>
                <w:sz w:val="18"/>
                <w:szCs w:val="18"/>
                <w:lang w:val="en-GB"/>
              </w:rPr>
              <w:t>Constitutional Amendment-Governing Members</w:t>
            </w:r>
          </w:p>
          <w:p w14:paraId="1E690EC3" w14:textId="2A0B593F" w:rsidR="00AC4860" w:rsidRPr="00CC46CC" w:rsidRDefault="00AC4860" w:rsidP="007C19CB">
            <w:pPr>
              <w:tabs>
                <w:tab w:val="left" w:pos="0"/>
              </w:tabs>
              <w:suppressAutoHyphens/>
              <w:rPr>
                <w:spacing w:val="-3"/>
                <w:sz w:val="18"/>
                <w:szCs w:val="18"/>
                <w:lang w:val="en-GB"/>
              </w:rPr>
            </w:pPr>
            <w:r w:rsidRPr="00CC46CC">
              <w:rPr>
                <w:spacing w:val="-3"/>
                <w:sz w:val="18"/>
                <w:szCs w:val="18"/>
                <w:lang w:val="en-GB"/>
              </w:rPr>
              <w:t>New language</w:t>
            </w:r>
          </w:p>
        </w:tc>
      </w:tr>
      <w:tr w:rsidR="00C526D2" w:rsidRPr="00CC46CC" w14:paraId="273638C3" w14:textId="77777777" w:rsidTr="00666405">
        <w:trPr>
          <w:cantSplit/>
        </w:trPr>
        <w:tc>
          <w:tcPr>
            <w:tcW w:w="1530" w:type="dxa"/>
          </w:tcPr>
          <w:p w14:paraId="66A96F04" w14:textId="26A4B23C" w:rsidR="00AC4860" w:rsidRPr="00CC46CC" w:rsidRDefault="00AC4860" w:rsidP="00AC4860">
            <w:pPr>
              <w:rPr>
                <w:spacing w:val="-3"/>
                <w:sz w:val="18"/>
                <w:szCs w:val="18"/>
                <w:lang w:val="en-GB"/>
              </w:rPr>
            </w:pPr>
            <w:r w:rsidRPr="00CC46CC">
              <w:rPr>
                <w:spacing w:val="-3"/>
                <w:sz w:val="18"/>
                <w:szCs w:val="18"/>
                <w:lang w:val="en-GB"/>
              </w:rPr>
              <w:t>September 2019</w:t>
            </w:r>
          </w:p>
        </w:tc>
        <w:tc>
          <w:tcPr>
            <w:tcW w:w="2700" w:type="dxa"/>
          </w:tcPr>
          <w:p w14:paraId="0D14CE50" w14:textId="17567307" w:rsidR="00AC4860" w:rsidRPr="00CC46CC" w:rsidRDefault="00AC4860" w:rsidP="00AC4860">
            <w:pPr>
              <w:rPr>
                <w:spacing w:val="-3"/>
                <w:sz w:val="18"/>
                <w:szCs w:val="18"/>
                <w:lang w:val="en-GB"/>
              </w:rPr>
            </w:pPr>
            <w:r w:rsidRPr="00CC46CC">
              <w:rPr>
                <w:spacing w:val="-3"/>
                <w:sz w:val="18"/>
                <w:szCs w:val="18"/>
                <w:lang w:val="en-GB"/>
              </w:rPr>
              <w:t>2019 COPE/SEPB National Convention (June)</w:t>
            </w:r>
          </w:p>
        </w:tc>
        <w:tc>
          <w:tcPr>
            <w:tcW w:w="2070" w:type="dxa"/>
          </w:tcPr>
          <w:p w14:paraId="723B8F14" w14:textId="5CC9A174" w:rsidR="00AC4860" w:rsidRPr="00CC46CC" w:rsidRDefault="00AC4860" w:rsidP="00AC4860">
            <w:pPr>
              <w:tabs>
                <w:tab w:val="left" w:pos="0"/>
              </w:tabs>
              <w:suppressAutoHyphens/>
              <w:rPr>
                <w:spacing w:val="-3"/>
                <w:sz w:val="18"/>
                <w:szCs w:val="18"/>
                <w:lang w:val="en-GB"/>
              </w:rPr>
            </w:pPr>
            <w:r w:rsidRPr="00CC46CC">
              <w:rPr>
                <w:spacing w:val="-3"/>
                <w:sz w:val="18"/>
                <w:szCs w:val="18"/>
                <w:lang w:val="en-GB"/>
              </w:rPr>
              <w:t>5.1 b) vii)</w:t>
            </w:r>
          </w:p>
        </w:tc>
        <w:tc>
          <w:tcPr>
            <w:tcW w:w="4590" w:type="dxa"/>
          </w:tcPr>
          <w:p w14:paraId="7F403F51" w14:textId="593C8683" w:rsidR="00AC4860" w:rsidRPr="00CC46CC" w:rsidRDefault="00AC4860" w:rsidP="00AC4860">
            <w:pPr>
              <w:tabs>
                <w:tab w:val="left" w:pos="0"/>
              </w:tabs>
              <w:suppressAutoHyphens/>
              <w:rPr>
                <w:spacing w:val="-3"/>
                <w:sz w:val="18"/>
                <w:szCs w:val="18"/>
                <w:lang w:val="en-GB"/>
              </w:rPr>
            </w:pPr>
            <w:r w:rsidRPr="00CC46CC">
              <w:rPr>
                <w:spacing w:val="-3"/>
                <w:sz w:val="18"/>
                <w:szCs w:val="18"/>
                <w:lang w:val="en-GB"/>
              </w:rPr>
              <w:t>Constitutional Amendment-Duties of President</w:t>
            </w:r>
          </w:p>
          <w:p w14:paraId="71ECDF0F" w14:textId="5EC9FA7D" w:rsidR="00AC4860" w:rsidRPr="00CC46CC" w:rsidRDefault="00AC4860" w:rsidP="00AC4860">
            <w:pPr>
              <w:tabs>
                <w:tab w:val="left" w:pos="0"/>
              </w:tabs>
              <w:suppressAutoHyphens/>
              <w:rPr>
                <w:spacing w:val="-3"/>
                <w:sz w:val="18"/>
                <w:szCs w:val="18"/>
                <w:lang w:val="en-GB"/>
              </w:rPr>
            </w:pPr>
            <w:r w:rsidRPr="00CC46CC">
              <w:rPr>
                <w:spacing w:val="-3"/>
                <w:sz w:val="18"/>
                <w:szCs w:val="18"/>
                <w:lang w:val="en-GB"/>
              </w:rPr>
              <w:t>New language</w:t>
            </w:r>
          </w:p>
        </w:tc>
      </w:tr>
      <w:tr w:rsidR="00C526D2" w:rsidRPr="00CC46CC" w14:paraId="2FA47F44" w14:textId="77777777" w:rsidTr="00666405">
        <w:trPr>
          <w:cantSplit/>
        </w:trPr>
        <w:tc>
          <w:tcPr>
            <w:tcW w:w="1530" w:type="dxa"/>
          </w:tcPr>
          <w:p w14:paraId="69F2A554" w14:textId="6A87951A" w:rsidR="00AC4860" w:rsidRPr="00CC46CC" w:rsidRDefault="00AC4860" w:rsidP="00AC4860">
            <w:pPr>
              <w:rPr>
                <w:spacing w:val="-3"/>
                <w:sz w:val="18"/>
                <w:szCs w:val="18"/>
                <w:lang w:val="en-GB"/>
              </w:rPr>
            </w:pPr>
            <w:r w:rsidRPr="00CC46CC">
              <w:rPr>
                <w:spacing w:val="-3"/>
                <w:sz w:val="18"/>
                <w:szCs w:val="18"/>
                <w:lang w:val="en-GB"/>
              </w:rPr>
              <w:t>September 2019</w:t>
            </w:r>
          </w:p>
        </w:tc>
        <w:tc>
          <w:tcPr>
            <w:tcW w:w="2700" w:type="dxa"/>
          </w:tcPr>
          <w:p w14:paraId="1CBD6913" w14:textId="6E70042C" w:rsidR="00AC4860" w:rsidRPr="00CC46CC" w:rsidRDefault="00AC4860" w:rsidP="00AC4860">
            <w:pPr>
              <w:rPr>
                <w:spacing w:val="-3"/>
                <w:sz w:val="18"/>
                <w:szCs w:val="18"/>
                <w:lang w:val="en-GB"/>
              </w:rPr>
            </w:pPr>
            <w:r w:rsidRPr="00CC46CC">
              <w:rPr>
                <w:spacing w:val="-3"/>
                <w:sz w:val="18"/>
                <w:szCs w:val="18"/>
                <w:lang w:val="en-GB"/>
              </w:rPr>
              <w:t>2019 COPE/SEPB National Convention (June)</w:t>
            </w:r>
          </w:p>
        </w:tc>
        <w:tc>
          <w:tcPr>
            <w:tcW w:w="2070" w:type="dxa"/>
          </w:tcPr>
          <w:p w14:paraId="2974C469" w14:textId="3CF9B239" w:rsidR="00AC4860" w:rsidRPr="00CC46CC" w:rsidRDefault="00AC4860" w:rsidP="00AC4860">
            <w:pPr>
              <w:tabs>
                <w:tab w:val="left" w:pos="0"/>
              </w:tabs>
              <w:suppressAutoHyphens/>
              <w:rPr>
                <w:spacing w:val="-3"/>
                <w:sz w:val="18"/>
                <w:szCs w:val="18"/>
                <w:lang w:val="en-GB"/>
              </w:rPr>
            </w:pPr>
            <w:r w:rsidRPr="00CC46CC">
              <w:rPr>
                <w:spacing w:val="-3"/>
                <w:sz w:val="18"/>
                <w:szCs w:val="18"/>
                <w:lang w:val="en-GB"/>
              </w:rPr>
              <w:t>5.1 d)</w:t>
            </w:r>
          </w:p>
        </w:tc>
        <w:tc>
          <w:tcPr>
            <w:tcW w:w="4590" w:type="dxa"/>
          </w:tcPr>
          <w:p w14:paraId="139AD496" w14:textId="732F3436" w:rsidR="00AC4860" w:rsidRPr="00CC46CC" w:rsidRDefault="00AC4860" w:rsidP="00AC4860">
            <w:pPr>
              <w:tabs>
                <w:tab w:val="left" w:pos="0"/>
              </w:tabs>
              <w:suppressAutoHyphens/>
              <w:rPr>
                <w:spacing w:val="-3"/>
                <w:sz w:val="18"/>
                <w:szCs w:val="18"/>
                <w:lang w:val="en-GB"/>
              </w:rPr>
            </w:pPr>
            <w:r w:rsidRPr="00CC46CC">
              <w:rPr>
                <w:spacing w:val="-3"/>
                <w:sz w:val="18"/>
                <w:szCs w:val="18"/>
                <w:lang w:val="en-GB"/>
              </w:rPr>
              <w:t>Constitutional Amendment-Duties of President</w:t>
            </w:r>
          </w:p>
          <w:p w14:paraId="7F9FC70F" w14:textId="35DA27DB" w:rsidR="00AC4860" w:rsidRPr="00CC46CC" w:rsidRDefault="00AC4860" w:rsidP="00AC4860">
            <w:pPr>
              <w:tabs>
                <w:tab w:val="left" w:pos="0"/>
              </w:tabs>
              <w:suppressAutoHyphens/>
              <w:rPr>
                <w:spacing w:val="-3"/>
                <w:sz w:val="18"/>
                <w:szCs w:val="18"/>
                <w:lang w:val="en-GB"/>
              </w:rPr>
            </w:pPr>
            <w:r w:rsidRPr="00CC46CC">
              <w:rPr>
                <w:spacing w:val="-3"/>
                <w:sz w:val="18"/>
                <w:szCs w:val="18"/>
                <w:lang w:val="en-GB"/>
              </w:rPr>
              <w:t>New language</w:t>
            </w:r>
          </w:p>
        </w:tc>
      </w:tr>
      <w:tr w:rsidR="00C526D2" w:rsidRPr="00CC46CC" w14:paraId="1802FED1" w14:textId="77777777" w:rsidTr="00666405">
        <w:trPr>
          <w:cantSplit/>
        </w:trPr>
        <w:tc>
          <w:tcPr>
            <w:tcW w:w="1530" w:type="dxa"/>
          </w:tcPr>
          <w:p w14:paraId="7C7D4E39" w14:textId="14185057" w:rsidR="00AC4860" w:rsidRPr="00CC46CC" w:rsidRDefault="00AC4860" w:rsidP="00AC4860">
            <w:pPr>
              <w:rPr>
                <w:spacing w:val="-3"/>
                <w:sz w:val="18"/>
                <w:szCs w:val="18"/>
                <w:lang w:val="en-GB"/>
              </w:rPr>
            </w:pPr>
            <w:r w:rsidRPr="00CC46CC">
              <w:rPr>
                <w:spacing w:val="-3"/>
                <w:sz w:val="18"/>
                <w:szCs w:val="18"/>
                <w:lang w:val="en-GB"/>
              </w:rPr>
              <w:t>September 2019</w:t>
            </w:r>
          </w:p>
        </w:tc>
        <w:tc>
          <w:tcPr>
            <w:tcW w:w="2700" w:type="dxa"/>
          </w:tcPr>
          <w:p w14:paraId="6E2ECE06" w14:textId="03CEC465" w:rsidR="00AC4860" w:rsidRPr="00CC46CC" w:rsidRDefault="00AC4860" w:rsidP="00AC4860">
            <w:pPr>
              <w:rPr>
                <w:spacing w:val="-3"/>
                <w:sz w:val="18"/>
                <w:szCs w:val="18"/>
                <w:lang w:val="en-GB"/>
              </w:rPr>
            </w:pPr>
            <w:r w:rsidRPr="00CC46CC">
              <w:rPr>
                <w:spacing w:val="-3"/>
                <w:sz w:val="18"/>
                <w:szCs w:val="18"/>
                <w:lang w:val="en-GB"/>
              </w:rPr>
              <w:t>2019 COPE/SEPB National Convention (June)</w:t>
            </w:r>
          </w:p>
        </w:tc>
        <w:tc>
          <w:tcPr>
            <w:tcW w:w="2070" w:type="dxa"/>
          </w:tcPr>
          <w:p w14:paraId="14A2BCFC" w14:textId="62ADBB4D" w:rsidR="00AC4860" w:rsidRPr="00CC46CC" w:rsidRDefault="00854FDD" w:rsidP="00AC4860">
            <w:pPr>
              <w:tabs>
                <w:tab w:val="left" w:pos="0"/>
              </w:tabs>
              <w:suppressAutoHyphens/>
              <w:rPr>
                <w:spacing w:val="-3"/>
                <w:sz w:val="18"/>
                <w:szCs w:val="18"/>
                <w:lang w:val="en-GB"/>
              </w:rPr>
            </w:pPr>
            <w:r w:rsidRPr="00CC46CC">
              <w:rPr>
                <w:spacing w:val="-3"/>
                <w:sz w:val="18"/>
                <w:szCs w:val="18"/>
                <w:lang w:val="en-GB"/>
              </w:rPr>
              <w:t>9.1</w:t>
            </w:r>
            <w:r w:rsidR="003F48CB" w:rsidRPr="00CC46CC">
              <w:rPr>
                <w:spacing w:val="-3"/>
                <w:sz w:val="18"/>
                <w:szCs w:val="18"/>
                <w:lang w:val="en-GB"/>
              </w:rPr>
              <w:t>2</w:t>
            </w:r>
          </w:p>
        </w:tc>
        <w:tc>
          <w:tcPr>
            <w:tcW w:w="4590" w:type="dxa"/>
          </w:tcPr>
          <w:p w14:paraId="745F180B" w14:textId="1090FDE3" w:rsidR="00AC4860" w:rsidRPr="00CC46CC" w:rsidRDefault="00AC4860" w:rsidP="00AC4860">
            <w:pPr>
              <w:tabs>
                <w:tab w:val="left" w:pos="0"/>
              </w:tabs>
              <w:suppressAutoHyphens/>
              <w:rPr>
                <w:spacing w:val="-3"/>
                <w:sz w:val="18"/>
                <w:szCs w:val="18"/>
                <w:lang w:val="en-GB"/>
              </w:rPr>
            </w:pPr>
            <w:r w:rsidRPr="00CC46CC">
              <w:rPr>
                <w:spacing w:val="-3"/>
                <w:sz w:val="18"/>
                <w:szCs w:val="18"/>
                <w:lang w:val="en-GB"/>
              </w:rPr>
              <w:t>Constitutional Amendment-Duties of Secretary-Treasurer</w:t>
            </w:r>
          </w:p>
          <w:p w14:paraId="4238CC50" w14:textId="7F2A4D7C" w:rsidR="00AC4860" w:rsidRPr="00CC46CC" w:rsidRDefault="00AC4860" w:rsidP="00AC4860">
            <w:pPr>
              <w:tabs>
                <w:tab w:val="left" w:pos="0"/>
              </w:tabs>
              <w:suppressAutoHyphens/>
              <w:rPr>
                <w:spacing w:val="-3"/>
                <w:sz w:val="18"/>
                <w:szCs w:val="18"/>
                <w:lang w:val="en-GB"/>
              </w:rPr>
            </w:pPr>
            <w:r w:rsidRPr="00CC46CC">
              <w:rPr>
                <w:spacing w:val="-3"/>
                <w:sz w:val="18"/>
                <w:szCs w:val="18"/>
                <w:lang w:val="en-GB"/>
              </w:rPr>
              <w:t>New language</w:t>
            </w:r>
          </w:p>
        </w:tc>
      </w:tr>
      <w:tr w:rsidR="007A5588" w:rsidRPr="00CC46CC" w14:paraId="36D9D181" w14:textId="77777777" w:rsidTr="00666405">
        <w:trPr>
          <w:cantSplit/>
        </w:trPr>
        <w:tc>
          <w:tcPr>
            <w:tcW w:w="1530" w:type="dxa"/>
          </w:tcPr>
          <w:p w14:paraId="021E0D60" w14:textId="5D471362" w:rsidR="007A5588" w:rsidRPr="00CC46CC" w:rsidRDefault="007A5588" w:rsidP="00AC4860">
            <w:pPr>
              <w:rPr>
                <w:spacing w:val="-3"/>
                <w:sz w:val="18"/>
                <w:szCs w:val="18"/>
                <w:lang w:val="en-GB"/>
              </w:rPr>
            </w:pPr>
            <w:r w:rsidRPr="00CC46CC">
              <w:rPr>
                <w:spacing w:val="-3"/>
                <w:sz w:val="18"/>
                <w:szCs w:val="18"/>
                <w:lang w:val="en-GB"/>
              </w:rPr>
              <w:t>March 2021</w:t>
            </w:r>
          </w:p>
        </w:tc>
        <w:tc>
          <w:tcPr>
            <w:tcW w:w="2700" w:type="dxa"/>
          </w:tcPr>
          <w:p w14:paraId="55F3DB7D" w14:textId="0A409A7F" w:rsidR="007A5588" w:rsidRPr="00CC46CC" w:rsidRDefault="00D753EE" w:rsidP="00AC4860">
            <w:pPr>
              <w:rPr>
                <w:spacing w:val="-3"/>
                <w:sz w:val="18"/>
                <w:szCs w:val="18"/>
                <w:lang w:val="en-GB"/>
              </w:rPr>
            </w:pPr>
            <w:r w:rsidRPr="00CC46CC">
              <w:rPr>
                <w:spacing w:val="-3"/>
                <w:sz w:val="18"/>
                <w:szCs w:val="18"/>
                <w:lang w:val="en-GB"/>
              </w:rPr>
              <w:t>Housekeeping</w:t>
            </w:r>
          </w:p>
        </w:tc>
        <w:tc>
          <w:tcPr>
            <w:tcW w:w="2070" w:type="dxa"/>
          </w:tcPr>
          <w:p w14:paraId="491B5944" w14:textId="77777777" w:rsidR="009B36DA" w:rsidRPr="00CC46CC" w:rsidRDefault="009B36DA" w:rsidP="00AC4860">
            <w:pPr>
              <w:tabs>
                <w:tab w:val="left" w:pos="0"/>
              </w:tabs>
              <w:suppressAutoHyphens/>
              <w:rPr>
                <w:spacing w:val="-3"/>
                <w:sz w:val="18"/>
                <w:szCs w:val="18"/>
                <w:lang w:val="en-GB"/>
              </w:rPr>
            </w:pPr>
            <w:r w:rsidRPr="00CC46CC">
              <w:rPr>
                <w:spacing w:val="-3"/>
                <w:sz w:val="18"/>
                <w:szCs w:val="18"/>
                <w:lang w:val="en-GB"/>
              </w:rPr>
              <w:t>4.6</w:t>
            </w:r>
          </w:p>
          <w:p w14:paraId="07382C6C" w14:textId="3646903B" w:rsidR="009B36DA" w:rsidRPr="00CC46CC" w:rsidRDefault="009B36DA" w:rsidP="00AC4860">
            <w:pPr>
              <w:tabs>
                <w:tab w:val="left" w:pos="0"/>
              </w:tabs>
              <w:suppressAutoHyphens/>
              <w:rPr>
                <w:spacing w:val="-3"/>
                <w:sz w:val="18"/>
                <w:szCs w:val="18"/>
                <w:lang w:val="en-GB"/>
              </w:rPr>
            </w:pPr>
            <w:r w:rsidRPr="00CC46CC">
              <w:rPr>
                <w:spacing w:val="-3"/>
                <w:sz w:val="18"/>
                <w:szCs w:val="18"/>
                <w:lang w:val="en-GB"/>
              </w:rPr>
              <w:t>7.2 d)</w:t>
            </w:r>
          </w:p>
        </w:tc>
        <w:tc>
          <w:tcPr>
            <w:tcW w:w="4590" w:type="dxa"/>
          </w:tcPr>
          <w:p w14:paraId="15578012" w14:textId="6B73ACA3" w:rsidR="007A5588" w:rsidRPr="00CC46CC" w:rsidRDefault="007A5588" w:rsidP="007A5588">
            <w:pPr>
              <w:tabs>
                <w:tab w:val="left" w:pos="0"/>
              </w:tabs>
              <w:suppressAutoHyphens/>
              <w:rPr>
                <w:spacing w:val="-3"/>
                <w:sz w:val="18"/>
                <w:szCs w:val="18"/>
                <w:lang w:val="en-GB"/>
              </w:rPr>
            </w:pPr>
            <w:r w:rsidRPr="00CC46CC">
              <w:rPr>
                <w:spacing w:val="-3"/>
                <w:sz w:val="18"/>
                <w:szCs w:val="18"/>
                <w:lang w:val="en-GB"/>
              </w:rPr>
              <w:t xml:space="preserve">Oath of Office </w:t>
            </w:r>
          </w:p>
          <w:p w14:paraId="110CE5D5" w14:textId="58D8FB38" w:rsidR="007A5588" w:rsidRPr="00CC46CC" w:rsidRDefault="007A5588" w:rsidP="007A5588">
            <w:pPr>
              <w:tabs>
                <w:tab w:val="left" w:pos="0"/>
              </w:tabs>
              <w:suppressAutoHyphens/>
              <w:rPr>
                <w:spacing w:val="-3"/>
                <w:sz w:val="18"/>
                <w:szCs w:val="18"/>
                <w:lang w:val="en-GB"/>
              </w:rPr>
            </w:pPr>
            <w:r w:rsidRPr="00CC46CC">
              <w:rPr>
                <w:spacing w:val="-3"/>
                <w:sz w:val="18"/>
                <w:szCs w:val="18"/>
                <w:lang w:val="en-GB"/>
              </w:rPr>
              <w:t>New Language</w:t>
            </w:r>
          </w:p>
        </w:tc>
      </w:tr>
      <w:tr w:rsidR="00CC46CC" w:rsidRPr="00CC46CC" w14:paraId="198640C7" w14:textId="77777777" w:rsidTr="00666405">
        <w:trPr>
          <w:cantSplit/>
        </w:trPr>
        <w:tc>
          <w:tcPr>
            <w:tcW w:w="1530" w:type="dxa"/>
          </w:tcPr>
          <w:p w14:paraId="1EEC4607" w14:textId="33C56B82" w:rsidR="00CC46CC" w:rsidRPr="00CC46CC" w:rsidRDefault="009F718E" w:rsidP="00AC4860">
            <w:pPr>
              <w:rPr>
                <w:spacing w:val="-3"/>
                <w:sz w:val="18"/>
                <w:szCs w:val="18"/>
                <w:lang w:val="en-GB"/>
              </w:rPr>
            </w:pPr>
            <w:r>
              <w:rPr>
                <w:spacing w:val="-3"/>
                <w:sz w:val="18"/>
                <w:szCs w:val="18"/>
                <w:lang w:val="en-GB"/>
              </w:rPr>
              <w:t>October</w:t>
            </w:r>
            <w:r w:rsidR="00CC46CC">
              <w:rPr>
                <w:spacing w:val="-3"/>
                <w:sz w:val="18"/>
                <w:szCs w:val="18"/>
                <w:lang w:val="en-GB"/>
              </w:rPr>
              <w:t xml:space="preserve"> 2021</w:t>
            </w:r>
          </w:p>
        </w:tc>
        <w:tc>
          <w:tcPr>
            <w:tcW w:w="2700" w:type="dxa"/>
          </w:tcPr>
          <w:p w14:paraId="69472AB8" w14:textId="1235081B" w:rsidR="00CC46CC" w:rsidRPr="00CC46CC" w:rsidRDefault="00CC46CC" w:rsidP="00AC4860">
            <w:pPr>
              <w:rPr>
                <w:spacing w:val="-3"/>
                <w:sz w:val="18"/>
                <w:szCs w:val="18"/>
                <w:lang w:val="en-GB"/>
              </w:rPr>
            </w:pPr>
            <w:r>
              <w:rPr>
                <w:spacing w:val="-3"/>
                <w:sz w:val="18"/>
                <w:szCs w:val="18"/>
                <w:lang w:val="en-GB"/>
              </w:rPr>
              <w:t>2021 Convention</w:t>
            </w:r>
          </w:p>
        </w:tc>
        <w:tc>
          <w:tcPr>
            <w:tcW w:w="2070" w:type="dxa"/>
          </w:tcPr>
          <w:p w14:paraId="6A3ECD2D" w14:textId="59E142CC" w:rsidR="00CC46CC" w:rsidRPr="00CC46CC" w:rsidRDefault="00816F71" w:rsidP="00AC4860">
            <w:pPr>
              <w:tabs>
                <w:tab w:val="left" w:pos="0"/>
              </w:tabs>
              <w:suppressAutoHyphens/>
              <w:rPr>
                <w:spacing w:val="-3"/>
                <w:sz w:val="18"/>
                <w:szCs w:val="18"/>
                <w:lang w:val="en-GB"/>
              </w:rPr>
            </w:pPr>
            <w:r>
              <w:rPr>
                <w:spacing w:val="-3"/>
                <w:sz w:val="18"/>
                <w:szCs w:val="18"/>
                <w:lang w:val="en-GB"/>
              </w:rPr>
              <w:t>9.10</w:t>
            </w:r>
          </w:p>
        </w:tc>
        <w:tc>
          <w:tcPr>
            <w:tcW w:w="4590" w:type="dxa"/>
          </w:tcPr>
          <w:p w14:paraId="60C64436" w14:textId="77777777" w:rsidR="00CC46CC" w:rsidRDefault="00816F71" w:rsidP="007A5588">
            <w:pPr>
              <w:tabs>
                <w:tab w:val="left" w:pos="0"/>
              </w:tabs>
              <w:suppressAutoHyphens/>
              <w:rPr>
                <w:spacing w:val="-3"/>
                <w:sz w:val="18"/>
                <w:szCs w:val="18"/>
                <w:lang w:val="en-GB"/>
              </w:rPr>
            </w:pPr>
            <w:r>
              <w:rPr>
                <w:spacing w:val="-3"/>
                <w:sz w:val="18"/>
                <w:szCs w:val="18"/>
                <w:lang w:val="en-GB"/>
              </w:rPr>
              <w:t>Constitutional Amendment C1</w:t>
            </w:r>
          </w:p>
          <w:p w14:paraId="06522C9D" w14:textId="008E3806" w:rsidR="00816F71" w:rsidRPr="00CC46CC" w:rsidRDefault="00816F71" w:rsidP="007A5588">
            <w:pPr>
              <w:tabs>
                <w:tab w:val="left" w:pos="0"/>
              </w:tabs>
              <w:suppressAutoHyphens/>
              <w:rPr>
                <w:spacing w:val="-3"/>
                <w:sz w:val="18"/>
                <w:szCs w:val="18"/>
                <w:lang w:val="en-GB"/>
              </w:rPr>
            </w:pPr>
            <w:r>
              <w:rPr>
                <w:spacing w:val="-3"/>
                <w:sz w:val="18"/>
                <w:szCs w:val="18"/>
                <w:lang w:val="en-GB"/>
              </w:rPr>
              <w:t>Changes to Defence Fund</w:t>
            </w:r>
          </w:p>
        </w:tc>
      </w:tr>
      <w:tr w:rsidR="00816F71" w:rsidRPr="00CC46CC" w14:paraId="6B479CC3" w14:textId="77777777" w:rsidTr="00666405">
        <w:trPr>
          <w:cantSplit/>
        </w:trPr>
        <w:tc>
          <w:tcPr>
            <w:tcW w:w="1530" w:type="dxa"/>
          </w:tcPr>
          <w:p w14:paraId="484E2547" w14:textId="5F78D50F" w:rsidR="00816F71" w:rsidRDefault="009F718E" w:rsidP="00AC4860">
            <w:pPr>
              <w:rPr>
                <w:spacing w:val="-3"/>
                <w:sz w:val="18"/>
                <w:szCs w:val="18"/>
                <w:lang w:val="en-GB"/>
              </w:rPr>
            </w:pPr>
            <w:r>
              <w:rPr>
                <w:spacing w:val="-3"/>
                <w:sz w:val="18"/>
                <w:szCs w:val="18"/>
                <w:lang w:val="en-GB"/>
              </w:rPr>
              <w:t>October 2021</w:t>
            </w:r>
          </w:p>
        </w:tc>
        <w:tc>
          <w:tcPr>
            <w:tcW w:w="2700" w:type="dxa"/>
          </w:tcPr>
          <w:p w14:paraId="78F8DFDE" w14:textId="2BF0144C" w:rsidR="00816F71" w:rsidRDefault="00A71652" w:rsidP="00AC4860">
            <w:pPr>
              <w:rPr>
                <w:spacing w:val="-3"/>
                <w:sz w:val="18"/>
                <w:szCs w:val="18"/>
                <w:lang w:val="en-GB"/>
              </w:rPr>
            </w:pPr>
            <w:r>
              <w:rPr>
                <w:spacing w:val="-3"/>
                <w:sz w:val="18"/>
                <w:szCs w:val="18"/>
                <w:lang w:val="en-GB"/>
              </w:rPr>
              <w:t>2021 Convention</w:t>
            </w:r>
          </w:p>
        </w:tc>
        <w:tc>
          <w:tcPr>
            <w:tcW w:w="2070" w:type="dxa"/>
          </w:tcPr>
          <w:p w14:paraId="7EB147FF" w14:textId="4ADDF825" w:rsidR="00816F71" w:rsidRDefault="00A71652" w:rsidP="00AC4860">
            <w:pPr>
              <w:tabs>
                <w:tab w:val="left" w:pos="0"/>
              </w:tabs>
              <w:suppressAutoHyphens/>
              <w:rPr>
                <w:spacing w:val="-3"/>
                <w:sz w:val="18"/>
                <w:szCs w:val="18"/>
                <w:lang w:val="en-GB"/>
              </w:rPr>
            </w:pPr>
            <w:r>
              <w:rPr>
                <w:spacing w:val="-3"/>
                <w:sz w:val="18"/>
                <w:szCs w:val="18"/>
                <w:lang w:val="en-GB"/>
              </w:rPr>
              <w:t>9.6</w:t>
            </w:r>
          </w:p>
        </w:tc>
        <w:tc>
          <w:tcPr>
            <w:tcW w:w="4590" w:type="dxa"/>
          </w:tcPr>
          <w:p w14:paraId="1E7F9161" w14:textId="1D7D0F09" w:rsidR="00816F71" w:rsidRDefault="00816F71" w:rsidP="00816F71">
            <w:pPr>
              <w:tabs>
                <w:tab w:val="left" w:pos="0"/>
              </w:tabs>
              <w:suppressAutoHyphens/>
              <w:rPr>
                <w:spacing w:val="-3"/>
                <w:sz w:val="18"/>
                <w:szCs w:val="18"/>
                <w:lang w:val="en-GB"/>
              </w:rPr>
            </w:pPr>
            <w:r>
              <w:rPr>
                <w:spacing w:val="-3"/>
                <w:sz w:val="18"/>
                <w:szCs w:val="18"/>
                <w:lang w:val="en-GB"/>
              </w:rPr>
              <w:t>Constitutional Amendment C2</w:t>
            </w:r>
          </w:p>
          <w:p w14:paraId="722407AE" w14:textId="40672ACC" w:rsidR="00816F71" w:rsidRDefault="001914C3" w:rsidP="007A5588">
            <w:pPr>
              <w:tabs>
                <w:tab w:val="left" w:pos="0"/>
              </w:tabs>
              <w:suppressAutoHyphens/>
              <w:rPr>
                <w:spacing w:val="-3"/>
                <w:sz w:val="18"/>
                <w:szCs w:val="18"/>
                <w:lang w:val="en-GB"/>
              </w:rPr>
            </w:pPr>
            <w:r>
              <w:rPr>
                <w:spacing w:val="-3"/>
                <w:sz w:val="18"/>
                <w:szCs w:val="18"/>
                <w:lang w:val="en-GB"/>
              </w:rPr>
              <w:t>Changes to Dues re Defence Fund</w:t>
            </w:r>
          </w:p>
        </w:tc>
      </w:tr>
      <w:tr w:rsidR="00816F71" w:rsidRPr="00CC46CC" w14:paraId="1CBC9EB3" w14:textId="77777777" w:rsidTr="00666405">
        <w:trPr>
          <w:cantSplit/>
        </w:trPr>
        <w:tc>
          <w:tcPr>
            <w:tcW w:w="1530" w:type="dxa"/>
          </w:tcPr>
          <w:p w14:paraId="2E2EDCC5" w14:textId="399279FD" w:rsidR="00816F71" w:rsidRDefault="009F718E" w:rsidP="00AC4860">
            <w:pPr>
              <w:rPr>
                <w:spacing w:val="-3"/>
                <w:sz w:val="18"/>
                <w:szCs w:val="18"/>
                <w:lang w:val="en-GB"/>
              </w:rPr>
            </w:pPr>
            <w:r>
              <w:rPr>
                <w:spacing w:val="-3"/>
                <w:sz w:val="18"/>
                <w:szCs w:val="18"/>
                <w:lang w:val="en-GB"/>
              </w:rPr>
              <w:t>October 2021</w:t>
            </w:r>
          </w:p>
        </w:tc>
        <w:tc>
          <w:tcPr>
            <w:tcW w:w="2700" w:type="dxa"/>
          </w:tcPr>
          <w:p w14:paraId="56D83779" w14:textId="34477EFA" w:rsidR="00816F71" w:rsidRDefault="00A71652" w:rsidP="00AC4860">
            <w:pPr>
              <w:rPr>
                <w:spacing w:val="-3"/>
                <w:sz w:val="18"/>
                <w:szCs w:val="18"/>
                <w:lang w:val="en-GB"/>
              </w:rPr>
            </w:pPr>
            <w:r>
              <w:rPr>
                <w:spacing w:val="-3"/>
                <w:sz w:val="18"/>
                <w:szCs w:val="18"/>
                <w:lang w:val="en-GB"/>
              </w:rPr>
              <w:t>2021 Convention</w:t>
            </w:r>
          </w:p>
        </w:tc>
        <w:tc>
          <w:tcPr>
            <w:tcW w:w="2070" w:type="dxa"/>
          </w:tcPr>
          <w:p w14:paraId="3FD508DB" w14:textId="5D51D73F" w:rsidR="00816F71" w:rsidRDefault="00A71652" w:rsidP="00AC4860">
            <w:pPr>
              <w:tabs>
                <w:tab w:val="left" w:pos="0"/>
              </w:tabs>
              <w:suppressAutoHyphens/>
              <w:rPr>
                <w:spacing w:val="-3"/>
                <w:sz w:val="18"/>
                <w:szCs w:val="18"/>
                <w:lang w:val="en-GB"/>
              </w:rPr>
            </w:pPr>
            <w:r>
              <w:rPr>
                <w:spacing w:val="-3"/>
                <w:sz w:val="18"/>
                <w:szCs w:val="18"/>
                <w:lang w:val="en-GB"/>
              </w:rPr>
              <w:t>16</w:t>
            </w:r>
          </w:p>
        </w:tc>
        <w:tc>
          <w:tcPr>
            <w:tcW w:w="4590" w:type="dxa"/>
          </w:tcPr>
          <w:p w14:paraId="60B0D13A" w14:textId="31D98DDA" w:rsidR="00816F71" w:rsidRDefault="00816F71" w:rsidP="00816F71">
            <w:pPr>
              <w:tabs>
                <w:tab w:val="left" w:pos="0"/>
              </w:tabs>
              <w:suppressAutoHyphens/>
              <w:rPr>
                <w:spacing w:val="-3"/>
                <w:sz w:val="18"/>
                <w:szCs w:val="18"/>
                <w:lang w:val="en-GB"/>
              </w:rPr>
            </w:pPr>
            <w:r>
              <w:rPr>
                <w:spacing w:val="-3"/>
                <w:sz w:val="18"/>
                <w:szCs w:val="18"/>
                <w:lang w:val="en-GB"/>
              </w:rPr>
              <w:t>Constitutional Amendment C3</w:t>
            </w:r>
          </w:p>
          <w:p w14:paraId="6AC1829D" w14:textId="6DC83661" w:rsidR="00816F71" w:rsidRDefault="001914C3" w:rsidP="007A5588">
            <w:pPr>
              <w:tabs>
                <w:tab w:val="left" w:pos="0"/>
              </w:tabs>
              <w:suppressAutoHyphens/>
              <w:rPr>
                <w:spacing w:val="-3"/>
                <w:sz w:val="18"/>
                <w:szCs w:val="18"/>
                <w:lang w:val="en-GB"/>
              </w:rPr>
            </w:pPr>
            <w:r>
              <w:rPr>
                <w:spacing w:val="-3"/>
                <w:sz w:val="18"/>
                <w:szCs w:val="18"/>
                <w:lang w:val="en-GB"/>
              </w:rPr>
              <w:t>Changes re Prohibitive Activities/Discipline</w:t>
            </w:r>
          </w:p>
        </w:tc>
      </w:tr>
      <w:tr w:rsidR="00816F71" w:rsidRPr="00CC46CC" w14:paraId="0694B04D" w14:textId="77777777" w:rsidTr="00666405">
        <w:trPr>
          <w:cantSplit/>
        </w:trPr>
        <w:tc>
          <w:tcPr>
            <w:tcW w:w="1530" w:type="dxa"/>
          </w:tcPr>
          <w:p w14:paraId="0A532A9D" w14:textId="435EBB12" w:rsidR="00816F71" w:rsidRDefault="009F718E" w:rsidP="00AC4860">
            <w:pPr>
              <w:rPr>
                <w:spacing w:val="-3"/>
                <w:sz w:val="18"/>
                <w:szCs w:val="18"/>
                <w:lang w:val="en-GB"/>
              </w:rPr>
            </w:pPr>
            <w:r>
              <w:rPr>
                <w:spacing w:val="-3"/>
                <w:sz w:val="18"/>
                <w:szCs w:val="18"/>
                <w:lang w:val="en-GB"/>
              </w:rPr>
              <w:t>October 2021</w:t>
            </w:r>
          </w:p>
        </w:tc>
        <w:tc>
          <w:tcPr>
            <w:tcW w:w="2700" w:type="dxa"/>
          </w:tcPr>
          <w:p w14:paraId="33967000" w14:textId="35DF0EB8" w:rsidR="00816F71" w:rsidRDefault="00A71652" w:rsidP="00AC4860">
            <w:pPr>
              <w:rPr>
                <w:spacing w:val="-3"/>
                <w:sz w:val="18"/>
                <w:szCs w:val="18"/>
                <w:lang w:val="en-GB"/>
              </w:rPr>
            </w:pPr>
            <w:r>
              <w:rPr>
                <w:spacing w:val="-3"/>
                <w:sz w:val="18"/>
                <w:szCs w:val="18"/>
                <w:lang w:val="en-GB"/>
              </w:rPr>
              <w:t>2021 Convention</w:t>
            </w:r>
          </w:p>
        </w:tc>
        <w:tc>
          <w:tcPr>
            <w:tcW w:w="2070" w:type="dxa"/>
          </w:tcPr>
          <w:p w14:paraId="2D5374DC" w14:textId="47AFE439" w:rsidR="00816F71" w:rsidRDefault="00A71652" w:rsidP="00AC4860">
            <w:pPr>
              <w:tabs>
                <w:tab w:val="left" w:pos="0"/>
              </w:tabs>
              <w:suppressAutoHyphens/>
              <w:rPr>
                <w:spacing w:val="-3"/>
                <w:sz w:val="18"/>
                <w:szCs w:val="18"/>
                <w:lang w:val="en-GB"/>
              </w:rPr>
            </w:pPr>
            <w:r>
              <w:rPr>
                <w:spacing w:val="-3"/>
                <w:sz w:val="18"/>
                <w:szCs w:val="18"/>
                <w:lang w:val="en-GB"/>
              </w:rPr>
              <w:t>4.2</w:t>
            </w:r>
          </w:p>
        </w:tc>
        <w:tc>
          <w:tcPr>
            <w:tcW w:w="4590" w:type="dxa"/>
          </w:tcPr>
          <w:p w14:paraId="44328111" w14:textId="2F46FC11" w:rsidR="00816F71" w:rsidRDefault="00816F71" w:rsidP="00816F71">
            <w:pPr>
              <w:tabs>
                <w:tab w:val="left" w:pos="0"/>
              </w:tabs>
              <w:suppressAutoHyphens/>
              <w:rPr>
                <w:spacing w:val="-3"/>
                <w:sz w:val="18"/>
                <w:szCs w:val="18"/>
                <w:lang w:val="en-GB"/>
              </w:rPr>
            </w:pPr>
            <w:r>
              <w:rPr>
                <w:spacing w:val="-3"/>
                <w:sz w:val="18"/>
                <w:szCs w:val="18"/>
                <w:lang w:val="en-GB"/>
              </w:rPr>
              <w:t>Constitutional Amendment C4</w:t>
            </w:r>
          </w:p>
          <w:p w14:paraId="75B6F2FC" w14:textId="077ADE57" w:rsidR="00816F71" w:rsidRDefault="001914C3" w:rsidP="007A5588">
            <w:pPr>
              <w:tabs>
                <w:tab w:val="left" w:pos="0"/>
              </w:tabs>
              <w:suppressAutoHyphens/>
              <w:rPr>
                <w:spacing w:val="-3"/>
                <w:sz w:val="18"/>
                <w:szCs w:val="18"/>
                <w:lang w:val="en-GB"/>
              </w:rPr>
            </w:pPr>
            <w:r>
              <w:rPr>
                <w:spacing w:val="-3"/>
                <w:sz w:val="18"/>
                <w:szCs w:val="18"/>
                <w:lang w:val="en-GB"/>
              </w:rPr>
              <w:t>Changes re Officer Compensation</w:t>
            </w:r>
          </w:p>
        </w:tc>
      </w:tr>
      <w:tr w:rsidR="00816F71" w:rsidRPr="00CC46CC" w14:paraId="0EAF3964" w14:textId="77777777" w:rsidTr="00666405">
        <w:trPr>
          <w:cantSplit/>
        </w:trPr>
        <w:tc>
          <w:tcPr>
            <w:tcW w:w="1530" w:type="dxa"/>
          </w:tcPr>
          <w:p w14:paraId="214F89F2" w14:textId="243B8B6A" w:rsidR="00816F71" w:rsidRDefault="009F718E" w:rsidP="00AC4860">
            <w:pPr>
              <w:rPr>
                <w:spacing w:val="-3"/>
                <w:sz w:val="18"/>
                <w:szCs w:val="18"/>
                <w:lang w:val="en-GB"/>
              </w:rPr>
            </w:pPr>
            <w:r>
              <w:rPr>
                <w:spacing w:val="-3"/>
                <w:sz w:val="18"/>
                <w:szCs w:val="18"/>
                <w:lang w:val="en-GB"/>
              </w:rPr>
              <w:lastRenderedPageBreak/>
              <w:t>October 2021</w:t>
            </w:r>
          </w:p>
        </w:tc>
        <w:tc>
          <w:tcPr>
            <w:tcW w:w="2700" w:type="dxa"/>
          </w:tcPr>
          <w:p w14:paraId="036BC828" w14:textId="494470C6" w:rsidR="00816F71" w:rsidRDefault="00A71652" w:rsidP="00AC4860">
            <w:pPr>
              <w:rPr>
                <w:spacing w:val="-3"/>
                <w:sz w:val="18"/>
                <w:szCs w:val="18"/>
                <w:lang w:val="en-GB"/>
              </w:rPr>
            </w:pPr>
            <w:r>
              <w:rPr>
                <w:spacing w:val="-3"/>
                <w:sz w:val="18"/>
                <w:szCs w:val="18"/>
                <w:lang w:val="en-GB"/>
              </w:rPr>
              <w:t>2021 Convention</w:t>
            </w:r>
          </w:p>
        </w:tc>
        <w:tc>
          <w:tcPr>
            <w:tcW w:w="2070" w:type="dxa"/>
          </w:tcPr>
          <w:p w14:paraId="58EA65B2" w14:textId="4BFA993D" w:rsidR="00816F71" w:rsidRDefault="00A71652" w:rsidP="00AC4860">
            <w:pPr>
              <w:tabs>
                <w:tab w:val="left" w:pos="0"/>
              </w:tabs>
              <w:suppressAutoHyphens/>
              <w:rPr>
                <w:spacing w:val="-3"/>
                <w:sz w:val="18"/>
                <w:szCs w:val="18"/>
                <w:lang w:val="en-GB"/>
              </w:rPr>
            </w:pPr>
            <w:r>
              <w:rPr>
                <w:spacing w:val="-3"/>
                <w:sz w:val="18"/>
                <w:szCs w:val="18"/>
                <w:lang w:val="en-GB"/>
              </w:rPr>
              <w:t>4.5</w:t>
            </w:r>
          </w:p>
        </w:tc>
        <w:tc>
          <w:tcPr>
            <w:tcW w:w="4590" w:type="dxa"/>
          </w:tcPr>
          <w:p w14:paraId="38F573D8" w14:textId="3F1F1F57" w:rsidR="00816F71" w:rsidRDefault="00816F71" w:rsidP="00816F71">
            <w:pPr>
              <w:tabs>
                <w:tab w:val="left" w:pos="0"/>
              </w:tabs>
              <w:suppressAutoHyphens/>
              <w:rPr>
                <w:spacing w:val="-3"/>
                <w:sz w:val="18"/>
                <w:szCs w:val="18"/>
                <w:lang w:val="en-GB"/>
              </w:rPr>
            </w:pPr>
            <w:r>
              <w:rPr>
                <w:spacing w:val="-3"/>
                <w:sz w:val="18"/>
                <w:szCs w:val="18"/>
                <w:lang w:val="en-GB"/>
              </w:rPr>
              <w:t>Constitutional Amendment C5</w:t>
            </w:r>
          </w:p>
          <w:p w14:paraId="334C3C3A" w14:textId="712BD701" w:rsidR="00816F71" w:rsidRDefault="001914C3" w:rsidP="007A5588">
            <w:pPr>
              <w:tabs>
                <w:tab w:val="left" w:pos="0"/>
              </w:tabs>
              <w:suppressAutoHyphens/>
              <w:rPr>
                <w:spacing w:val="-3"/>
                <w:sz w:val="18"/>
                <w:szCs w:val="18"/>
                <w:lang w:val="en-GB"/>
              </w:rPr>
            </w:pPr>
            <w:r>
              <w:rPr>
                <w:spacing w:val="-3"/>
                <w:sz w:val="18"/>
                <w:szCs w:val="18"/>
                <w:lang w:val="en-GB"/>
              </w:rPr>
              <w:t>Changes re Officer Compensation</w:t>
            </w:r>
          </w:p>
        </w:tc>
      </w:tr>
      <w:tr w:rsidR="00816F71" w:rsidRPr="00CC46CC" w14:paraId="0A74124B" w14:textId="77777777" w:rsidTr="00666405">
        <w:trPr>
          <w:cantSplit/>
        </w:trPr>
        <w:tc>
          <w:tcPr>
            <w:tcW w:w="1530" w:type="dxa"/>
          </w:tcPr>
          <w:p w14:paraId="6BCAF6B6" w14:textId="1B602E3D" w:rsidR="00816F71" w:rsidRDefault="009F718E" w:rsidP="00AC4860">
            <w:pPr>
              <w:rPr>
                <w:spacing w:val="-3"/>
                <w:sz w:val="18"/>
                <w:szCs w:val="18"/>
                <w:lang w:val="en-GB"/>
              </w:rPr>
            </w:pPr>
            <w:r>
              <w:rPr>
                <w:spacing w:val="-3"/>
                <w:sz w:val="18"/>
                <w:szCs w:val="18"/>
                <w:lang w:val="en-GB"/>
              </w:rPr>
              <w:t>October 2021</w:t>
            </w:r>
          </w:p>
        </w:tc>
        <w:tc>
          <w:tcPr>
            <w:tcW w:w="2700" w:type="dxa"/>
          </w:tcPr>
          <w:p w14:paraId="64678D04" w14:textId="61A74427" w:rsidR="00816F71" w:rsidRDefault="00A71652" w:rsidP="00AC4860">
            <w:pPr>
              <w:rPr>
                <w:spacing w:val="-3"/>
                <w:sz w:val="18"/>
                <w:szCs w:val="18"/>
                <w:lang w:val="en-GB"/>
              </w:rPr>
            </w:pPr>
            <w:r>
              <w:rPr>
                <w:spacing w:val="-3"/>
                <w:sz w:val="18"/>
                <w:szCs w:val="18"/>
                <w:lang w:val="en-GB"/>
              </w:rPr>
              <w:t>2021 Convention</w:t>
            </w:r>
          </w:p>
        </w:tc>
        <w:tc>
          <w:tcPr>
            <w:tcW w:w="2070" w:type="dxa"/>
          </w:tcPr>
          <w:p w14:paraId="7399B7AE" w14:textId="781E8702" w:rsidR="00816F71" w:rsidRDefault="00A71652" w:rsidP="00AC4860">
            <w:pPr>
              <w:tabs>
                <w:tab w:val="left" w:pos="0"/>
              </w:tabs>
              <w:suppressAutoHyphens/>
              <w:rPr>
                <w:spacing w:val="-3"/>
                <w:sz w:val="18"/>
                <w:szCs w:val="18"/>
                <w:lang w:val="en-GB"/>
              </w:rPr>
            </w:pPr>
            <w:r>
              <w:rPr>
                <w:spacing w:val="-3"/>
                <w:sz w:val="18"/>
                <w:szCs w:val="18"/>
                <w:lang w:val="en-GB"/>
              </w:rPr>
              <w:t>5.3</w:t>
            </w:r>
          </w:p>
        </w:tc>
        <w:tc>
          <w:tcPr>
            <w:tcW w:w="4590" w:type="dxa"/>
          </w:tcPr>
          <w:p w14:paraId="05A94673" w14:textId="773601D0" w:rsidR="00816F71" w:rsidRDefault="00816F71" w:rsidP="00816F71">
            <w:pPr>
              <w:tabs>
                <w:tab w:val="left" w:pos="0"/>
              </w:tabs>
              <w:suppressAutoHyphens/>
              <w:rPr>
                <w:spacing w:val="-3"/>
                <w:sz w:val="18"/>
                <w:szCs w:val="18"/>
                <w:lang w:val="en-GB"/>
              </w:rPr>
            </w:pPr>
            <w:r>
              <w:rPr>
                <w:spacing w:val="-3"/>
                <w:sz w:val="18"/>
                <w:szCs w:val="18"/>
                <w:lang w:val="en-GB"/>
              </w:rPr>
              <w:t>Constitutional Amendment C6</w:t>
            </w:r>
          </w:p>
          <w:p w14:paraId="6B287742" w14:textId="04E54610" w:rsidR="00816F71" w:rsidRDefault="001914C3" w:rsidP="007A5588">
            <w:pPr>
              <w:tabs>
                <w:tab w:val="left" w:pos="0"/>
              </w:tabs>
              <w:suppressAutoHyphens/>
              <w:rPr>
                <w:spacing w:val="-3"/>
                <w:sz w:val="18"/>
                <w:szCs w:val="18"/>
                <w:lang w:val="en-GB"/>
              </w:rPr>
            </w:pPr>
            <w:r>
              <w:rPr>
                <w:spacing w:val="-3"/>
                <w:sz w:val="18"/>
                <w:szCs w:val="18"/>
                <w:lang w:val="en-GB"/>
              </w:rPr>
              <w:t>Changes re Officer Compensation</w:t>
            </w:r>
          </w:p>
        </w:tc>
      </w:tr>
      <w:tr w:rsidR="00816F71" w:rsidRPr="00CC46CC" w14:paraId="33814209" w14:textId="77777777" w:rsidTr="00666405">
        <w:trPr>
          <w:cantSplit/>
        </w:trPr>
        <w:tc>
          <w:tcPr>
            <w:tcW w:w="1530" w:type="dxa"/>
          </w:tcPr>
          <w:p w14:paraId="12F27E0E" w14:textId="53DA8DA3" w:rsidR="00816F71" w:rsidRDefault="009F718E" w:rsidP="00AC4860">
            <w:pPr>
              <w:rPr>
                <w:spacing w:val="-3"/>
                <w:sz w:val="18"/>
                <w:szCs w:val="18"/>
                <w:lang w:val="en-GB"/>
              </w:rPr>
            </w:pPr>
            <w:r>
              <w:rPr>
                <w:spacing w:val="-3"/>
                <w:sz w:val="18"/>
                <w:szCs w:val="18"/>
                <w:lang w:val="en-GB"/>
              </w:rPr>
              <w:t>October 2021</w:t>
            </w:r>
          </w:p>
        </w:tc>
        <w:tc>
          <w:tcPr>
            <w:tcW w:w="2700" w:type="dxa"/>
          </w:tcPr>
          <w:p w14:paraId="7BDA9C13" w14:textId="68EE7F68" w:rsidR="00816F71" w:rsidRDefault="00A71652" w:rsidP="00AC4860">
            <w:pPr>
              <w:rPr>
                <w:spacing w:val="-3"/>
                <w:sz w:val="18"/>
                <w:szCs w:val="18"/>
                <w:lang w:val="en-GB"/>
              </w:rPr>
            </w:pPr>
            <w:r>
              <w:rPr>
                <w:spacing w:val="-3"/>
                <w:sz w:val="18"/>
                <w:szCs w:val="18"/>
                <w:lang w:val="en-GB"/>
              </w:rPr>
              <w:t>2021 Convention</w:t>
            </w:r>
          </w:p>
        </w:tc>
        <w:tc>
          <w:tcPr>
            <w:tcW w:w="2070" w:type="dxa"/>
          </w:tcPr>
          <w:p w14:paraId="0CA27F90" w14:textId="7545A345" w:rsidR="00816F71" w:rsidRDefault="00A71652" w:rsidP="00AC4860">
            <w:pPr>
              <w:tabs>
                <w:tab w:val="left" w:pos="0"/>
              </w:tabs>
              <w:suppressAutoHyphens/>
              <w:rPr>
                <w:spacing w:val="-3"/>
                <w:sz w:val="18"/>
                <w:szCs w:val="18"/>
                <w:lang w:val="en-GB"/>
              </w:rPr>
            </w:pPr>
            <w:r>
              <w:rPr>
                <w:spacing w:val="-3"/>
                <w:sz w:val="18"/>
                <w:szCs w:val="18"/>
                <w:lang w:val="en-GB"/>
              </w:rPr>
              <w:t>4.4</w:t>
            </w:r>
          </w:p>
        </w:tc>
        <w:tc>
          <w:tcPr>
            <w:tcW w:w="4590" w:type="dxa"/>
          </w:tcPr>
          <w:p w14:paraId="635D7A6B" w14:textId="3FA1BA30" w:rsidR="00816F71" w:rsidRDefault="00816F71" w:rsidP="00816F71">
            <w:pPr>
              <w:tabs>
                <w:tab w:val="left" w:pos="0"/>
              </w:tabs>
              <w:suppressAutoHyphens/>
              <w:rPr>
                <w:spacing w:val="-3"/>
                <w:sz w:val="18"/>
                <w:szCs w:val="18"/>
                <w:lang w:val="en-GB"/>
              </w:rPr>
            </w:pPr>
            <w:r>
              <w:rPr>
                <w:spacing w:val="-3"/>
                <w:sz w:val="18"/>
                <w:szCs w:val="18"/>
                <w:lang w:val="en-GB"/>
              </w:rPr>
              <w:t>Constitutional Amendment C7</w:t>
            </w:r>
          </w:p>
          <w:p w14:paraId="51047820" w14:textId="6ABD8B2F" w:rsidR="00816F71" w:rsidRDefault="001914C3" w:rsidP="007A5588">
            <w:pPr>
              <w:tabs>
                <w:tab w:val="left" w:pos="0"/>
              </w:tabs>
              <w:suppressAutoHyphens/>
              <w:rPr>
                <w:spacing w:val="-3"/>
                <w:sz w:val="18"/>
                <w:szCs w:val="18"/>
                <w:lang w:val="en-GB"/>
              </w:rPr>
            </w:pPr>
            <w:r>
              <w:rPr>
                <w:spacing w:val="-3"/>
                <w:sz w:val="18"/>
                <w:szCs w:val="18"/>
                <w:lang w:val="en-GB"/>
              </w:rPr>
              <w:t>Changes re Officer Compensation</w:t>
            </w:r>
          </w:p>
        </w:tc>
      </w:tr>
      <w:tr w:rsidR="00816F71" w:rsidRPr="00CC46CC" w14:paraId="3E756B3C" w14:textId="77777777" w:rsidTr="00666405">
        <w:trPr>
          <w:cantSplit/>
        </w:trPr>
        <w:tc>
          <w:tcPr>
            <w:tcW w:w="1530" w:type="dxa"/>
          </w:tcPr>
          <w:p w14:paraId="351E6D94" w14:textId="027877E4" w:rsidR="00816F71" w:rsidRDefault="009F718E" w:rsidP="00AC4860">
            <w:pPr>
              <w:rPr>
                <w:spacing w:val="-3"/>
                <w:sz w:val="18"/>
                <w:szCs w:val="18"/>
                <w:lang w:val="en-GB"/>
              </w:rPr>
            </w:pPr>
            <w:r>
              <w:rPr>
                <w:spacing w:val="-3"/>
                <w:sz w:val="18"/>
                <w:szCs w:val="18"/>
                <w:lang w:val="en-GB"/>
              </w:rPr>
              <w:t>October 2021</w:t>
            </w:r>
          </w:p>
        </w:tc>
        <w:tc>
          <w:tcPr>
            <w:tcW w:w="2700" w:type="dxa"/>
          </w:tcPr>
          <w:p w14:paraId="6B5E9091" w14:textId="209AA08F" w:rsidR="00816F71" w:rsidRDefault="00A71652" w:rsidP="00AC4860">
            <w:pPr>
              <w:rPr>
                <w:spacing w:val="-3"/>
                <w:sz w:val="18"/>
                <w:szCs w:val="18"/>
                <w:lang w:val="en-GB"/>
              </w:rPr>
            </w:pPr>
            <w:r>
              <w:rPr>
                <w:spacing w:val="-3"/>
                <w:sz w:val="18"/>
                <w:szCs w:val="18"/>
                <w:lang w:val="en-GB"/>
              </w:rPr>
              <w:t>2021 Convention</w:t>
            </w:r>
          </w:p>
        </w:tc>
        <w:tc>
          <w:tcPr>
            <w:tcW w:w="2070" w:type="dxa"/>
          </w:tcPr>
          <w:p w14:paraId="25DD07A8" w14:textId="63013E21" w:rsidR="00816F71" w:rsidRDefault="00A71652" w:rsidP="00AC4860">
            <w:pPr>
              <w:tabs>
                <w:tab w:val="left" w:pos="0"/>
              </w:tabs>
              <w:suppressAutoHyphens/>
              <w:rPr>
                <w:spacing w:val="-3"/>
                <w:sz w:val="18"/>
                <w:szCs w:val="18"/>
                <w:lang w:val="en-GB"/>
              </w:rPr>
            </w:pPr>
            <w:r>
              <w:rPr>
                <w:spacing w:val="-3"/>
                <w:sz w:val="18"/>
                <w:szCs w:val="18"/>
                <w:lang w:val="en-GB"/>
              </w:rPr>
              <w:t>10.1</w:t>
            </w:r>
          </w:p>
        </w:tc>
        <w:tc>
          <w:tcPr>
            <w:tcW w:w="4590" w:type="dxa"/>
          </w:tcPr>
          <w:p w14:paraId="0E8E54F8" w14:textId="0F25E942" w:rsidR="00816F71" w:rsidRDefault="00816F71" w:rsidP="00816F71">
            <w:pPr>
              <w:tabs>
                <w:tab w:val="left" w:pos="0"/>
              </w:tabs>
              <w:suppressAutoHyphens/>
              <w:rPr>
                <w:spacing w:val="-3"/>
                <w:sz w:val="18"/>
                <w:szCs w:val="18"/>
                <w:lang w:val="en-GB"/>
              </w:rPr>
            </w:pPr>
            <w:r>
              <w:rPr>
                <w:spacing w:val="-3"/>
                <w:sz w:val="18"/>
                <w:szCs w:val="18"/>
                <w:lang w:val="en-GB"/>
              </w:rPr>
              <w:t>Constitutional Amendment C8</w:t>
            </w:r>
          </w:p>
          <w:p w14:paraId="2B7B90F9" w14:textId="7351F298" w:rsidR="00816F71" w:rsidRDefault="001914C3" w:rsidP="007A5588">
            <w:pPr>
              <w:tabs>
                <w:tab w:val="left" w:pos="0"/>
              </w:tabs>
              <w:suppressAutoHyphens/>
              <w:rPr>
                <w:spacing w:val="-3"/>
                <w:sz w:val="18"/>
                <w:szCs w:val="18"/>
                <w:lang w:val="en-GB"/>
              </w:rPr>
            </w:pPr>
            <w:r>
              <w:rPr>
                <w:spacing w:val="-3"/>
                <w:sz w:val="18"/>
                <w:szCs w:val="18"/>
                <w:lang w:val="en-GB"/>
              </w:rPr>
              <w:t>Changes re Election Procedure</w:t>
            </w:r>
          </w:p>
        </w:tc>
      </w:tr>
      <w:tr w:rsidR="00816F71" w:rsidRPr="00CC46CC" w14:paraId="2CC8A03B" w14:textId="77777777" w:rsidTr="00666405">
        <w:trPr>
          <w:cantSplit/>
        </w:trPr>
        <w:tc>
          <w:tcPr>
            <w:tcW w:w="1530" w:type="dxa"/>
          </w:tcPr>
          <w:p w14:paraId="094B752C" w14:textId="629C18DA" w:rsidR="00816F71" w:rsidRDefault="009F718E" w:rsidP="00AC4860">
            <w:pPr>
              <w:rPr>
                <w:spacing w:val="-3"/>
                <w:sz w:val="18"/>
                <w:szCs w:val="18"/>
                <w:lang w:val="en-GB"/>
              </w:rPr>
            </w:pPr>
            <w:r>
              <w:rPr>
                <w:spacing w:val="-3"/>
                <w:sz w:val="18"/>
                <w:szCs w:val="18"/>
                <w:lang w:val="en-GB"/>
              </w:rPr>
              <w:t>October 2021</w:t>
            </w:r>
          </w:p>
        </w:tc>
        <w:tc>
          <w:tcPr>
            <w:tcW w:w="2700" w:type="dxa"/>
          </w:tcPr>
          <w:p w14:paraId="2EDADA9F" w14:textId="670E5760" w:rsidR="00816F71" w:rsidRDefault="00A71652" w:rsidP="00AC4860">
            <w:pPr>
              <w:rPr>
                <w:spacing w:val="-3"/>
                <w:sz w:val="18"/>
                <w:szCs w:val="18"/>
                <w:lang w:val="en-GB"/>
              </w:rPr>
            </w:pPr>
            <w:r>
              <w:rPr>
                <w:spacing w:val="-3"/>
                <w:sz w:val="18"/>
                <w:szCs w:val="18"/>
                <w:lang w:val="en-GB"/>
              </w:rPr>
              <w:t>2021 Convention</w:t>
            </w:r>
          </w:p>
        </w:tc>
        <w:tc>
          <w:tcPr>
            <w:tcW w:w="2070" w:type="dxa"/>
          </w:tcPr>
          <w:p w14:paraId="1D01E419" w14:textId="3C596B15" w:rsidR="00816F71" w:rsidRDefault="00A71652" w:rsidP="00AC4860">
            <w:pPr>
              <w:tabs>
                <w:tab w:val="left" w:pos="0"/>
              </w:tabs>
              <w:suppressAutoHyphens/>
              <w:rPr>
                <w:spacing w:val="-3"/>
                <w:sz w:val="18"/>
                <w:szCs w:val="18"/>
                <w:lang w:val="en-GB"/>
              </w:rPr>
            </w:pPr>
            <w:r>
              <w:rPr>
                <w:spacing w:val="-3"/>
                <w:sz w:val="18"/>
                <w:szCs w:val="18"/>
                <w:lang w:val="en-GB"/>
              </w:rPr>
              <w:t>10.5</w:t>
            </w:r>
          </w:p>
        </w:tc>
        <w:tc>
          <w:tcPr>
            <w:tcW w:w="4590" w:type="dxa"/>
          </w:tcPr>
          <w:p w14:paraId="43AB8553" w14:textId="07A8273F" w:rsidR="00816F71" w:rsidRDefault="00816F71" w:rsidP="00816F71">
            <w:pPr>
              <w:tabs>
                <w:tab w:val="left" w:pos="0"/>
              </w:tabs>
              <w:suppressAutoHyphens/>
              <w:rPr>
                <w:spacing w:val="-3"/>
                <w:sz w:val="18"/>
                <w:szCs w:val="18"/>
                <w:lang w:val="en-GB"/>
              </w:rPr>
            </w:pPr>
            <w:r>
              <w:rPr>
                <w:spacing w:val="-3"/>
                <w:sz w:val="18"/>
                <w:szCs w:val="18"/>
                <w:lang w:val="en-GB"/>
              </w:rPr>
              <w:t>Constitutional Amendment C9</w:t>
            </w:r>
          </w:p>
          <w:p w14:paraId="6C9860DB" w14:textId="640AAC20" w:rsidR="00816F71" w:rsidRDefault="001914C3" w:rsidP="007A5588">
            <w:pPr>
              <w:tabs>
                <w:tab w:val="left" w:pos="0"/>
              </w:tabs>
              <w:suppressAutoHyphens/>
              <w:rPr>
                <w:spacing w:val="-3"/>
                <w:sz w:val="18"/>
                <w:szCs w:val="18"/>
                <w:lang w:val="en-GB"/>
              </w:rPr>
            </w:pPr>
            <w:r>
              <w:rPr>
                <w:spacing w:val="-3"/>
                <w:sz w:val="18"/>
                <w:szCs w:val="18"/>
                <w:lang w:val="en-GB"/>
              </w:rPr>
              <w:t>Changes re Election Procedure</w:t>
            </w:r>
          </w:p>
        </w:tc>
      </w:tr>
      <w:tr w:rsidR="00816F71" w:rsidRPr="00CC46CC" w14:paraId="67BDE797" w14:textId="77777777" w:rsidTr="00666405">
        <w:trPr>
          <w:cantSplit/>
        </w:trPr>
        <w:tc>
          <w:tcPr>
            <w:tcW w:w="1530" w:type="dxa"/>
          </w:tcPr>
          <w:p w14:paraId="646569CB" w14:textId="197257CA" w:rsidR="00816F71" w:rsidRDefault="009F718E" w:rsidP="00AC4860">
            <w:pPr>
              <w:rPr>
                <w:spacing w:val="-3"/>
                <w:sz w:val="18"/>
                <w:szCs w:val="18"/>
                <w:lang w:val="en-GB"/>
              </w:rPr>
            </w:pPr>
            <w:r>
              <w:rPr>
                <w:spacing w:val="-3"/>
                <w:sz w:val="18"/>
                <w:szCs w:val="18"/>
                <w:lang w:val="en-GB"/>
              </w:rPr>
              <w:t>October 2021</w:t>
            </w:r>
          </w:p>
        </w:tc>
        <w:tc>
          <w:tcPr>
            <w:tcW w:w="2700" w:type="dxa"/>
          </w:tcPr>
          <w:p w14:paraId="2198730E" w14:textId="2C3AFE61" w:rsidR="00816F71" w:rsidRDefault="00A71652" w:rsidP="00AC4860">
            <w:pPr>
              <w:rPr>
                <w:spacing w:val="-3"/>
                <w:sz w:val="18"/>
                <w:szCs w:val="18"/>
                <w:lang w:val="en-GB"/>
              </w:rPr>
            </w:pPr>
            <w:r>
              <w:rPr>
                <w:spacing w:val="-3"/>
                <w:sz w:val="18"/>
                <w:szCs w:val="18"/>
                <w:lang w:val="en-GB"/>
              </w:rPr>
              <w:t>2021 Convention</w:t>
            </w:r>
          </w:p>
        </w:tc>
        <w:tc>
          <w:tcPr>
            <w:tcW w:w="2070" w:type="dxa"/>
          </w:tcPr>
          <w:p w14:paraId="70829F8C" w14:textId="59694636" w:rsidR="00816F71" w:rsidRDefault="00A71652" w:rsidP="00AC4860">
            <w:pPr>
              <w:tabs>
                <w:tab w:val="left" w:pos="0"/>
              </w:tabs>
              <w:suppressAutoHyphens/>
              <w:rPr>
                <w:spacing w:val="-3"/>
                <w:sz w:val="18"/>
                <w:szCs w:val="18"/>
                <w:lang w:val="en-GB"/>
              </w:rPr>
            </w:pPr>
            <w:r>
              <w:rPr>
                <w:spacing w:val="-3"/>
                <w:sz w:val="18"/>
                <w:szCs w:val="18"/>
                <w:lang w:val="en-GB"/>
              </w:rPr>
              <w:t>10.6</w:t>
            </w:r>
          </w:p>
        </w:tc>
        <w:tc>
          <w:tcPr>
            <w:tcW w:w="4590" w:type="dxa"/>
          </w:tcPr>
          <w:p w14:paraId="09E635A3" w14:textId="36B76407" w:rsidR="00816F71" w:rsidRDefault="00816F71" w:rsidP="00816F71">
            <w:pPr>
              <w:tabs>
                <w:tab w:val="left" w:pos="0"/>
              </w:tabs>
              <w:suppressAutoHyphens/>
              <w:rPr>
                <w:spacing w:val="-3"/>
                <w:sz w:val="18"/>
                <w:szCs w:val="18"/>
                <w:lang w:val="en-GB"/>
              </w:rPr>
            </w:pPr>
            <w:r>
              <w:rPr>
                <w:spacing w:val="-3"/>
                <w:sz w:val="18"/>
                <w:szCs w:val="18"/>
                <w:lang w:val="en-GB"/>
              </w:rPr>
              <w:t>Constitutional Amendment C10</w:t>
            </w:r>
          </w:p>
          <w:p w14:paraId="4D2B92D6" w14:textId="77777777" w:rsidR="00816F71" w:rsidRDefault="00A71652" w:rsidP="007A5588">
            <w:pPr>
              <w:tabs>
                <w:tab w:val="left" w:pos="0"/>
              </w:tabs>
              <w:suppressAutoHyphens/>
              <w:rPr>
                <w:spacing w:val="-3"/>
                <w:sz w:val="18"/>
                <w:szCs w:val="18"/>
                <w:lang w:val="en-GB"/>
              </w:rPr>
            </w:pPr>
            <w:r>
              <w:rPr>
                <w:spacing w:val="-3"/>
                <w:sz w:val="18"/>
                <w:szCs w:val="18"/>
                <w:lang w:val="en-GB"/>
              </w:rPr>
              <w:t>Changes to Election Procedure-Candidates Info</w:t>
            </w:r>
          </w:p>
          <w:p w14:paraId="5E2FB84A" w14:textId="2A106173" w:rsidR="00A71652" w:rsidRDefault="00A71652" w:rsidP="007A5588">
            <w:pPr>
              <w:tabs>
                <w:tab w:val="left" w:pos="0"/>
              </w:tabs>
              <w:suppressAutoHyphens/>
              <w:rPr>
                <w:spacing w:val="-3"/>
                <w:sz w:val="18"/>
                <w:szCs w:val="18"/>
                <w:lang w:val="en-GB"/>
              </w:rPr>
            </w:pPr>
            <w:r>
              <w:rPr>
                <w:spacing w:val="-3"/>
                <w:sz w:val="18"/>
                <w:szCs w:val="18"/>
                <w:lang w:val="en-GB"/>
              </w:rPr>
              <w:t>C11</w:t>
            </w:r>
            <w:r w:rsidR="001914C3">
              <w:rPr>
                <w:spacing w:val="-3"/>
                <w:sz w:val="18"/>
                <w:szCs w:val="18"/>
                <w:lang w:val="en-GB"/>
              </w:rPr>
              <w:t>,12,15,16, 18</w:t>
            </w:r>
            <w:r>
              <w:rPr>
                <w:spacing w:val="-3"/>
                <w:sz w:val="18"/>
                <w:szCs w:val="18"/>
                <w:lang w:val="en-GB"/>
              </w:rPr>
              <w:t>-Bylaw 3 changes re Balloting Procedure</w:t>
            </w:r>
          </w:p>
        </w:tc>
      </w:tr>
      <w:tr w:rsidR="00816F71" w:rsidRPr="00CC46CC" w14:paraId="49B6E9E5" w14:textId="77777777" w:rsidTr="00666405">
        <w:trPr>
          <w:cantSplit/>
        </w:trPr>
        <w:tc>
          <w:tcPr>
            <w:tcW w:w="1530" w:type="dxa"/>
          </w:tcPr>
          <w:p w14:paraId="6D358D7B" w14:textId="529E9CC6" w:rsidR="00816F71" w:rsidRDefault="009F718E" w:rsidP="00AC4860">
            <w:pPr>
              <w:rPr>
                <w:spacing w:val="-3"/>
                <w:sz w:val="18"/>
                <w:szCs w:val="18"/>
                <w:lang w:val="en-GB"/>
              </w:rPr>
            </w:pPr>
            <w:r>
              <w:rPr>
                <w:spacing w:val="-3"/>
                <w:sz w:val="18"/>
                <w:szCs w:val="18"/>
                <w:lang w:val="en-GB"/>
              </w:rPr>
              <w:t>October 2021</w:t>
            </w:r>
          </w:p>
        </w:tc>
        <w:tc>
          <w:tcPr>
            <w:tcW w:w="2700" w:type="dxa"/>
          </w:tcPr>
          <w:p w14:paraId="3A819455" w14:textId="318112E1" w:rsidR="00816F71" w:rsidRDefault="00A71652" w:rsidP="00AC4860">
            <w:pPr>
              <w:rPr>
                <w:spacing w:val="-3"/>
                <w:sz w:val="18"/>
                <w:szCs w:val="18"/>
                <w:lang w:val="en-GB"/>
              </w:rPr>
            </w:pPr>
            <w:r>
              <w:rPr>
                <w:spacing w:val="-3"/>
                <w:sz w:val="18"/>
                <w:szCs w:val="18"/>
                <w:lang w:val="en-GB"/>
              </w:rPr>
              <w:t>2021 Convention</w:t>
            </w:r>
          </w:p>
        </w:tc>
        <w:tc>
          <w:tcPr>
            <w:tcW w:w="2070" w:type="dxa"/>
          </w:tcPr>
          <w:p w14:paraId="1824430B" w14:textId="348602D2" w:rsidR="00816F71" w:rsidRDefault="005622F0" w:rsidP="00AC4860">
            <w:pPr>
              <w:tabs>
                <w:tab w:val="left" w:pos="0"/>
              </w:tabs>
              <w:suppressAutoHyphens/>
              <w:rPr>
                <w:spacing w:val="-3"/>
                <w:sz w:val="18"/>
                <w:szCs w:val="18"/>
                <w:lang w:val="en-GB"/>
              </w:rPr>
            </w:pPr>
            <w:r>
              <w:rPr>
                <w:spacing w:val="-3"/>
                <w:sz w:val="18"/>
                <w:szCs w:val="18"/>
                <w:lang w:val="en-GB"/>
              </w:rPr>
              <w:t>10.8(g)</w:t>
            </w:r>
          </w:p>
        </w:tc>
        <w:tc>
          <w:tcPr>
            <w:tcW w:w="4590" w:type="dxa"/>
          </w:tcPr>
          <w:p w14:paraId="66D39EA6" w14:textId="7E40C4B1" w:rsidR="00816F71" w:rsidRDefault="00816F71" w:rsidP="00816F71">
            <w:pPr>
              <w:tabs>
                <w:tab w:val="left" w:pos="0"/>
              </w:tabs>
              <w:suppressAutoHyphens/>
              <w:rPr>
                <w:spacing w:val="-3"/>
                <w:sz w:val="18"/>
                <w:szCs w:val="18"/>
                <w:lang w:val="en-GB"/>
              </w:rPr>
            </w:pPr>
            <w:r>
              <w:rPr>
                <w:spacing w:val="-3"/>
                <w:sz w:val="18"/>
                <w:szCs w:val="18"/>
                <w:lang w:val="en-GB"/>
              </w:rPr>
              <w:t>Constitutional Amendment C13</w:t>
            </w:r>
          </w:p>
          <w:p w14:paraId="422CBF62" w14:textId="586B9C65" w:rsidR="00816F71" w:rsidRDefault="001914C3" w:rsidP="007A5588">
            <w:pPr>
              <w:tabs>
                <w:tab w:val="left" w:pos="0"/>
              </w:tabs>
              <w:suppressAutoHyphens/>
              <w:rPr>
                <w:spacing w:val="-3"/>
                <w:sz w:val="18"/>
                <w:szCs w:val="18"/>
                <w:lang w:val="en-GB"/>
              </w:rPr>
            </w:pPr>
            <w:r>
              <w:rPr>
                <w:spacing w:val="-3"/>
                <w:sz w:val="18"/>
                <w:szCs w:val="18"/>
                <w:lang w:val="en-GB"/>
              </w:rPr>
              <w:t>Changes re Balloting Process</w:t>
            </w:r>
          </w:p>
        </w:tc>
      </w:tr>
      <w:tr w:rsidR="00816F71" w:rsidRPr="00CC46CC" w14:paraId="32DD8F0F" w14:textId="77777777" w:rsidTr="00666405">
        <w:trPr>
          <w:cantSplit/>
        </w:trPr>
        <w:tc>
          <w:tcPr>
            <w:tcW w:w="1530" w:type="dxa"/>
          </w:tcPr>
          <w:p w14:paraId="3990F2E0" w14:textId="29F14135" w:rsidR="00816F71" w:rsidRDefault="009F718E" w:rsidP="00AC4860">
            <w:pPr>
              <w:rPr>
                <w:spacing w:val="-3"/>
                <w:sz w:val="18"/>
                <w:szCs w:val="18"/>
                <w:lang w:val="en-GB"/>
              </w:rPr>
            </w:pPr>
            <w:r>
              <w:rPr>
                <w:spacing w:val="-3"/>
                <w:sz w:val="18"/>
                <w:szCs w:val="18"/>
                <w:lang w:val="en-GB"/>
              </w:rPr>
              <w:t>October 2021</w:t>
            </w:r>
          </w:p>
        </w:tc>
        <w:tc>
          <w:tcPr>
            <w:tcW w:w="2700" w:type="dxa"/>
          </w:tcPr>
          <w:p w14:paraId="08C249E7" w14:textId="3FBE065F" w:rsidR="00816F71" w:rsidRDefault="00A71652" w:rsidP="00AC4860">
            <w:pPr>
              <w:rPr>
                <w:spacing w:val="-3"/>
                <w:sz w:val="18"/>
                <w:szCs w:val="18"/>
                <w:lang w:val="en-GB"/>
              </w:rPr>
            </w:pPr>
            <w:r>
              <w:rPr>
                <w:spacing w:val="-3"/>
                <w:sz w:val="18"/>
                <w:szCs w:val="18"/>
                <w:lang w:val="en-GB"/>
              </w:rPr>
              <w:t>2021 Convention</w:t>
            </w:r>
          </w:p>
        </w:tc>
        <w:tc>
          <w:tcPr>
            <w:tcW w:w="2070" w:type="dxa"/>
          </w:tcPr>
          <w:p w14:paraId="2099E42F" w14:textId="3A2892BA" w:rsidR="00816F71" w:rsidRDefault="005622F0" w:rsidP="00AC4860">
            <w:pPr>
              <w:tabs>
                <w:tab w:val="left" w:pos="0"/>
              </w:tabs>
              <w:suppressAutoHyphens/>
              <w:rPr>
                <w:spacing w:val="-3"/>
                <w:sz w:val="18"/>
                <w:szCs w:val="18"/>
                <w:lang w:val="en-GB"/>
              </w:rPr>
            </w:pPr>
            <w:r>
              <w:rPr>
                <w:spacing w:val="-3"/>
                <w:sz w:val="18"/>
                <w:szCs w:val="18"/>
                <w:lang w:val="en-GB"/>
              </w:rPr>
              <w:t>11</w:t>
            </w:r>
          </w:p>
        </w:tc>
        <w:tc>
          <w:tcPr>
            <w:tcW w:w="4590" w:type="dxa"/>
          </w:tcPr>
          <w:p w14:paraId="2CF252C7" w14:textId="15C6ACCB" w:rsidR="00816F71" w:rsidRDefault="00816F71" w:rsidP="00816F71">
            <w:pPr>
              <w:tabs>
                <w:tab w:val="left" w:pos="0"/>
              </w:tabs>
              <w:suppressAutoHyphens/>
              <w:rPr>
                <w:spacing w:val="-3"/>
                <w:sz w:val="18"/>
                <w:szCs w:val="18"/>
                <w:lang w:val="en-GB"/>
              </w:rPr>
            </w:pPr>
            <w:r>
              <w:rPr>
                <w:spacing w:val="-3"/>
                <w:sz w:val="18"/>
                <w:szCs w:val="18"/>
                <w:lang w:val="en-GB"/>
              </w:rPr>
              <w:t>Constitutional Amendment C14</w:t>
            </w:r>
          </w:p>
          <w:p w14:paraId="4AD39A91" w14:textId="30513C98" w:rsidR="00816F71" w:rsidRDefault="001914C3" w:rsidP="007A5588">
            <w:pPr>
              <w:tabs>
                <w:tab w:val="left" w:pos="0"/>
              </w:tabs>
              <w:suppressAutoHyphens/>
              <w:rPr>
                <w:spacing w:val="-3"/>
                <w:sz w:val="18"/>
                <w:szCs w:val="18"/>
                <w:lang w:val="en-GB"/>
              </w:rPr>
            </w:pPr>
            <w:r>
              <w:rPr>
                <w:spacing w:val="-3"/>
                <w:sz w:val="18"/>
                <w:szCs w:val="18"/>
                <w:lang w:val="en-GB"/>
              </w:rPr>
              <w:t>Changes re Balloting Process</w:t>
            </w:r>
          </w:p>
        </w:tc>
      </w:tr>
      <w:tr w:rsidR="00816F71" w:rsidRPr="00CC46CC" w14:paraId="4DF35BE9" w14:textId="77777777" w:rsidTr="00666405">
        <w:trPr>
          <w:cantSplit/>
        </w:trPr>
        <w:tc>
          <w:tcPr>
            <w:tcW w:w="1530" w:type="dxa"/>
          </w:tcPr>
          <w:p w14:paraId="2FF1BAE7" w14:textId="275F4999" w:rsidR="00816F71" w:rsidRDefault="009F718E" w:rsidP="00AC4860">
            <w:pPr>
              <w:rPr>
                <w:spacing w:val="-3"/>
                <w:sz w:val="18"/>
                <w:szCs w:val="18"/>
                <w:lang w:val="en-GB"/>
              </w:rPr>
            </w:pPr>
            <w:r>
              <w:rPr>
                <w:spacing w:val="-3"/>
                <w:sz w:val="18"/>
                <w:szCs w:val="18"/>
                <w:lang w:val="en-GB"/>
              </w:rPr>
              <w:t>October 2021</w:t>
            </w:r>
          </w:p>
        </w:tc>
        <w:tc>
          <w:tcPr>
            <w:tcW w:w="2700" w:type="dxa"/>
          </w:tcPr>
          <w:p w14:paraId="679BF1ED" w14:textId="200EBC43" w:rsidR="00816F71" w:rsidRDefault="00A71652" w:rsidP="00AC4860">
            <w:pPr>
              <w:rPr>
                <w:spacing w:val="-3"/>
                <w:sz w:val="18"/>
                <w:szCs w:val="18"/>
                <w:lang w:val="en-GB"/>
              </w:rPr>
            </w:pPr>
            <w:r>
              <w:rPr>
                <w:spacing w:val="-3"/>
                <w:sz w:val="18"/>
                <w:szCs w:val="18"/>
                <w:lang w:val="en-GB"/>
              </w:rPr>
              <w:t>2021 Convention</w:t>
            </w:r>
          </w:p>
        </w:tc>
        <w:tc>
          <w:tcPr>
            <w:tcW w:w="2070" w:type="dxa"/>
          </w:tcPr>
          <w:p w14:paraId="649D1246" w14:textId="116C9486" w:rsidR="00816F71" w:rsidRDefault="005622F0" w:rsidP="00AC4860">
            <w:pPr>
              <w:tabs>
                <w:tab w:val="left" w:pos="0"/>
              </w:tabs>
              <w:suppressAutoHyphens/>
              <w:rPr>
                <w:spacing w:val="-3"/>
                <w:sz w:val="18"/>
                <w:szCs w:val="18"/>
                <w:lang w:val="en-GB"/>
              </w:rPr>
            </w:pPr>
            <w:r>
              <w:rPr>
                <w:spacing w:val="-3"/>
                <w:sz w:val="18"/>
                <w:szCs w:val="18"/>
                <w:lang w:val="en-GB"/>
              </w:rPr>
              <w:t>11</w:t>
            </w:r>
          </w:p>
        </w:tc>
        <w:tc>
          <w:tcPr>
            <w:tcW w:w="4590" w:type="dxa"/>
          </w:tcPr>
          <w:p w14:paraId="253DC2F4" w14:textId="6D895303" w:rsidR="00816F71" w:rsidRDefault="00816F71" w:rsidP="00816F71">
            <w:pPr>
              <w:tabs>
                <w:tab w:val="left" w:pos="0"/>
              </w:tabs>
              <w:suppressAutoHyphens/>
              <w:rPr>
                <w:spacing w:val="-3"/>
                <w:sz w:val="18"/>
                <w:szCs w:val="18"/>
                <w:lang w:val="en-GB"/>
              </w:rPr>
            </w:pPr>
            <w:r>
              <w:rPr>
                <w:spacing w:val="-3"/>
                <w:sz w:val="18"/>
                <w:szCs w:val="18"/>
                <w:lang w:val="en-GB"/>
              </w:rPr>
              <w:t>Constitutional Amendment C17</w:t>
            </w:r>
          </w:p>
          <w:p w14:paraId="78D2E6F6" w14:textId="43AA6E05" w:rsidR="00816F71" w:rsidRDefault="001914C3" w:rsidP="007A5588">
            <w:pPr>
              <w:tabs>
                <w:tab w:val="left" w:pos="0"/>
              </w:tabs>
              <w:suppressAutoHyphens/>
              <w:rPr>
                <w:spacing w:val="-3"/>
                <w:sz w:val="18"/>
                <w:szCs w:val="18"/>
                <w:lang w:val="en-GB"/>
              </w:rPr>
            </w:pPr>
            <w:r>
              <w:rPr>
                <w:spacing w:val="-3"/>
                <w:sz w:val="18"/>
                <w:szCs w:val="18"/>
                <w:lang w:val="en-GB"/>
              </w:rPr>
              <w:t>Changes re Electronic Preferred Voting</w:t>
            </w:r>
          </w:p>
        </w:tc>
      </w:tr>
      <w:tr w:rsidR="00816F71" w:rsidRPr="00CC46CC" w14:paraId="2E213C1E" w14:textId="77777777" w:rsidTr="00666405">
        <w:trPr>
          <w:cantSplit/>
        </w:trPr>
        <w:tc>
          <w:tcPr>
            <w:tcW w:w="1530" w:type="dxa"/>
          </w:tcPr>
          <w:p w14:paraId="31FE2C32" w14:textId="0D974708" w:rsidR="00816F71" w:rsidRDefault="009F718E" w:rsidP="00AC4860">
            <w:pPr>
              <w:rPr>
                <w:spacing w:val="-3"/>
                <w:sz w:val="18"/>
                <w:szCs w:val="18"/>
                <w:lang w:val="en-GB"/>
              </w:rPr>
            </w:pPr>
            <w:r>
              <w:rPr>
                <w:spacing w:val="-3"/>
                <w:sz w:val="18"/>
                <w:szCs w:val="18"/>
                <w:lang w:val="en-GB"/>
              </w:rPr>
              <w:t>October 2021</w:t>
            </w:r>
          </w:p>
        </w:tc>
        <w:tc>
          <w:tcPr>
            <w:tcW w:w="2700" w:type="dxa"/>
          </w:tcPr>
          <w:p w14:paraId="7EF249E2" w14:textId="22B50A48" w:rsidR="00816F71" w:rsidRDefault="00A71652" w:rsidP="00AC4860">
            <w:pPr>
              <w:rPr>
                <w:spacing w:val="-3"/>
                <w:sz w:val="18"/>
                <w:szCs w:val="18"/>
                <w:lang w:val="en-GB"/>
              </w:rPr>
            </w:pPr>
            <w:r>
              <w:rPr>
                <w:spacing w:val="-3"/>
                <w:sz w:val="18"/>
                <w:szCs w:val="18"/>
                <w:lang w:val="en-GB"/>
              </w:rPr>
              <w:t>2021 Convention</w:t>
            </w:r>
          </w:p>
        </w:tc>
        <w:tc>
          <w:tcPr>
            <w:tcW w:w="2070" w:type="dxa"/>
          </w:tcPr>
          <w:p w14:paraId="30096D7F" w14:textId="0D8A9D8B" w:rsidR="00816F71" w:rsidRDefault="005622F0" w:rsidP="00AC4860">
            <w:pPr>
              <w:tabs>
                <w:tab w:val="left" w:pos="0"/>
              </w:tabs>
              <w:suppressAutoHyphens/>
              <w:rPr>
                <w:spacing w:val="-3"/>
                <w:sz w:val="18"/>
                <w:szCs w:val="18"/>
                <w:lang w:val="en-GB"/>
              </w:rPr>
            </w:pPr>
            <w:r>
              <w:rPr>
                <w:spacing w:val="-3"/>
                <w:sz w:val="18"/>
                <w:szCs w:val="18"/>
                <w:lang w:val="en-GB"/>
              </w:rPr>
              <w:t>4</w:t>
            </w:r>
          </w:p>
        </w:tc>
        <w:tc>
          <w:tcPr>
            <w:tcW w:w="4590" w:type="dxa"/>
          </w:tcPr>
          <w:p w14:paraId="72E7BF25" w14:textId="3E53FEED" w:rsidR="00816F71" w:rsidRDefault="00816F71" w:rsidP="00816F71">
            <w:pPr>
              <w:tabs>
                <w:tab w:val="left" w:pos="0"/>
              </w:tabs>
              <w:suppressAutoHyphens/>
              <w:rPr>
                <w:spacing w:val="-3"/>
                <w:sz w:val="18"/>
                <w:szCs w:val="18"/>
                <w:lang w:val="en-GB"/>
              </w:rPr>
            </w:pPr>
            <w:r>
              <w:rPr>
                <w:spacing w:val="-3"/>
                <w:sz w:val="18"/>
                <w:szCs w:val="18"/>
                <w:lang w:val="en-GB"/>
              </w:rPr>
              <w:t>Constitutional Amendment C19</w:t>
            </w:r>
          </w:p>
          <w:p w14:paraId="74BA677E" w14:textId="5565CC8C" w:rsidR="00816F71" w:rsidRDefault="001914C3" w:rsidP="00816F71">
            <w:pPr>
              <w:tabs>
                <w:tab w:val="left" w:pos="0"/>
              </w:tabs>
              <w:suppressAutoHyphens/>
              <w:rPr>
                <w:spacing w:val="-3"/>
                <w:sz w:val="18"/>
                <w:szCs w:val="18"/>
                <w:lang w:val="en-GB"/>
              </w:rPr>
            </w:pPr>
            <w:r>
              <w:rPr>
                <w:spacing w:val="-3"/>
                <w:sz w:val="18"/>
                <w:szCs w:val="18"/>
                <w:lang w:val="en-GB"/>
              </w:rPr>
              <w:t>Changes re All EC and EB act as Job Stewards</w:t>
            </w:r>
          </w:p>
        </w:tc>
      </w:tr>
      <w:tr w:rsidR="00816F71" w:rsidRPr="00CC46CC" w14:paraId="5E2ABFA7" w14:textId="77777777" w:rsidTr="00666405">
        <w:trPr>
          <w:cantSplit/>
        </w:trPr>
        <w:tc>
          <w:tcPr>
            <w:tcW w:w="1530" w:type="dxa"/>
          </w:tcPr>
          <w:p w14:paraId="3E04B13D" w14:textId="7F8CA637" w:rsidR="00816F71" w:rsidRDefault="009F718E" w:rsidP="00AC4860">
            <w:pPr>
              <w:rPr>
                <w:spacing w:val="-3"/>
                <w:sz w:val="18"/>
                <w:szCs w:val="18"/>
                <w:lang w:val="en-GB"/>
              </w:rPr>
            </w:pPr>
            <w:r>
              <w:rPr>
                <w:spacing w:val="-3"/>
                <w:sz w:val="18"/>
                <w:szCs w:val="18"/>
                <w:lang w:val="en-GB"/>
              </w:rPr>
              <w:t>October 2021</w:t>
            </w:r>
          </w:p>
        </w:tc>
        <w:tc>
          <w:tcPr>
            <w:tcW w:w="2700" w:type="dxa"/>
          </w:tcPr>
          <w:p w14:paraId="55104FCB" w14:textId="16582E78" w:rsidR="00816F71" w:rsidRDefault="00A71652" w:rsidP="00AC4860">
            <w:pPr>
              <w:rPr>
                <w:spacing w:val="-3"/>
                <w:sz w:val="18"/>
                <w:szCs w:val="18"/>
                <w:lang w:val="en-GB"/>
              </w:rPr>
            </w:pPr>
            <w:r>
              <w:rPr>
                <w:spacing w:val="-3"/>
                <w:sz w:val="18"/>
                <w:szCs w:val="18"/>
                <w:lang w:val="en-GB"/>
              </w:rPr>
              <w:t>2021 Convention</w:t>
            </w:r>
          </w:p>
        </w:tc>
        <w:tc>
          <w:tcPr>
            <w:tcW w:w="2070" w:type="dxa"/>
          </w:tcPr>
          <w:p w14:paraId="6DD20864" w14:textId="4BD15BFC" w:rsidR="00816F71" w:rsidRDefault="005622F0" w:rsidP="00AC4860">
            <w:pPr>
              <w:tabs>
                <w:tab w:val="left" w:pos="0"/>
              </w:tabs>
              <w:suppressAutoHyphens/>
              <w:rPr>
                <w:spacing w:val="-3"/>
                <w:sz w:val="18"/>
                <w:szCs w:val="18"/>
                <w:lang w:val="en-GB"/>
              </w:rPr>
            </w:pPr>
            <w:r>
              <w:rPr>
                <w:spacing w:val="-3"/>
                <w:sz w:val="18"/>
                <w:szCs w:val="18"/>
                <w:lang w:val="en-GB"/>
              </w:rPr>
              <w:t>6.2(g)</w:t>
            </w:r>
          </w:p>
        </w:tc>
        <w:tc>
          <w:tcPr>
            <w:tcW w:w="4590" w:type="dxa"/>
          </w:tcPr>
          <w:p w14:paraId="2BD2FFD9" w14:textId="4F023909" w:rsidR="00816F71" w:rsidRDefault="00816F71" w:rsidP="00816F71">
            <w:pPr>
              <w:tabs>
                <w:tab w:val="left" w:pos="0"/>
              </w:tabs>
              <w:suppressAutoHyphens/>
              <w:rPr>
                <w:spacing w:val="-3"/>
                <w:sz w:val="18"/>
                <w:szCs w:val="18"/>
                <w:lang w:val="en-GB"/>
              </w:rPr>
            </w:pPr>
            <w:r>
              <w:rPr>
                <w:spacing w:val="-3"/>
                <w:sz w:val="18"/>
                <w:szCs w:val="18"/>
                <w:lang w:val="en-GB"/>
              </w:rPr>
              <w:t>Constitutional Amendment C20</w:t>
            </w:r>
          </w:p>
          <w:p w14:paraId="2D98E8E1" w14:textId="727B41C9" w:rsidR="00816F71" w:rsidRDefault="001914C3" w:rsidP="00816F71">
            <w:pPr>
              <w:tabs>
                <w:tab w:val="left" w:pos="0"/>
              </w:tabs>
              <w:suppressAutoHyphens/>
              <w:rPr>
                <w:spacing w:val="-3"/>
                <w:sz w:val="18"/>
                <w:szCs w:val="18"/>
                <w:lang w:val="en-GB"/>
              </w:rPr>
            </w:pPr>
            <w:r>
              <w:rPr>
                <w:spacing w:val="-3"/>
                <w:sz w:val="18"/>
                <w:szCs w:val="18"/>
                <w:lang w:val="en-GB"/>
              </w:rPr>
              <w:t>Changes re All EC and EB act as Job Stewards</w:t>
            </w:r>
          </w:p>
        </w:tc>
      </w:tr>
      <w:tr w:rsidR="00816F71" w:rsidRPr="00CC46CC" w14:paraId="2624ECD2" w14:textId="77777777" w:rsidTr="00666405">
        <w:trPr>
          <w:cantSplit/>
        </w:trPr>
        <w:tc>
          <w:tcPr>
            <w:tcW w:w="1530" w:type="dxa"/>
          </w:tcPr>
          <w:p w14:paraId="1F31A578" w14:textId="51D1818B" w:rsidR="00816F71" w:rsidRDefault="009F718E" w:rsidP="00AC4860">
            <w:pPr>
              <w:rPr>
                <w:spacing w:val="-3"/>
                <w:sz w:val="18"/>
                <w:szCs w:val="18"/>
                <w:lang w:val="en-GB"/>
              </w:rPr>
            </w:pPr>
            <w:r>
              <w:rPr>
                <w:spacing w:val="-3"/>
                <w:sz w:val="18"/>
                <w:szCs w:val="18"/>
                <w:lang w:val="en-GB"/>
              </w:rPr>
              <w:t>October 2021</w:t>
            </w:r>
          </w:p>
        </w:tc>
        <w:tc>
          <w:tcPr>
            <w:tcW w:w="2700" w:type="dxa"/>
          </w:tcPr>
          <w:p w14:paraId="4EA5B220" w14:textId="4FFB81EB" w:rsidR="00816F71" w:rsidRDefault="00A71652" w:rsidP="00AC4860">
            <w:pPr>
              <w:rPr>
                <w:spacing w:val="-3"/>
                <w:sz w:val="18"/>
                <w:szCs w:val="18"/>
                <w:lang w:val="en-GB"/>
              </w:rPr>
            </w:pPr>
            <w:r>
              <w:rPr>
                <w:spacing w:val="-3"/>
                <w:sz w:val="18"/>
                <w:szCs w:val="18"/>
                <w:lang w:val="en-GB"/>
              </w:rPr>
              <w:t>2021 Convention</w:t>
            </w:r>
          </w:p>
        </w:tc>
        <w:tc>
          <w:tcPr>
            <w:tcW w:w="2070" w:type="dxa"/>
          </w:tcPr>
          <w:p w14:paraId="45AF650B" w14:textId="39C2BAD9" w:rsidR="00816F71" w:rsidRDefault="005622F0" w:rsidP="00AC4860">
            <w:pPr>
              <w:tabs>
                <w:tab w:val="left" w:pos="0"/>
              </w:tabs>
              <w:suppressAutoHyphens/>
              <w:rPr>
                <w:spacing w:val="-3"/>
                <w:sz w:val="18"/>
                <w:szCs w:val="18"/>
                <w:lang w:val="en-GB"/>
              </w:rPr>
            </w:pPr>
            <w:r>
              <w:rPr>
                <w:spacing w:val="-3"/>
                <w:sz w:val="18"/>
                <w:szCs w:val="18"/>
                <w:lang w:val="en-GB"/>
              </w:rPr>
              <w:t>7</w:t>
            </w:r>
          </w:p>
        </w:tc>
        <w:tc>
          <w:tcPr>
            <w:tcW w:w="4590" w:type="dxa"/>
          </w:tcPr>
          <w:p w14:paraId="5C36EA55" w14:textId="2993897C" w:rsidR="00816F71" w:rsidRDefault="00816F71" w:rsidP="00816F71">
            <w:pPr>
              <w:tabs>
                <w:tab w:val="left" w:pos="0"/>
              </w:tabs>
              <w:suppressAutoHyphens/>
              <w:rPr>
                <w:spacing w:val="-3"/>
                <w:sz w:val="18"/>
                <w:szCs w:val="18"/>
                <w:lang w:val="en-GB"/>
              </w:rPr>
            </w:pPr>
            <w:r>
              <w:rPr>
                <w:spacing w:val="-3"/>
                <w:sz w:val="18"/>
                <w:szCs w:val="18"/>
                <w:lang w:val="en-GB"/>
              </w:rPr>
              <w:t>Constitutional Amendment C21</w:t>
            </w:r>
          </w:p>
          <w:p w14:paraId="74C434A7" w14:textId="7D97BB05" w:rsidR="00816F71" w:rsidRDefault="001914C3" w:rsidP="00816F71">
            <w:pPr>
              <w:tabs>
                <w:tab w:val="left" w:pos="0"/>
              </w:tabs>
              <w:suppressAutoHyphens/>
              <w:rPr>
                <w:spacing w:val="-3"/>
                <w:sz w:val="18"/>
                <w:szCs w:val="18"/>
                <w:lang w:val="en-GB"/>
              </w:rPr>
            </w:pPr>
            <w:r>
              <w:rPr>
                <w:spacing w:val="-3"/>
                <w:sz w:val="18"/>
                <w:szCs w:val="18"/>
                <w:lang w:val="en-GB"/>
              </w:rPr>
              <w:t>Changes re All EC and EB act as Job Stewards</w:t>
            </w:r>
          </w:p>
        </w:tc>
      </w:tr>
      <w:tr w:rsidR="00816F71" w:rsidRPr="00CC46CC" w14:paraId="08D57C0D" w14:textId="77777777" w:rsidTr="00666405">
        <w:trPr>
          <w:cantSplit/>
        </w:trPr>
        <w:tc>
          <w:tcPr>
            <w:tcW w:w="1530" w:type="dxa"/>
          </w:tcPr>
          <w:p w14:paraId="6D9ACC63" w14:textId="6D638B2F" w:rsidR="00816F71" w:rsidRDefault="009F718E" w:rsidP="00AC4860">
            <w:pPr>
              <w:rPr>
                <w:spacing w:val="-3"/>
                <w:sz w:val="18"/>
                <w:szCs w:val="18"/>
                <w:lang w:val="en-GB"/>
              </w:rPr>
            </w:pPr>
            <w:r>
              <w:rPr>
                <w:spacing w:val="-3"/>
                <w:sz w:val="18"/>
                <w:szCs w:val="18"/>
                <w:lang w:val="en-GB"/>
              </w:rPr>
              <w:t>October 2021</w:t>
            </w:r>
          </w:p>
        </w:tc>
        <w:tc>
          <w:tcPr>
            <w:tcW w:w="2700" w:type="dxa"/>
          </w:tcPr>
          <w:p w14:paraId="669FEEF2" w14:textId="7EB3E36B" w:rsidR="00816F71" w:rsidRDefault="00A71652" w:rsidP="00AC4860">
            <w:pPr>
              <w:rPr>
                <w:spacing w:val="-3"/>
                <w:sz w:val="18"/>
                <w:szCs w:val="18"/>
                <w:lang w:val="en-GB"/>
              </w:rPr>
            </w:pPr>
            <w:r>
              <w:rPr>
                <w:spacing w:val="-3"/>
                <w:sz w:val="18"/>
                <w:szCs w:val="18"/>
                <w:lang w:val="en-GB"/>
              </w:rPr>
              <w:t>2021 Convention</w:t>
            </w:r>
          </w:p>
        </w:tc>
        <w:tc>
          <w:tcPr>
            <w:tcW w:w="2070" w:type="dxa"/>
          </w:tcPr>
          <w:p w14:paraId="209EA9EF" w14:textId="43C968D1" w:rsidR="00816F71" w:rsidRDefault="005622F0" w:rsidP="00AC4860">
            <w:pPr>
              <w:tabs>
                <w:tab w:val="left" w:pos="0"/>
              </w:tabs>
              <w:suppressAutoHyphens/>
              <w:rPr>
                <w:spacing w:val="-3"/>
                <w:sz w:val="18"/>
                <w:szCs w:val="18"/>
                <w:lang w:val="en-GB"/>
              </w:rPr>
            </w:pPr>
            <w:r>
              <w:rPr>
                <w:spacing w:val="-3"/>
                <w:sz w:val="18"/>
                <w:szCs w:val="18"/>
                <w:lang w:val="en-GB"/>
              </w:rPr>
              <w:t>7.4</w:t>
            </w:r>
          </w:p>
        </w:tc>
        <w:tc>
          <w:tcPr>
            <w:tcW w:w="4590" w:type="dxa"/>
          </w:tcPr>
          <w:p w14:paraId="62CA7CDB" w14:textId="0903212D" w:rsidR="00816F71" w:rsidRDefault="00816F71" w:rsidP="00816F71">
            <w:pPr>
              <w:tabs>
                <w:tab w:val="left" w:pos="0"/>
              </w:tabs>
              <w:suppressAutoHyphens/>
              <w:rPr>
                <w:spacing w:val="-3"/>
                <w:sz w:val="18"/>
                <w:szCs w:val="18"/>
                <w:lang w:val="en-GB"/>
              </w:rPr>
            </w:pPr>
            <w:r>
              <w:rPr>
                <w:spacing w:val="-3"/>
                <w:sz w:val="18"/>
                <w:szCs w:val="18"/>
                <w:lang w:val="en-GB"/>
              </w:rPr>
              <w:t>Constitutional Amendment C22</w:t>
            </w:r>
          </w:p>
          <w:p w14:paraId="01E9FE82" w14:textId="40EEAA86" w:rsidR="00816F71" w:rsidRDefault="001914C3" w:rsidP="00816F71">
            <w:pPr>
              <w:tabs>
                <w:tab w:val="left" w:pos="0"/>
              </w:tabs>
              <w:suppressAutoHyphens/>
              <w:rPr>
                <w:spacing w:val="-3"/>
                <w:sz w:val="18"/>
                <w:szCs w:val="18"/>
                <w:lang w:val="en-GB"/>
              </w:rPr>
            </w:pPr>
            <w:r>
              <w:rPr>
                <w:spacing w:val="-3"/>
                <w:sz w:val="18"/>
                <w:szCs w:val="18"/>
                <w:lang w:val="en-GB"/>
              </w:rPr>
              <w:t>Changes re All EC and EB act as Job Stewards</w:t>
            </w:r>
          </w:p>
        </w:tc>
      </w:tr>
      <w:tr w:rsidR="00816F71" w:rsidRPr="00CC46CC" w14:paraId="6FA59F55" w14:textId="77777777" w:rsidTr="00666405">
        <w:trPr>
          <w:cantSplit/>
        </w:trPr>
        <w:tc>
          <w:tcPr>
            <w:tcW w:w="1530" w:type="dxa"/>
          </w:tcPr>
          <w:p w14:paraId="2FFF08D6" w14:textId="1EDF742D" w:rsidR="00816F71" w:rsidRDefault="009F718E" w:rsidP="00AC4860">
            <w:pPr>
              <w:rPr>
                <w:spacing w:val="-3"/>
                <w:sz w:val="18"/>
                <w:szCs w:val="18"/>
                <w:lang w:val="en-GB"/>
              </w:rPr>
            </w:pPr>
            <w:r>
              <w:rPr>
                <w:spacing w:val="-3"/>
                <w:sz w:val="18"/>
                <w:szCs w:val="18"/>
                <w:lang w:val="en-GB"/>
              </w:rPr>
              <w:t>October 2021</w:t>
            </w:r>
          </w:p>
        </w:tc>
        <w:tc>
          <w:tcPr>
            <w:tcW w:w="2700" w:type="dxa"/>
          </w:tcPr>
          <w:p w14:paraId="6602B3BC" w14:textId="562871E9" w:rsidR="00816F71" w:rsidRDefault="00A71652" w:rsidP="00AC4860">
            <w:pPr>
              <w:rPr>
                <w:spacing w:val="-3"/>
                <w:sz w:val="18"/>
                <w:szCs w:val="18"/>
                <w:lang w:val="en-GB"/>
              </w:rPr>
            </w:pPr>
            <w:r>
              <w:rPr>
                <w:spacing w:val="-3"/>
                <w:sz w:val="18"/>
                <w:szCs w:val="18"/>
                <w:lang w:val="en-GB"/>
              </w:rPr>
              <w:t>2021 Convention</w:t>
            </w:r>
          </w:p>
        </w:tc>
        <w:tc>
          <w:tcPr>
            <w:tcW w:w="2070" w:type="dxa"/>
          </w:tcPr>
          <w:p w14:paraId="10B623C4" w14:textId="4092CC21" w:rsidR="00816F71" w:rsidRDefault="005622F0" w:rsidP="00AC4860">
            <w:pPr>
              <w:tabs>
                <w:tab w:val="left" w:pos="0"/>
              </w:tabs>
              <w:suppressAutoHyphens/>
              <w:rPr>
                <w:spacing w:val="-3"/>
                <w:sz w:val="18"/>
                <w:szCs w:val="18"/>
                <w:lang w:val="en-GB"/>
              </w:rPr>
            </w:pPr>
            <w:r>
              <w:rPr>
                <w:spacing w:val="-3"/>
                <w:sz w:val="18"/>
                <w:szCs w:val="18"/>
                <w:lang w:val="en-GB"/>
              </w:rPr>
              <w:t>8.2</w:t>
            </w:r>
          </w:p>
        </w:tc>
        <w:tc>
          <w:tcPr>
            <w:tcW w:w="4590" w:type="dxa"/>
          </w:tcPr>
          <w:p w14:paraId="67A16D16" w14:textId="660CD2E2" w:rsidR="00816F71" w:rsidRDefault="00816F71" w:rsidP="00816F71">
            <w:pPr>
              <w:tabs>
                <w:tab w:val="left" w:pos="0"/>
              </w:tabs>
              <w:suppressAutoHyphens/>
              <w:rPr>
                <w:spacing w:val="-3"/>
                <w:sz w:val="18"/>
                <w:szCs w:val="18"/>
                <w:lang w:val="en-GB"/>
              </w:rPr>
            </w:pPr>
            <w:r>
              <w:rPr>
                <w:spacing w:val="-3"/>
                <w:sz w:val="18"/>
                <w:szCs w:val="18"/>
                <w:lang w:val="en-GB"/>
              </w:rPr>
              <w:t>Constitutional Amendment C23</w:t>
            </w:r>
          </w:p>
          <w:p w14:paraId="3686E255" w14:textId="1F10AC53" w:rsidR="00816F71" w:rsidRDefault="001914C3" w:rsidP="00816F71">
            <w:pPr>
              <w:tabs>
                <w:tab w:val="left" w:pos="0"/>
              </w:tabs>
              <w:suppressAutoHyphens/>
              <w:rPr>
                <w:spacing w:val="-3"/>
                <w:sz w:val="18"/>
                <w:szCs w:val="18"/>
                <w:lang w:val="en-GB"/>
              </w:rPr>
            </w:pPr>
            <w:r>
              <w:rPr>
                <w:spacing w:val="-3"/>
                <w:sz w:val="18"/>
                <w:szCs w:val="18"/>
                <w:lang w:val="en-GB"/>
              </w:rPr>
              <w:t>Changes re All EC and EB act as Job Stewards</w:t>
            </w:r>
          </w:p>
        </w:tc>
      </w:tr>
      <w:tr w:rsidR="00816F71" w:rsidRPr="00CC46CC" w14:paraId="641E2C58" w14:textId="77777777" w:rsidTr="00666405">
        <w:trPr>
          <w:cantSplit/>
        </w:trPr>
        <w:tc>
          <w:tcPr>
            <w:tcW w:w="1530" w:type="dxa"/>
          </w:tcPr>
          <w:p w14:paraId="0162AE82" w14:textId="7D789D9D" w:rsidR="00816F71" w:rsidRDefault="009F718E" w:rsidP="00AC4860">
            <w:pPr>
              <w:rPr>
                <w:spacing w:val="-3"/>
                <w:sz w:val="18"/>
                <w:szCs w:val="18"/>
                <w:lang w:val="en-GB"/>
              </w:rPr>
            </w:pPr>
            <w:r>
              <w:rPr>
                <w:spacing w:val="-3"/>
                <w:sz w:val="18"/>
                <w:szCs w:val="18"/>
                <w:lang w:val="en-GB"/>
              </w:rPr>
              <w:t>October 2021</w:t>
            </w:r>
          </w:p>
        </w:tc>
        <w:tc>
          <w:tcPr>
            <w:tcW w:w="2700" w:type="dxa"/>
          </w:tcPr>
          <w:p w14:paraId="41CD7556" w14:textId="6565B532" w:rsidR="00816F71" w:rsidRDefault="00A71652" w:rsidP="00AC4860">
            <w:pPr>
              <w:rPr>
                <w:spacing w:val="-3"/>
                <w:sz w:val="18"/>
                <w:szCs w:val="18"/>
                <w:lang w:val="en-GB"/>
              </w:rPr>
            </w:pPr>
            <w:r>
              <w:rPr>
                <w:spacing w:val="-3"/>
                <w:sz w:val="18"/>
                <w:szCs w:val="18"/>
                <w:lang w:val="en-GB"/>
              </w:rPr>
              <w:t>2021 Convention</w:t>
            </w:r>
          </w:p>
        </w:tc>
        <w:tc>
          <w:tcPr>
            <w:tcW w:w="2070" w:type="dxa"/>
          </w:tcPr>
          <w:p w14:paraId="021B425B" w14:textId="34E6F114" w:rsidR="00816F71" w:rsidRDefault="005622F0" w:rsidP="00AC4860">
            <w:pPr>
              <w:tabs>
                <w:tab w:val="left" w:pos="0"/>
              </w:tabs>
              <w:suppressAutoHyphens/>
              <w:rPr>
                <w:spacing w:val="-3"/>
                <w:sz w:val="18"/>
                <w:szCs w:val="18"/>
                <w:lang w:val="en-GB"/>
              </w:rPr>
            </w:pPr>
            <w:r>
              <w:rPr>
                <w:spacing w:val="-3"/>
                <w:sz w:val="18"/>
                <w:szCs w:val="18"/>
                <w:lang w:val="en-GB"/>
              </w:rPr>
              <w:t>9.9</w:t>
            </w:r>
          </w:p>
        </w:tc>
        <w:tc>
          <w:tcPr>
            <w:tcW w:w="4590" w:type="dxa"/>
          </w:tcPr>
          <w:p w14:paraId="50D53E44" w14:textId="57DFCB03" w:rsidR="00816F71" w:rsidRDefault="00816F71" w:rsidP="00816F71">
            <w:pPr>
              <w:tabs>
                <w:tab w:val="left" w:pos="0"/>
              </w:tabs>
              <w:suppressAutoHyphens/>
              <w:rPr>
                <w:spacing w:val="-3"/>
                <w:sz w:val="18"/>
                <w:szCs w:val="18"/>
                <w:lang w:val="en-GB"/>
              </w:rPr>
            </w:pPr>
            <w:r>
              <w:rPr>
                <w:spacing w:val="-3"/>
                <w:sz w:val="18"/>
                <w:szCs w:val="18"/>
                <w:lang w:val="en-GB"/>
              </w:rPr>
              <w:t>Constitutional Amendment C24</w:t>
            </w:r>
          </w:p>
          <w:p w14:paraId="6ACD6164" w14:textId="3EED417E" w:rsidR="00816F71" w:rsidRDefault="001914C3" w:rsidP="00816F71">
            <w:pPr>
              <w:tabs>
                <w:tab w:val="left" w:pos="0"/>
              </w:tabs>
              <w:suppressAutoHyphens/>
              <w:rPr>
                <w:spacing w:val="-3"/>
                <w:sz w:val="18"/>
                <w:szCs w:val="18"/>
                <w:lang w:val="en-GB"/>
              </w:rPr>
            </w:pPr>
            <w:r>
              <w:rPr>
                <w:spacing w:val="-3"/>
                <w:sz w:val="18"/>
                <w:szCs w:val="18"/>
                <w:lang w:val="en-GB"/>
              </w:rPr>
              <w:t>Changes re Special Assessments</w:t>
            </w:r>
          </w:p>
        </w:tc>
      </w:tr>
      <w:tr w:rsidR="00816F71" w:rsidRPr="00CC46CC" w14:paraId="7A2F0C49" w14:textId="77777777" w:rsidTr="00666405">
        <w:trPr>
          <w:cantSplit/>
        </w:trPr>
        <w:tc>
          <w:tcPr>
            <w:tcW w:w="1530" w:type="dxa"/>
          </w:tcPr>
          <w:p w14:paraId="0E9B5EAA" w14:textId="174383E1" w:rsidR="00816F71" w:rsidRDefault="009F718E" w:rsidP="00AC4860">
            <w:pPr>
              <w:rPr>
                <w:spacing w:val="-3"/>
                <w:sz w:val="18"/>
                <w:szCs w:val="18"/>
                <w:lang w:val="en-GB"/>
              </w:rPr>
            </w:pPr>
            <w:r>
              <w:rPr>
                <w:spacing w:val="-3"/>
                <w:sz w:val="18"/>
                <w:szCs w:val="18"/>
                <w:lang w:val="en-GB"/>
              </w:rPr>
              <w:t>October 2021</w:t>
            </w:r>
          </w:p>
        </w:tc>
        <w:tc>
          <w:tcPr>
            <w:tcW w:w="2700" w:type="dxa"/>
          </w:tcPr>
          <w:p w14:paraId="798B479E" w14:textId="09E5316F" w:rsidR="00816F71" w:rsidRDefault="00A71652" w:rsidP="00AC4860">
            <w:pPr>
              <w:rPr>
                <w:spacing w:val="-3"/>
                <w:sz w:val="18"/>
                <w:szCs w:val="18"/>
                <w:lang w:val="en-GB"/>
              </w:rPr>
            </w:pPr>
            <w:r>
              <w:rPr>
                <w:spacing w:val="-3"/>
                <w:sz w:val="18"/>
                <w:szCs w:val="18"/>
                <w:lang w:val="en-GB"/>
              </w:rPr>
              <w:t>2021 Convention</w:t>
            </w:r>
          </w:p>
        </w:tc>
        <w:tc>
          <w:tcPr>
            <w:tcW w:w="2070" w:type="dxa"/>
          </w:tcPr>
          <w:p w14:paraId="6F476A83" w14:textId="4832F35D" w:rsidR="00816F71" w:rsidRDefault="005622F0" w:rsidP="00AC4860">
            <w:pPr>
              <w:tabs>
                <w:tab w:val="left" w:pos="0"/>
              </w:tabs>
              <w:suppressAutoHyphens/>
              <w:rPr>
                <w:spacing w:val="-3"/>
                <w:sz w:val="18"/>
                <w:szCs w:val="18"/>
                <w:lang w:val="en-GB"/>
              </w:rPr>
            </w:pPr>
            <w:r>
              <w:rPr>
                <w:spacing w:val="-3"/>
                <w:sz w:val="18"/>
                <w:szCs w:val="18"/>
                <w:lang w:val="en-GB"/>
              </w:rPr>
              <w:t>12.3</w:t>
            </w:r>
          </w:p>
        </w:tc>
        <w:tc>
          <w:tcPr>
            <w:tcW w:w="4590" w:type="dxa"/>
          </w:tcPr>
          <w:p w14:paraId="5F10D032" w14:textId="74D593EA" w:rsidR="00816F71" w:rsidRDefault="00816F71" w:rsidP="00816F71">
            <w:pPr>
              <w:tabs>
                <w:tab w:val="left" w:pos="0"/>
              </w:tabs>
              <w:suppressAutoHyphens/>
              <w:rPr>
                <w:spacing w:val="-3"/>
                <w:sz w:val="18"/>
                <w:szCs w:val="18"/>
                <w:lang w:val="en-GB"/>
              </w:rPr>
            </w:pPr>
            <w:r>
              <w:rPr>
                <w:spacing w:val="-3"/>
                <w:sz w:val="18"/>
                <w:szCs w:val="18"/>
                <w:lang w:val="en-GB"/>
              </w:rPr>
              <w:t>Constitutional Amendment C25</w:t>
            </w:r>
          </w:p>
          <w:p w14:paraId="21CE1602" w14:textId="0E91395C" w:rsidR="00816F71" w:rsidRDefault="001914C3" w:rsidP="00816F71">
            <w:pPr>
              <w:tabs>
                <w:tab w:val="left" w:pos="0"/>
              </w:tabs>
              <w:suppressAutoHyphens/>
              <w:rPr>
                <w:spacing w:val="-3"/>
                <w:sz w:val="18"/>
                <w:szCs w:val="18"/>
                <w:lang w:val="en-GB"/>
              </w:rPr>
            </w:pPr>
            <w:r>
              <w:rPr>
                <w:spacing w:val="-3"/>
                <w:sz w:val="18"/>
                <w:szCs w:val="18"/>
                <w:lang w:val="en-GB"/>
              </w:rPr>
              <w:t>Changes re Eligibility to Attend Convention</w:t>
            </w:r>
          </w:p>
        </w:tc>
      </w:tr>
      <w:tr w:rsidR="00816F71" w:rsidRPr="00CC46CC" w14:paraId="4BD99772" w14:textId="77777777" w:rsidTr="00666405">
        <w:trPr>
          <w:cantSplit/>
        </w:trPr>
        <w:tc>
          <w:tcPr>
            <w:tcW w:w="1530" w:type="dxa"/>
          </w:tcPr>
          <w:p w14:paraId="18DBA7DB" w14:textId="1426FB53" w:rsidR="00816F71" w:rsidRDefault="009F718E" w:rsidP="00AC4860">
            <w:pPr>
              <w:rPr>
                <w:spacing w:val="-3"/>
                <w:sz w:val="18"/>
                <w:szCs w:val="18"/>
                <w:lang w:val="en-GB"/>
              </w:rPr>
            </w:pPr>
            <w:r>
              <w:rPr>
                <w:spacing w:val="-3"/>
                <w:sz w:val="18"/>
                <w:szCs w:val="18"/>
                <w:lang w:val="en-GB"/>
              </w:rPr>
              <w:t>October 2021</w:t>
            </w:r>
          </w:p>
        </w:tc>
        <w:tc>
          <w:tcPr>
            <w:tcW w:w="2700" w:type="dxa"/>
          </w:tcPr>
          <w:p w14:paraId="3DC3374E" w14:textId="38A622E0" w:rsidR="00816F71" w:rsidRDefault="00A71652" w:rsidP="00AC4860">
            <w:pPr>
              <w:rPr>
                <w:spacing w:val="-3"/>
                <w:sz w:val="18"/>
                <w:szCs w:val="18"/>
                <w:lang w:val="en-GB"/>
              </w:rPr>
            </w:pPr>
            <w:r>
              <w:rPr>
                <w:spacing w:val="-3"/>
                <w:sz w:val="18"/>
                <w:szCs w:val="18"/>
                <w:lang w:val="en-GB"/>
              </w:rPr>
              <w:t>2021 Convention</w:t>
            </w:r>
          </w:p>
        </w:tc>
        <w:tc>
          <w:tcPr>
            <w:tcW w:w="2070" w:type="dxa"/>
          </w:tcPr>
          <w:p w14:paraId="052D6E67" w14:textId="5229AC8C" w:rsidR="00816F71" w:rsidRDefault="005622F0" w:rsidP="00AC4860">
            <w:pPr>
              <w:tabs>
                <w:tab w:val="left" w:pos="0"/>
              </w:tabs>
              <w:suppressAutoHyphens/>
              <w:rPr>
                <w:spacing w:val="-3"/>
                <w:sz w:val="18"/>
                <w:szCs w:val="18"/>
                <w:lang w:val="en-GB"/>
              </w:rPr>
            </w:pPr>
            <w:r>
              <w:rPr>
                <w:spacing w:val="-3"/>
                <w:sz w:val="18"/>
                <w:szCs w:val="18"/>
                <w:lang w:val="en-GB"/>
              </w:rPr>
              <w:t>6.2 and New 5.2(k)</w:t>
            </w:r>
          </w:p>
        </w:tc>
        <w:tc>
          <w:tcPr>
            <w:tcW w:w="4590" w:type="dxa"/>
          </w:tcPr>
          <w:p w14:paraId="449F8B7E" w14:textId="454887F3" w:rsidR="00816F71" w:rsidRDefault="00816F71" w:rsidP="00816F71">
            <w:pPr>
              <w:tabs>
                <w:tab w:val="left" w:pos="0"/>
              </w:tabs>
              <w:suppressAutoHyphens/>
              <w:rPr>
                <w:spacing w:val="-3"/>
                <w:sz w:val="18"/>
                <w:szCs w:val="18"/>
                <w:lang w:val="en-GB"/>
              </w:rPr>
            </w:pPr>
            <w:r>
              <w:rPr>
                <w:spacing w:val="-3"/>
                <w:sz w:val="18"/>
                <w:szCs w:val="18"/>
                <w:lang w:val="en-GB"/>
              </w:rPr>
              <w:t>Constitutional Amendment C26</w:t>
            </w:r>
          </w:p>
          <w:p w14:paraId="3AF10856" w14:textId="3A4E37CC" w:rsidR="00816F71" w:rsidRDefault="005622F0" w:rsidP="00816F71">
            <w:pPr>
              <w:tabs>
                <w:tab w:val="left" w:pos="0"/>
              </w:tabs>
              <w:suppressAutoHyphens/>
              <w:rPr>
                <w:spacing w:val="-3"/>
                <w:sz w:val="18"/>
                <w:szCs w:val="18"/>
                <w:lang w:val="en-GB"/>
              </w:rPr>
            </w:pPr>
            <w:r>
              <w:rPr>
                <w:spacing w:val="-3"/>
                <w:sz w:val="18"/>
                <w:szCs w:val="18"/>
                <w:lang w:val="en-GB"/>
              </w:rPr>
              <w:t>Changes re Recording Secretary Role</w:t>
            </w:r>
          </w:p>
        </w:tc>
      </w:tr>
      <w:tr w:rsidR="00816F71" w:rsidRPr="00CC46CC" w14:paraId="4114CC46" w14:textId="77777777" w:rsidTr="00666405">
        <w:trPr>
          <w:cantSplit/>
        </w:trPr>
        <w:tc>
          <w:tcPr>
            <w:tcW w:w="1530" w:type="dxa"/>
          </w:tcPr>
          <w:p w14:paraId="29250AC5" w14:textId="3684558D" w:rsidR="00816F71" w:rsidRDefault="009F718E" w:rsidP="00AC4860">
            <w:pPr>
              <w:rPr>
                <w:spacing w:val="-3"/>
                <w:sz w:val="18"/>
                <w:szCs w:val="18"/>
                <w:lang w:val="en-GB"/>
              </w:rPr>
            </w:pPr>
            <w:r>
              <w:rPr>
                <w:spacing w:val="-3"/>
                <w:sz w:val="18"/>
                <w:szCs w:val="18"/>
                <w:lang w:val="en-GB"/>
              </w:rPr>
              <w:t>October 2021</w:t>
            </w:r>
          </w:p>
        </w:tc>
        <w:tc>
          <w:tcPr>
            <w:tcW w:w="2700" w:type="dxa"/>
          </w:tcPr>
          <w:p w14:paraId="0D1AE769" w14:textId="5894C404" w:rsidR="00816F71" w:rsidRDefault="00A71652" w:rsidP="00AC4860">
            <w:pPr>
              <w:rPr>
                <w:spacing w:val="-3"/>
                <w:sz w:val="18"/>
                <w:szCs w:val="18"/>
                <w:lang w:val="en-GB"/>
              </w:rPr>
            </w:pPr>
            <w:r>
              <w:rPr>
                <w:spacing w:val="-3"/>
                <w:sz w:val="18"/>
                <w:szCs w:val="18"/>
                <w:lang w:val="en-GB"/>
              </w:rPr>
              <w:t>2021 Convention</w:t>
            </w:r>
          </w:p>
        </w:tc>
        <w:tc>
          <w:tcPr>
            <w:tcW w:w="2070" w:type="dxa"/>
          </w:tcPr>
          <w:p w14:paraId="5C2C5154" w14:textId="11E4D5A8" w:rsidR="00816F71" w:rsidRDefault="005622F0" w:rsidP="00AC4860">
            <w:pPr>
              <w:tabs>
                <w:tab w:val="left" w:pos="0"/>
              </w:tabs>
              <w:suppressAutoHyphens/>
              <w:rPr>
                <w:spacing w:val="-3"/>
                <w:sz w:val="18"/>
                <w:szCs w:val="18"/>
                <w:lang w:val="en-GB"/>
              </w:rPr>
            </w:pPr>
            <w:r>
              <w:rPr>
                <w:spacing w:val="-3"/>
                <w:sz w:val="18"/>
                <w:szCs w:val="18"/>
                <w:lang w:val="en-GB"/>
              </w:rPr>
              <w:t>4.3(e)</w:t>
            </w:r>
          </w:p>
        </w:tc>
        <w:tc>
          <w:tcPr>
            <w:tcW w:w="4590" w:type="dxa"/>
          </w:tcPr>
          <w:p w14:paraId="55ED5F90" w14:textId="6F6ACA75" w:rsidR="00816F71" w:rsidRDefault="00816F71" w:rsidP="00816F71">
            <w:pPr>
              <w:tabs>
                <w:tab w:val="left" w:pos="0"/>
              </w:tabs>
              <w:suppressAutoHyphens/>
              <w:rPr>
                <w:spacing w:val="-3"/>
                <w:sz w:val="18"/>
                <w:szCs w:val="18"/>
                <w:lang w:val="en-GB"/>
              </w:rPr>
            </w:pPr>
            <w:r>
              <w:rPr>
                <w:spacing w:val="-3"/>
                <w:sz w:val="18"/>
                <w:szCs w:val="18"/>
                <w:lang w:val="en-GB"/>
              </w:rPr>
              <w:t>Constitutional Amendment C27</w:t>
            </w:r>
          </w:p>
          <w:p w14:paraId="2B38E779" w14:textId="7B6CC5D8" w:rsidR="00816F71" w:rsidRDefault="005622F0" w:rsidP="00816F71">
            <w:pPr>
              <w:tabs>
                <w:tab w:val="left" w:pos="0"/>
              </w:tabs>
              <w:suppressAutoHyphens/>
              <w:rPr>
                <w:spacing w:val="-3"/>
                <w:sz w:val="18"/>
                <w:szCs w:val="18"/>
                <w:lang w:val="en-GB"/>
              </w:rPr>
            </w:pPr>
            <w:r>
              <w:rPr>
                <w:spacing w:val="-3"/>
                <w:sz w:val="18"/>
                <w:szCs w:val="18"/>
                <w:lang w:val="en-GB"/>
              </w:rPr>
              <w:t>Housekeeping</w:t>
            </w:r>
          </w:p>
        </w:tc>
      </w:tr>
      <w:tr w:rsidR="00816F71" w:rsidRPr="00CC46CC" w14:paraId="7080018C" w14:textId="77777777" w:rsidTr="00666405">
        <w:trPr>
          <w:cantSplit/>
        </w:trPr>
        <w:tc>
          <w:tcPr>
            <w:tcW w:w="1530" w:type="dxa"/>
          </w:tcPr>
          <w:p w14:paraId="7446BC24" w14:textId="0DD2D71F" w:rsidR="00816F71" w:rsidRDefault="009F718E" w:rsidP="00AC4860">
            <w:pPr>
              <w:rPr>
                <w:spacing w:val="-3"/>
                <w:sz w:val="18"/>
                <w:szCs w:val="18"/>
                <w:lang w:val="en-GB"/>
              </w:rPr>
            </w:pPr>
            <w:r>
              <w:rPr>
                <w:spacing w:val="-3"/>
                <w:sz w:val="18"/>
                <w:szCs w:val="18"/>
                <w:lang w:val="en-GB"/>
              </w:rPr>
              <w:t>October 2021</w:t>
            </w:r>
          </w:p>
        </w:tc>
        <w:tc>
          <w:tcPr>
            <w:tcW w:w="2700" w:type="dxa"/>
          </w:tcPr>
          <w:p w14:paraId="58ACB10E" w14:textId="5E30A2B8" w:rsidR="00816F71" w:rsidRDefault="00A71652" w:rsidP="00AC4860">
            <w:pPr>
              <w:rPr>
                <w:spacing w:val="-3"/>
                <w:sz w:val="18"/>
                <w:szCs w:val="18"/>
                <w:lang w:val="en-GB"/>
              </w:rPr>
            </w:pPr>
            <w:r>
              <w:rPr>
                <w:spacing w:val="-3"/>
                <w:sz w:val="18"/>
                <w:szCs w:val="18"/>
                <w:lang w:val="en-GB"/>
              </w:rPr>
              <w:t>2021 Convention</w:t>
            </w:r>
          </w:p>
        </w:tc>
        <w:tc>
          <w:tcPr>
            <w:tcW w:w="2070" w:type="dxa"/>
          </w:tcPr>
          <w:p w14:paraId="74114937" w14:textId="7DDD8E3D" w:rsidR="00816F71" w:rsidRDefault="005622F0" w:rsidP="00AC4860">
            <w:pPr>
              <w:tabs>
                <w:tab w:val="left" w:pos="0"/>
              </w:tabs>
              <w:suppressAutoHyphens/>
              <w:rPr>
                <w:spacing w:val="-3"/>
                <w:sz w:val="18"/>
                <w:szCs w:val="18"/>
                <w:lang w:val="en-GB"/>
              </w:rPr>
            </w:pPr>
            <w:r>
              <w:rPr>
                <w:spacing w:val="-3"/>
                <w:sz w:val="18"/>
                <w:szCs w:val="18"/>
                <w:lang w:val="en-GB"/>
              </w:rPr>
              <w:t>7.2(b)(iii)</w:t>
            </w:r>
          </w:p>
        </w:tc>
        <w:tc>
          <w:tcPr>
            <w:tcW w:w="4590" w:type="dxa"/>
          </w:tcPr>
          <w:p w14:paraId="3A735FAE" w14:textId="63107FEB" w:rsidR="00816F71" w:rsidRDefault="00816F71" w:rsidP="00816F71">
            <w:pPr>
              <w:tabs>
                <w:tab w:val="left" w:pos="0"/>
              </w:tabs>
              <w:suppressAutoHyphens/>
              <w:rPr>
                <w:spacing w:val="-3"/>
                <w:sz w:val="18"/>
                <w:szCs w:val="18"/>
                <w:lang w:val="en-GB"/>
              </w:rPr>
            </w:pPr>
            <w:r>
              <w:rPr>
                <w:spacing w:val="-3"/>
                <w:sz w:val="18"/>
                <w:szCs w:val="18"/>
                <w:lang w:val="en-GB"/>
              </w:rPr>
              <w:t>Constitutional Amendment C28</w:t>
            </w:r>
          </w:p>
          <w:p w14:paraId="5632A8BB" w14:textId="2B705D12" w:rsidR="00816F71" w:rsidRDefault="005622F0" w:rsidP="00816F71">
            <w:pPr>
              <w:tabs>
                <w:tab w:val="left" w:pos="0"/>
              </w:tabs>
              <w:suppressAutoHyphens/>
              <w:rPr>
                <w:spacing w:val="-3"/>
                <w:sz w:val="18"/>
                <w:szCs w:val="18"/>
                <w:lang w:val="en-GB"/>
              </w:rPr>
            </w:pPr>
            <w:r>
              <w:rPr>
                <w:spacing w:val="-3"/>
                <w:sz w:val="18"/>
                <w:szCs w:val="18"/>
                <w:lang w:val="en-GB"/>
              </w:rPr>
              <w:t>Housekeeping</w:t>
            </w:r>
          </w:p>
        </w:tc>
      </w:tr>
      <w:tr w:rsidR="00816F71" w:rsidRPr="00CC46CC" w14:paraId="2EC0EDE6" w14:textId="77777777" w:rsidTr="00666405">
        <w:trPr>
          <w:cantSplit/>
        </w:trPr>
        <w:tc>
          <w:tcPr>
            <w:tcW w:w="1530" w:type="dxa"/>
          </w:tcPr>
          <w:p w14:paraId="7ED7E16B" w14:textId="6C936C04" w:rsidR="00816F71" w:rsidRDefault="009F718E" w:rsidP="00AC4860">
            <w:pPr>
              <w:rPr>
                <w:spacing w:val="-3"/>
                <w:sz w:val="18"/>
                <w:szCs w:val="18"/>
                <w:lang w:val="en-GB"/>
              </w:rPr>
            </w:pPr>
            <w:r>
              <w:rPr>
                <w:spacing w:val="-3"/>
                <w:sz w:val="18"/>
                <w:szCs w:val="18"/>
                <w:lang w:val="en-GB"/>
              </w:rPr>
              <w:t>October 2021</w:t>
            </w:r>
          </w:p>
        </w:tc>
        <w:tc>
          <w:tcPr>
            <w:tcW w:w="2700" w:type="dxa"/>
          </w:tcPr>
          <w:p w14:paraId="3AEFBEA8" w14:textId="0ADF61CF" w:rsidR="00816F71" w:rsidRDefault="00A71652" w:rsidP="00AC4860">
            <w:pPr>
              <w:rPr>
                <w:spacing w:val="-3"/>
                <w:sz w:val="18"/>
                <w:szCs w:val="18"/>
                <w:lang w:val="en-GB"/>
              </w:rPr>
            </w:pPr>
            <w:r>
              <w:rPr>
                <w:spacing w:val="-3"/>
                <w:sz w:val="18"/>
                <w:szCs w:val="18"/>
                <w:lang w:val="en-GB"/>
              </w:rPr>
              <w:t>2021 Convention</w:t>
            </w:r>
          </w:p>
        </w:tc>
        <w:tc>
          <w:tcPr>
            <w:tcW w:w="2070" w:type="dxa"/>
          </w:tcPr>
          <w:p w14:paraId="1A720561" w14:textId="70B95F76" w:rsidR="00816F71" w:rsidRDefault="005622F0" w:rsidP="00AC4860">
            <w:pPr>
              <w:tabs>
                <w:tab w:val="left" w:pos="0"/>
              </w:tabs>
              <w:suppressAutoHyphens/>
              <w:rPr>
                <w:spacing w:val="-3"/>
                <w:sz w:val="18"/>
                <w:szCs w:val="18"/>
                <w:lang w:val="en-GB"/>
              </w:rPr>
            </w:pPr>
            <w:r>
              <w:rPr>
                <w:spacing w:val="-3"/>
                <w:sz w:val="18"/>
                <w:szCs w:val="18"/>
                <w:lang w:val="en-GB"/>
              </w:rPr>
              <w:t>13.4</w:t>
            </w:r>
          </w:p>
        </w:tc>
        <w:tc>
          <w:tcPr>
            <w:tcW w:w="4590" w:type="dxa"/>
          </w:tcPr>
          <w:p w14:paraId="091E8852" w14:textId="4ED9C248" w:rsidR="00816F71" w:rsidRDefault="00816F71" w:rsidP="00816F71">
            <w:pPr>
              <w:tabs>
                <w:tab w:val="left" w:pos="0"/>
              </w:tabs>
              <w:suppressAutoHyphens/>
              <w:rPr>
                <w:spacing w:val="-3"/>
                <w:sz w:val="18"/>
                <w:szCs w:val="18"/>
                <w:lang w:val="en-GB"/>
              </w:rPr>
            </w:pPr>
            <w:r>
              <w:rPr>
                <w:spacing w:val="-3"/>
                <w:sz w:val="18"/>
                <w:szCs w:val="18"/>
                <w:lang w:val="en-GB"/>
              </w:rPr>
              <w:t>Constitutional Amendment C29</w:t>
            </w:r>
          </w:p>
          <w:p w14:paraId="2345259E" w14:textId="5B170257" w:rsidR="00816F71" w:rsidRDefault="005622F0" w:rsidP="00816F71">
            <w:pPr>
              <w:tabs>
                <w:tab w:val="left" w:pos="0"/>
              </w:tabs>
              <w:suppressAutoHyphens/>
              <w:rPr>
                <w:spacing w:val="-3"/>
                <w:sz w:val="18"/>
                <w:szCs w:val="18"/>
                <w:lang w:val="en-GB"/>
              </w:rPr>
            </w:pPr>
            <w:r>
              <w:rPr>
                <w:spacing w:val="-3"/>
                <w:sz w:val="18"/>
                <w:szCs w:val="18"/>
                <w:lang w:val="en-GB"/>
              </w:rPr>
              <w:t>New 13.4 re Housekeeping Changes approved by President without going to Convention</w:t>
            </w:r>
          </w:p>
        </w:tc>
      </w:tr>
      <w:tr w:rsidR="00816F71" w:rsidRPr="00CC46CC" w14:paraId="6D0871A8" w14:textId="77777777" w:rsidTr="00666405">
        <w:trPr>
          <w:cantSplit/>
        </w:trPr>
        <w:tc>
          <w:tcPr>
            <w:tcW w:w="1530" w:type="dxa"/>
          </w:tcPr>
          <w:p w14:paraId="53CC659F" w14:textId="6EA3D8A6" w:rsidR="00816F71" w:rsidRDefault="009F718E" w:rsidP="00AC4860">
            <w:pPr>
              <w:rPr>
                <w:spacing w:val="-3"/>
                <w:sz w:val="18"/>
                <w:szCs w:val="18"/>
                <w:lang w:val="en-GB"/>
              </w:rPr>
            </w:pPr>
            <w:r>
              <w:rPr>
                <w:spacing w:val="-3"/>
                <w:sz w:val="18"/>
                <w:szCs w:val="18"/>
                <w:lang w:val="en-GB"/>
              </w:rPr>
              <w:t>October 2021</w:t>
            </w:r>
          </w:p>
        </w:tc>
        <w:tc>
          <w:tcPr>
            <w:tcW w:w="2700" w:type="dxa"/>
          </w:tcPr>
          <w:p w14:paraId="63636365" w14:textId="36B80A6E" w:rsidR="00816F71" w:rsidRDefault="00A71652" w:rsidP="00AC4860">
            <w:pPr>
              <w:rPr>
                <w:spacing w:val="-3"/>
                <w:sz w:val="18"/>
                <w:szCs w:val="18"/>
                <w:lang w:val="en-GB"/>
              </w:rPr>
            </w:pPr>
            <w:r>
              <w:rPr>
                <w:spacing w:val="-3"/>
                <w:sz w:val="18"/>
                <w:szCs w:val="18"/>
                <w:lang w:val="en-GB"/>
              </w:rPr>
              <w:t>2021 Convention</w:t>
            </w:r>
          </w:p>
        </w:tc>
        <w:tc>
          <w:tcPr>
            <w:tcW w:w="2070" w:type="dxa"/>
          </w:tcPr>
          <w:p w14:paraId="76E90356" w14:textId="7E7DBF86" w:rsidR="00816F71" w:rsidRDefault="005622F0" w:rsidP="00AC4860">
            <w:pPr>
              <w:tabs>
                <w:tab w:val="left" w:pos="0"/>
              </w:tabs>
              <w:suppressAutoHyphens/>
              <w:rPr>
                <w:spacing w:val="-3"/>
                <w:sz w:val="18"/>
                <w:szCs w:val="18"/>
                <w:lang w:val="en-GB"/>
              </w:rPr>
            </w:pPr>
            <w:r>
              <w:rPr>
                <w:spacing w:val="-3"/>
                <w:sz w:val="18"/>
                <w:szCs w:val="18"/>
                <w:lang w:val="en-GB"/>
              </w:rPr>
              <w:t>10.7(c)(iii)</w:t>
            </w:r>
          </w:p>
        </w:tc>
        <w:tc>
          <w:tcPr>
            <w:tcW w:w="4590" w:type="dxa"/>
          </w:tcPr>
          <w:p w14:paraId="77FD37E8" w14:textId="1496E5D2" w:rsidR="00816F71" w:rsidRDefault="00816F71" w:rsidP="00816F71">
            <w:pPr>
              <w:tabs>
                <w:tab w:val="left" w:pos="0"/>
              </w:tabs>
              <w:suppressAutoHyphens/>
              <w:rPr>
                <w:spacing w:val="-3"/>
                <w:sz w:val="18"/>
                <w:szCs w:val="18"/>
                <w:lang w:val="en-GB"/>
              </w:rPr>
            </w:pPr>
            <w:r>
              <w:rPr>
                <w:spacing w:val="-3"/>
                <w:sz w:val="18"/>
                <w:szCs w:val="18"/>
                <w:lang w:val="en-GB"/>
              </w:rPr>
              <w:t>Constitutional Amendment C30</w:t>
            </w:r>
          </w:p>
          <w:p w14:paraId="6431FECA" w14:textId="019D6D39" w:rsidR="00816F71" w:rsidRDefault="005622F0" w:rsidP="00816F71">
            <w:pPr>
              <w:tabs>
                <w:tab w:val="left" w:pos="0"/>
              </w:tabs>
              <w:suppressAutoHyphens/>
              <w:rPr>
                <w:spacing w:val="-3"/>
                <w:sz w:val="18"/>
                <w:szCs w:val="18"/>
                <w:lang w:val="en-GB"/>
              </w:rPr>
            </w:pPr>
            <w:r>
              <w:rPr>
                <w:spacing w:val="-3"/>
                <w:sz w:val="18"/>
                <w:szCs w:val="18"/>
                <w:lang w:val="en-GB"/>
              </w:rPr>
              <w:t>Housekeeping</w:t>
            </w:r>
          </w:p>
        </w:tc>
      </w:tr>
    </w:tbl>
    <w:p w14:paraId="1E801152" w14:textId="393C60D1" w:rsidR="00EB6A96" w:rsidRPr="00CC46CC" w:rsidRDefault="00EB6A96" w:rsidP="00DB2A89"/>
    <w:sectPr w:rsidR="00EB6A96" w:rsidRPr="00CC46CC" w:rsidSect="006C32FB">
      <w:footerReference w:type="first" r:id="rId13"/>
      <w:pgSz w:w="12240" w:h="15840" w:code="1"/>
      <w:pgMar w:top="1152"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C09E" w14:textId="77777777" w:rsidR="00A841D4" w:rsidRDefault="00A841D4">
      <w:r>
        <w:separator/>
      </w:r>
    </w:p>
  </w:endnote>
  <w:endnote w:type="continuationSeparator" w:id="0">
    <w:p w14:paraId="7748F5B5" w14:textId="77777777" w:rsidR="00A841D4" w:rsidRDefault="00A8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394E" w14:textId="77777777" w:rsidR="00A841D4" w:rsidRDefault="006F028B" w:rsidP="00BD740D">
    <w:pPr>
      <w:pStyle w:val="Footer"/>
      <w:tabs>
        <w:tab w:val="clear" w:pos="8640"/>
        <w:tab w:val="right" w:pos="9270"/>
      </w:tabs>
      <w:rPr>
        <w:b/>
      </w:rPr>
    </w:pPr>
    <w:r>
      <w:rPr>
        <w:b/>
      </w:rPr>
      <w:pict w14:anchorId="616FC6A6">
        <v:rect id="_x0000_i1025" style="width:0;height:1.5pt" o:hralign="center" o:hrstd="t" o:hr="t" fillcolor="#a0a0a0" stroked="f"/>
      </w:pict>
    </w:r>
  </w:p>
  <w:p w14:paraId="085B3C1B" w14:textId="77777777" w:rsidR="00A841D4" w:rsidRPr="00BD740D" w:rsidRDefault="00A841D4" w:rsidP="00BD740D">
    <w:pPr>
      <w:pStyle w:val="Footer"/>
      <w:tabs>
        <w:tab w:val="clear" w:pos="8640"/>
        <w:tab w:val="right" w:pos="9270"/>
      </w:tabs>
      <w:rPr>
        <w:sz w:val="18"/>
        <w:szCs w:val="18"/>
      </w:rPr>
    </w:pPr>
    <w:r>
      <w:rPr>
        <w:noProof/>
        <w:lang w:val="en-CA" w:eastAsia="en-CA"/>
      </w:rPr>
      <w:drawing>
        <wp:inline distT="0" distB="0" distL="0" distR="0" wp14:anchorId="1824BD0D" wp14:editId="54756108">
          <wp:extent cx="985229" cy="302149"/>
          <wp:effectExtent l="0" t="0" r="571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Up_Primary-noname_Pant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1" cy="302508"/>
                  </a:xfrm>
                  <a:prstGeom prst="rect">
                    <a:avLst/>
                  </a:prstGeom>
                </pic:spPr>
              </pic:pic>
            </a:graphicData>
          </a:graphic>
        </wp:inline>
      </w:drawing>
    </w:r>
    <w:r w:rsidRPr="00BD740D">
      <w:rPr>
        <w:b/>
      </w:rPr>
      <w:t>Constitution</w:t>
    </w:r>
    <w:r>
      <w:rPr>
        <w:b/>
      </w:rPr>
      <w:tab/>
    </w:r>
    <w:r>
      <w:rPr>
        <w:b/>
      </w:rPr>
      <w:tab/>
    </w:r>
    <w:r w:rsidRPr="00BD740D">
      <w:rPr>
        <w:i/>
      </w:rPr>
      <w:fldChar w:fldCharType="begin"/>
    </w:r>
    <w:r w:rsidRPr="00BD740D">
      <w:rPr>
        <w:i/>
      </w:rPr>
      <w:instrText xml:space="preserve"> PAGE   \* MERGEFORMAT </w:instrText>
    </w:r>
    <w:r w:rsidRPr="00BD740D">
      <w:rPr>
        <w:i/>
      </w:rPr>
      <w:fldChar w:fldCharType="separate"/>
    </w:r>
    <w:r w:rsidR="00291CA4">
      <w:rPr>
        <w:i/>
        <w:noProof/>
      </w:rPr>
      <w:t>14</w:t>
    </w:r>
    <w:r w:rsidRPr="00BD740D">
      <w:rPr>
        <w:i/>
        <w:noProof/>
      </w:rPr>
      <w:fldChar w:fldCharType="end"/>
    </w:r>
  </w:p>
  <w:p w14:paraId="2560CC40" w14:textId="77777777" w:rsidR="00A841D4" w:rsidRPr="00A27E5F" w:rsidRDefault="00A841D4" w:rsidP="00876EA1">
    <w:pPr>
      <w:jc w:val="both"/>
      <w:rPr>
        <w:sz w:val="8"/>
        <w:szCs w:val="8"/>
      </w:rPr>
    </w:pPr>
  </w:p>
  <w:p w14:paraId="1D696AB1" w14:textId="00857BB8" w:rsidR="00A841D4" w:rsidRDefault="00A841D4" w:rsidP="00CC46CC">
    <w:pPr>
      <w:jc w:val="both"/>
      <w:rPr>
        <w:sz w:val="16"/>
        <w:szCs w:val="16"/>
      </w:rPr>
    </w:pPr>
    <w:r w:rsidRPr="00876EA1">
      <w:rPr>
        <w:sz w:val="16"/>
        <w:szCs w:val="16"/>
      </w:rPr>
      <w:t xml:space="preserve">Amended to reflect changes </w:t>
    </w:r>
    <w:r w:rsidR="00CC46CC">
      <w:rPr>
        <w:sz w:val="16"/>
        <w:szCs w:val="16"/>
      </w:rPr>
      <w:t>from MoveUP Convention Oct 28-30, 2021</w:t>
    </w:r>
  </w:p>
  <w:p w14:paraId="1BE7FD7D" w14:textId="3D85DE49" w:rsidR="00CC46CC" w:rsidRDefault="00CC46CC" w:rsidP="00CC46CC">
    <w:pPr>
      <w:jc w:val="both"/>
      <w:rPr>
        <w:sz w:val="16"/>
        <w:szCs w:val="16"/>
      </w:rPr>
    </w:pPr>
    <w:r>
      <w:rPr>
        <w:sz w:val="16"/>
        <w:szCs w:val="16"/>
      </w:rPr>
      <w:t xml:space="preserve">Updated </w:t>
    </w:r>
    <w:r w:rsidR="001679F0">
      <w:rPr>
        <w:sz w:val="16"/>
        <w:szCs w:val="16"/>
      </w:rPr>
      <w:t>January 17, 2022</w:t>
    </w:r>
  </w:p>
  <w:p w14:paraId="4043D443" w14:textId="77777777" w:rsidR="009F718E" w:rsidRPr="009F718E" w:rsidRDefault="009F718E" w:rsidP="00CC46CC">
    <w:pPr>
      <w:jc w:val="both"/>
      <w:rPr>
        <w:sz w:val="6"/>
        <w:szCs w:val="6"/>
      </w:rPr>
    </w:pPr>
  </w:p>
  <w:p w14:paraId="591595EF" w14:textId="7F2EC4E0" w:rsidR="009F718E" w:rsidRPr="009F718E" w:rsidRDefault="009F718E" w:rsidP="00CC46CC">
    <w:pPr>
      <w:jc w:val="both"/>
      <w:rPr>
        <w:sz w:val="12"/>
        <w:szCs w:val="12"/>
      </w:rPr>
    </w:pPr>
    <w:r w:rsidRPr="009F718E">
      <w:rPr>
        <w:sz w:val="12"/>
        <w:szCs w:val="12"/>
      </w:rPr>
      <w:t>USW2009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9DFA" w14:textId="77777777" w:rsidR="00A04167" w:rsidRDefault="006F028B" w:rsidP="00A04167">
    <w:pPr>
      <w:pStyle w:val="Footer"/>
      <w:tabs>
        <w:tab w:val="clear" w:pos="8640"/>
        <w:tab w:val="right" w:pos="9270"/>
      </w:tabs>
      <w:rPr>
        <w:b/>
      </w:rPr>
    </w:pPr>
    <w:r>
      <w:rPr>
        <w:b/>
      </w:rPr>
      <w:pict w14:anchorId="67152796">
        <v:rect id="_x0000_i1026" style="width:0;height:1.5pt" o:hralign="center" o:hrstd="t" o:hr="t" fillcolor="#a0a0a0" stroked="f"/>
      </w:pict>
    </w:r>
  </w:p>
  <w:p w14:paraId="60655CA8" w14:textId="77777777" w:rsidR="00A04167" w:rsidRPr="00BD740D" w:rsidRDefault="00A04167" w:rsidP="00A04167">
    <w:pPr>
      <w:pStyle w:val="Footer"/>
      <w:tabs>
        <w:tab w:val="clear" w:pos="8640"/>
        <w:tab w:val="right" w:pos="9270"/>
      </w:tabs>
      <w:rPr>
        <w:sz w:val="18"/>
        <w:szCs w:val="18"/>
      </w:rPr>
    </w:pPr>
    <w:r>
      <w:rPr>
        <w:noProof/>
        <w:lang w:val="en-CA" w:eastAsia="en-CA"/>
      </w:rPr>
      <w:drawing>
        <wp:inline distT="0" distB="0" distL="0" distR="0" wp14:anchorId="04E7276F" wp14:editId="32E086B8">
          <wp:extent cx="985229" cy="302149"/>
          <wp:effectExtent l="0" t="0" r="5715" b="317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1" cy="302508"/>
                  </a:xfrm>
                  <a:prstGeom prst="rect">
                    <a:avLst/>
                  </a:prstGeom>
                </pic:spPr>
              </pic:pic>
            </a:graphicData>
          </a:graphic>
        </wp:inline>
      </w:drawing>
    </w:r>
    <w:r w:rsidRPr="00BD740D">
      <w:rPr>
        <w:b/>
      </w:rPr>
      <w:t>Constitution</w:t>
    </w:r>
    <w:r>
      <w:rPr>
        <w:b/>
      </w:rPr>
      <w:tab/>
    </w:r>
    <w:r>
      <w:rPr>
        <w:b/>
      </w:rPr>
      <w:tab/>
    </w:r>
    <w:r w:rsidRPr="00BD740D">
      <w:rPr>
        <w:i/>
      </w:rPr>
      <w:fldChar w:fldCharType="begin"/>
    </w:r>
    <w:r w:rsidRPr="00BD740D">
      <w:rPr>
        <w:i/>
      </w:rPr>
      <w:instrText xml:space="preserve"> PAGE   \* MERGEFORMAT </w:instrText>
    </w:r>
    <w:r w:rsidRPr="00BD740D">
      <w:rPr>
        <w:i/>
      </w:rPr>
      <w:fldChar w:fldCharType="separate"/>
    </w:r>
    <w:r>
      <w:rPr>
        <w:i/>
      </w:rPr>
      <w:t>3</w:t>
    </w:r>
    <w:r w:rsidRPr="00BD740D">
      <w:rPr>
        <w:i/>
        <w:noProof/>
      </w:rPr>
      <w:fldChar w:fldCharType="end"/>
    </w:r>
  </w:p>
  <w:p w14:paraId="2BA074E5" w14:textId="77777777" w:rsidR="00A04167" w:rsidRPr="00A27E5F" w:rsidRDefault="00A04167" w:rsidP="00A04167">
    <w:pPr>
      <w:jc w:val="both"/>
      <w:rPr>
        <w:sz w:val="8"/>
        <w:szCs w:val="8"/>
      </w:rPr>
    </w:pPr>
  </w:p>
  <w:p w14:paraId="45B14331" w14:textId="77777777" w:rsidR="00A04167" w:rsidRDefault="00A04167" w:rsidP="00A04167">
    <w:pPr>
      <w:jc w:val="both"/>
      <w:rPr>
        <w:sz w:val="16"/>
        <w:szCs w:val="16"/>
      </w:rPr>
    </w:pPr>
    <w:r w:rsidRPr="00876EA1">
      <w:rPr>
        <w:sz w:val="16"/>
        <w:szCs w:val="16"/>
      </w:rPr>
      <w:t xml:space="preserve">Amended to reflect changes </w:t>
    </w:r>
    <w:r>
      <w:rPr>
        <w:sz w:val="16"/>
        <w:szCs w:val="16"/>
      </w:rPr>
      <w:t>from MoveUP Convention Oct 28-30, 2021</w:t>
    </w:r>
  </w:p>
  <w:p w14:paraId="74B6A00C" w14:textId="77777777" w:rsidR="009F718E" w:rsidRDefault="00A04167" w:rsidP="009F718E">
    <w:pPr>
      <w:jc w:val="both"/>
      <w:rPr>
        <w:sz w:val="16"/>
        <w:szCs w:val="16"/>
      </w:rPr>
    </w:pPr>
    <w:r>
      <w:rPr>
        <w:sz w:val="16"/>
        <w:szCs w:val="16"/>
      </w:rPr>
      <w:t>Updated November 26, 2021</w:t>
    </w:r>
  </w:p>
  <w:p w14:paraId="1D26F4E2" w14:textId="77777777" w:rsidR="009F718E" w:rsidRPr="009F718E" w:rsidRDefault="009F718E" w:rsidP="009F718E">
    <w:pPr>
      <w:jc w:val="both"/>
      <w:rPr>
        <w:sz w:val="6"/>
        <w:szCs w:val="6"/>
      </w:rPr>
    </w:pPr>
  </w:p>
  <w:p w14:paraId="3ED524D9" w14:textId="18243B74" w:rsidR="00A04167" w:rsidRPr="009F718E" w:rsidRDefault="009F718E" w:rsidP="00A04167">
    <w:pPr>
      <w:jc w:val="both"/>
      <w:rPr>
        <w:sz w:val="12"/>
        <w:szCs w:val="12"/>
      </w:rPr>
    </w:pPr>
    <w:r w:rsidRPr="009F718E">
      <w:rPr>
        <w:sz w:val="12"/>
        <w:szCs w:val="12"/>
      </w:rPr>
      <w:t>USW2009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F7DC" w14:textId="77777777" w:rsidR="00A841D4" w:rsidRDefault="00A841D4">
      <w:r>
        <w:separator/>
      </w:r>
    </w:p>
  </w:footnote>
  <w:footnote w:type="continuationSeparator" w:id="0">
    <w:p w14:paraId="15EE3BA7" w14:textId="77777777" w:rsidR="00A841D4" w:rsidRDefault="00A84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61AD55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6D71C31"/>
    <w:multiLevelType w:val="hybridMultilevel"/>
    <w:tmpl w:val="850C8AA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DD67EB5"/>
    <w:multiLevelType w:val="multilevel"/>
    <w:tmpl w:val="96D8545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AA7B17"/>
    <w:multiLevelType w:val="hybridMultilevel"/>
    <w:tmpl w:val="2D5692BE"/>
    <w:lvl w:ilvl="0" w:tplc="0BC832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9D11E19"/>
    <w:multiLevelType w:val="hybridMultilevel"/>
    <w:tmpl w:val="CDC0CF54"/>
    <w:lvl w:ilvl="0" w:tplc="FADA20F2">
      <w:start w:val="1"/>
      <w:numFmt w:val="lowerRoman"/>
      <w:lvlText w:val="%1)"/>
      <w:lvlJc w:val="left"/>
      <w:pPr>
        <w:ind w:left="1380" w:hanging="360"/>
      </w:pPr>
      <w:rPr>
        <w:rFonts w:hint="default"/>
        <w:u w:val="single"/>
      </w:rPr>
    </w:lvl>
    <w:lvl w:ilvl="1" w:tplc="10090019" w:tentative="1">
      <w:start w:val="1"/>
      <w:numFmt w:val="lowerLetter"/>
      <w:lvlText w:val="%2."/>
      <w:lvlJc w:val="left"/>
      <w:pPr>
        <w:ind w:left="2100" w:hanging="360"/>
      </w:pPr>
    </w:lvl>
    <w:lvl w:ilvl="2" w:tplc="1009001B" w:tentative="1">
      <w:start w:val="1"/>
      <w:numFmt w:val="lowerRoman"/>
      <w:lvlText w:val="%3."/>
      <w:lvlJc w:val="right"/>
      <w:pPr>
        <w:ind w:left="2820" w:hanging="180"/>
      </w:pPr>
    </w:lvl>
    <w:lvl w:ilvl="3" w:tplc="1009000F" w:tentative="1">
      <w:start w:val="1"/>
      <w:numFmt w:val="decimal"/>
      <w:lvlText w:val="%4."/>
      <w:lvlJc w:val="left"/>
      <w:pPr>
        <w:ind w:left="3540" w:hanging="360"/>
      </w:pPr>
    </w:lvl>
    <w:lvl w:ilvl="4" w:tplc="10090019" w:tentative="1">
      <w:start w:val="1"/>
      <w:numFmt w:val="lowerLetter"/>
      <w:lvlText w:val="%5."/>
      <w:lvlJc w:val="left"/>
      <w:pPr>
        <w:ind w:left="4260" w:hanging="360"/>
      </w:pPr>
    </w:lvl>
    <w:lvl w:ilvl="5" w:tplc="1009001B" w:tentative="1">
      <w:start w:val="1"/>
      <w:numFmt w:val="lowerRoman"/>
      <w:lvlText w:val="%6."/>
      <w:lvlJc w:val="right"/>
      <w:pPr>
        <w:ind w:left="4980" w:hanging="180"/>
      </w:pPr>
    </w:lvl>
    <w:lvl w:ilvl="6" w:tplc="1009000F" w:tentative="1">
      <w:start w:val="1"/>
      <w:numFmt w:val="decimal"/>
      <w:lvlText w:val="%7."/>
      <w:lvlJc w:val="left"/>
      <w:pPr>
        <w:ind w:left="5700" w:hanging="360"/>
      </w:pPr>
    </w:lvl>
    <w:lvl w:ilvl="7" w:tplc="10090019" w:tentative="1">
      <w:start w:val="1"/>
      <w:numFmt w:val="lowerLetter"/>
      <w:lvlText w:val="%8."/>
      <w:lvlJc w:val="left"/>
      <w:pPr>
        <w:ind w:left="6420" w:hanging="360"/>
      </w:pPr>
    </w:lvl>
    <w:lvl w:ilvl="8" w:tplc="1009001B" w:tentative="1">
      <w:start w:val="1"/>
      <w:numFmt w:val="lowerRoman"/>
      <w:lvlText w:val="%9."/>
      <w:lvlJc w:val="right"/>
      <w:pPr>
        <w:ind w:left="7140" w:hanging="180"/>
      </w:pPr>
    </w:lvl>
  </w:abstractNum>
  <w:abstractNum w:abstractNumId="5" w15:restartNumberingAfterBreak="0">
    <w:nsid w:val="233A183E"/>
    <w:multiLevelType w:val="hybridMultilevel"/>
    <w:tmpl w:val="3B604D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221A4E"/>
    <w:multiLevelType w:val="hybridMultilevel"/>
    <w:tmpl w:val="9842924C"/>
    <w:lvl w:ilvl="0" w:tplc="0BC83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0E02"/>
    <w:multiLevelType w:val="hybridMultilevel"/>
    <w:tmpl w:val="315CFAB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39234B"/>
    <w:multiLevelType w:val="hybridMultilevel"/>
    <w:tmpl w:val="45984AD0"/>
    <w:lvl w:ilvl="0" w:tplc="FADA20F2">
      <w:start w:val="1"/>
      <w:numFmt w:val="lowerRoman"/>
      <w:lvlText w:val="%1)"/>
      <w:lvlJc w:val="left"/>
      <w:pPr>
        <w:ind w:left="0" w:hanging="720"/>
      </w:pPr>
      <w:rPr>
        <w:rFonts w:hint="default"/>
        <w:u w:val="single"/>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9" w15:restartNumberingAfterBreak="0">
    <w:nsid w:val="3B044781"/>
    <w:multiLevelType w:val="hybridMultilevel"/>
    <w:tmpl w:val="2BCA2C78"/>
    <w:lvl w:ilvl="0" w:tplc="A070694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B4C6E0A"/>
    <w:multiLevelType w:val="hybridMultilevel"/>
    <w:tmpl w:val="7264F97E"/>
    <w:lvl w:ilvl="0" w:tplc="FADA20F2">
      <w:start w:val="1"/>
      <w:numFmt w:val="lowerRoman"/>
      <w:lvlText w:val="%1)"/>
      <w:lvlJc w:val="left"/>
      <w:pPr>
        <w:ind w:left="1440" w:hanging="360"/>
      </w:pPr>
      <w:rPr>
        <w:rFonts w:hint="default"/>
        <w:u w:val="singl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FE972F5"/>
    <w:multiLevelType w:val="multilevel"/>
    <w:tmpl w:val="10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9E36A7"/>
    <w:multiLevelType w:val="multilevel"/>
    <w:tmpl w:val="AA5631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8C70D6"/>
    <w:multiLevelType w:val="multilevel"/>
    <w:tmpl w:val="6BD2D922"/>
    <w:lvl w:ilvl="0">
      <w:start w:val="7"/>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7D0759"/>
    <w:multiLevelType w:val="hybridMultilevel"/>
    <w:tmpl w:val="476090DC"/>
    <w:lvl w:ilvl="0" w:tplc="FADA20F2">
      <w:start w:val="1"/>
      <w:numFmt w:val="lowerRoman"/>
      <w:lvlText w:val="%1)"/>
      <w:lvlJc w:val="left"/>
      <w:pPr>
        <w:ind w:left="1440" w:hanging="360"/>
      </w:pPr>
      <w:rPr>
        <w:rFonts w:hint="default"/>
        <w:u w:val="singl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EB3444B"/>
    <w:multiLevelType w:val="hybridMultilevel"/>
    <w:tmpl w:val="0E927A56"/>
    <w:lvl w:ilvl="0" w:tplc="B6E01D66">
      <w:start w:val="1"/>
      <w:numFmt w:val="lowerRoman"/>
      <w:lvlText w:val="%1)"/>
      <w:lvlJc w:val="left"/>
      <w:pPr>
        <w:ind w:left="1440" w:hanging="720"/>
      </w:pPr>
      <w:rPr>
        <w:rFonts w:hint="default"/>
        <w:u w:val="singl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F0638F8"/>
    <w:multiLevelType w:val="hybridMultilevel"/>
    <w:tmpl w:val="B004205A"/>
    <w:lvl w:ilvl="0" w:tplc="D5E4489A">
      <w:start w:val="1"/>
      <w:numFmt w:val="lowerLetter"/>
      <w:lvlText w:val="%1)"/>
      <w:lvlJc w:val="left"/>
      <w:pPr>
        <w:ind w:left="1080" w:hanging="360"/>
      </w:pPr>
      <w:rPr>
        <w:rFonts w:hint="default"/>
        <w:b/>
        <w:u w:val="singl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D5E1125"/>
    <w:multiLevelType w:val="hybridMultilevel"/>
    <w:tmpl w:val="B67ADE9E"/>
    <w:lvl w:ilvl="0" w:tplc="FADA20F2">
      <w:start w:val="1"/>
      <w:numFmt w:val="lowerRoman"/>
      <w:lvlText w:val="%1)"/>
      <w:lvlJc w:val="left"/>
      <w:pPr>
        <w:ind w:left="1380" w:hanging="360"/>
      </w:pPr>
      <w:rPr>
        <w:rFonts w:hint="default"/>
        <w:u w:val="single"/>
      </w:rPr>
    </w:lvl>
    <w:lvl w:ilvl="1" w:tplc="10090019" w:tentative="1">
      <w:start w:val="1"/>
      <w:numFmt w:val="lowerLetter"/>
      <w:lvlText w:val="%2."/>
      <w:lvlJc w:val="left"/>
      <w:pPr>
        <w:ind w:left="2100" w:hanging="360"/>
      </w:pPr>
    </w:lvl>
    <w:lvl w:ilvl="2" w:tplc="1009001B" w:tentative="1">
      <w:start w:val="1"/>
      <w:numFmt w:val="lowerRoman"/>
      <w:lvlText w:val="%3."/>
      <w:lvlJc w:val="right"/>
      <w:pPr>
        <w:ind w:left="2820" w:hanging="180"/>
      </w:pPr>
    </w:lvl>
    <w:lvl w:ilvl="3" w:tplc="1009000F" w:tentative="1">
      <w:start w:val="1"/>
      <w:numFmt w:val="decimal"/>
      <w:lvlText w:val="%4."/>
      <w:lvlJc w:val="left"/>
      <w:pPr>
        <w:ind w:left="3540" w:hanging="360"/>
      </w:pPr>
    </w:lvl>
    <w:lvl w:ilvl="4" w:tplc="10090019" w:tentative="1">
      <w:start w:val="1"/>
      <w:numFmt w:val="lowerLetter"/>
      <w:lvlText w:val="%5."/>
      <w:lvlJc w:val="left"/>
      <w:pPr>
        <w:ind w:left="4260" w:hanging="360"/>
      </w:pPr>
    </w:lvl>
    <w:lvl w:ilvl="5" w:tplc="1009001B" w:tentative="1">
      <w:start w:val="1"/>
      <w:numFmt w:val="lowerRoman"/>
      <w:lvlText w:val="%6."/>
      <w:lvlJc w:val="right"/>
      <w:pPr>
        <w:ind w:left="4980" w:hanging="180"/>
      </w:pPr>
    </w:lvl>
    <w:lvl w:ilvl="6" w:tplc="1009000F" w:tentative="1">
      <w:start w:val="1"/>
      <w:numFmt w:val="decimal"/>
      <w:lvlText w:val="%7."/>
      <w:lvlJc w:val="left"/>
      <w:pPr>
        <w:ind w:left="5700" w:hanging="360"/>
      </w:pPr>
    </w:lvl>
    <w:lvl w:ilvl="7" w:tplc="10090019" w:tentative="1">
      <w:start w:val="1"/>
      <w:numFmt w:val="lowerLetter"/>
      <w:lvlText w:val="%8."/>
      <w:lvlJc w:val="left"/>
      <w:pPr>
        <w:ind w:left="6420" w:hanging="360"/>
      </w:pPr>
    </w:lvl>
    <w:lvl w:ilvl="8" w:tplc="1009001B" w:tentative="1">
      <w:start w:val="1"/>
      <w:numFmt w:val="lowerRoman"/>
      <w:lvlText w:val="%9."/>
      <w:lvlJc w:val="right"/>
      <w:pPr>
        <w:ind w:left="7140" w:hanging="180"/>
      </w:pPr>
    </w:lvl>
  </w:abstractNum>
  <w:abstractNum w:abstractNumId="18" w15:restartNumberingAfterBreak="0">
    <w:nsid w:val="73F0080B"/>
    <w:multiLevelType w:val="hybridMultilevel"/>
    <w:tmpl w:val="B90A5858"/>
    <w:lvl w:ilvl="0" w:tplc="98BC1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3B5D14"/>
    <w:multiLevelType w:val="hybridMultilevel"/>
    <w:tmpl w:val="3486498C"/>
    <w:lvl w:ilvl="0" w:tplc="FADA20F2">
      <w:start w:val="1"/>
      <w:numFmt w:val="lowerRoman"/>
      <w:lvlText w:val="%1)"/>
      <w:lvlJc w:val="left"/>
      <w:pPr>
        <w:ind w:left="1440" w:hanging="360"/>
      </w:pPr>
      <w:rPr>
        <w:rFonts w:hint="default"/>
        <w:u w:val="singl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487042761">
    <w:abstractNumId w:val="2"/>
  </w:num>
  <w:num w:numId="2" w16cid:durableId="1807969692">
    <w:abstractNumId w:val="13"/>
  </w:num>
  <w:num w:numId="3" w16cid:durableId="1287464984">
    <w:abstractNumId w:val="0"/>
  </w:num>
  <w:num w:numId="4" w16cid:durableId="1898280406">
    <w:abstractNumId w:val="11"/>
  </w:num>
  <w:num w:numId="5" w16cid:durableId="1300838661">
    <w:abstractNumId w:val="12"/>
  </w:num>
  <w:num w:numId="6" w16cid:durableId="620571013">
    <w:abstractNumId w:val="6"/>
  </w:num>
  <w:num w:numId="7" w16cid:durableId="1133643790">
    <w:abstractNumId w:val="18"/>
  </w:num>
  <w:num w:numId="8" w16cid:durableId="1568109830">
    <w:abstractNumId w:val="15"/>
  </w:num>
  <w:num w:numId="9" w16cid:durableId="845442524">
    <w:abstractNumId w:val="8"/>
  </w:num>
  <w:num w:numId="10" w16cid:durableId="962150755">
    <w:abstractNumId w:val="7"/>
  </w:num>
  <w:num w:numId="11" w16cid:durableId="674767632">
    <w:abstractNumId w:val="5"/>
  </w:num>
  <w:num w:numId="12" w16cid:durableId="1054740226">
    <w:abstractNumId w:val="10"/>
  </w:num>
  <w:num w:numId="13" w16cid:durableId="519858107">
    <w:abstractNumId w:val="16"/>
  </w:num>
  <w:num w:numId="14" w16cid:durableId="338780173">
    <w:abstractNumId w:val="1"/>
  </w:num>
  <w:num w:numId="15" w16cid:durableId="2083673679">
    <w:abstractNumId w:val="3"/>
  </w:num>
  <w:num w:numId="16" w16cid:durableId="202444148">
    <w:abstractNumId w:val="14"/>
  </w:num>
  <w:num w:numId="17" w16cid:durableId="743720411">
    <w:abstractNumId w:val="19"/>
  </w:num>
  <w:num w:numId="18" w16cid:durableId="1564289128">
    <w:abstractNumId w:val="4"/>
  </w:num>
  <w:num w:numId="19" w16cid:durableId="299195608">
    <w:abstractNumId w:val="17"/>
  </w:num>
  <w:num w:numId="20" w16cid:durableId="214619736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747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24"/>
    <w:rsid w:val="0000333B"/>
    <w:rsid w:val="00005E7B"/>
    <w:rsid w:val="00011832"/>
    <w:rsid w:val="0001337A"/>
    <w:rsid w:val="00014D56"/>
    <w:rsid w:val="00016A85"/>
    <w:rsid w:val="000175A3"/>
    <w:rsid w:val="00022D3F"/>
    <w:rsid w:val="000233D8"/>
    <w:rsid w:val="0002480D"/>
    <w:rsid w:val="000259ED"/>
    <w:rsid w:val="00035756"/>
    <w:rsid w:val="00037767"/>
    <w:rsid w:val="00037E92"/>
    <w:rsid w:val="00041A24"/>
    <w:rsid w:val="00042750"/>
    <w:rsid w:val="00047E6B"/>
    <w:rsid w:val="00051BC9"/>
    <w:rsid w:val="000531D8"/>
    <w:rsid w:val="000538AC"/>
    <w:rsid w:val="00054746"/>
    <w:rsid w:val="00055CEA"/>
    <w:rsid w:val="0005705B"/>
    <w:rsid w:val="00060A6E"/>
    <w:rsid w:val="00061380"/>
    <w:rsid w:val="00062497"/>
    <w:rsid w:val="00063D08"/>
    <w:rsid w:val="000665C0"/>
    <w:rsid w:val="000670B7"/>
    <w:rsid w:val="00082A48"/>
    <w:rsid w:val="00083FC0"/>
    <w:rsid w:val="00084194"/>
    <w:rsid w:val="00086EC6"/>
    <w:rsid w:val="0009132F"/>
    <w:rsid w:val="000929BE"/>
    <w:rsid w:val="000A32E4"/>
    <w:rsid w:val="000B2B66"/>
    <w:rsid w:val="000B3186"/>
    <w:rsid w:val="000B7D05"/>
    <w:rsid w:val="000D0F55"/>
    <w:rsid w:val="000E0E43"/>
    <w:rsid w:val="000E1A0E"/>
    <w:rsid w:val="000F765C"/>
    <w:rsid w:val="0010066A"/>
    <w:rsid w:val="0010104E"/>
    <w:rsid w:val="001038CB"/>
    <w:rsid w:val="0011160F"/>
    <w:rsid w:val="0011299C"/>
    <w:rsid w:val="00113CE5"/>
    <w:rsid w:val="00114400"/>
    <w:rsid w:val="00115626"/>
    <w:rsid w:val="00125EE4"/>
    <w:rsid w:val="001265B5"/>
    <w:rsid w:val="00131AA8"/>
    <w:rsid w:val="00134BE8"/>
    <w:rsid w:val="00141F67"/>
    <w:rsid w:val="001449E7"/>
    <w:rsid w:val="001465C9"/>
    <w:rsid w:val="001557F2"/>
    <w:rsid w:val="00155FAF"/>
    <w:rsid w:val="00164370"/>
    <w:rsid w:val="001679F0"/>
    <w:rsid w:val="00171B19"/>
    <w:rsid w:val="00173AA3"/>
    <w:rsid w:val="00175F45"/>
    <w:rsid w:val="00181D27"/>
    <w:rsid w:val="00183E24"/>
    <w:rsid w:val="001914C3"/>
    <w:rsid w:val="00191851"/>
    <w:rsid w:val="0019285E"/>
    <w:rsid w:val="00193F9D"/>
    <w:rsid w:val="0019516C"/>
    <w:rsid w:val="001974A7"/>
    <w:rsid w:val="00197871"/>
    <w:rsid w:val="001A090E"/>
    <w:rsid w:val="001A26BD"/>
    <w:rsid w:val="001B1A4D"/>
    <w:rsid w:val="001B2CCE"/>
    <w:rsid w:val="001C6B6C"/>
    <w:rsid w:val="001E3A75"/>
    <w:rsid w:val="001F699E"/>
    <w:rsid w:val="00201FC1"/>
    <w:rsid w:val="002049A3"/>
    <w:rsid w:val="00204DB1"/>
    <w:rsid w:val="002055A0"/>
    <w:rsid w:val="00217D12"/>
    <w:rsid w:val="002229EB"/>
    <w:rsid w:val="0022568C"/>
    <w:rsid w:val="00225758"/>
    <w:rsid w:val="00225D2C"/>
    <w:rsid w:val="00234485"/>
    <w:rsid w:val="00235F9E"/>
    <w:rsid w:val="002366AC"/>
    <w:rsid w:val="002425E7"/>
    <w:rsid w:val="002510DB"/>
    <w:rsid w:val="00264BC3"/>
    <w:rsid w:val="00264EB0"/>
    <w:rsid w:val="00270310"/>
    <w:rsid w:val="00280263"/>
    <w:rsid w:val="0028645C"/>
    <w:rsid w:val="002869DB"/>
    <w:rsid w:val="00291CA4"/>
    <w:rsid w:val="002948A3"/>
    <w:rsid w:val="002A06A2"/>
    <w:rsid w:val="002A07DB"/>
    <w:rsid w:val="002A2080"/>
    <w:rsid w:val="002A241D"/>
    <w:rsid w:val="002A31D9"/>
    <w:rsid w:val="002B1129"/>
    <w:rsid w:val="002B2E12"/>
    <w:rsid w:val="002B3BF9"/>
    <w:rsid w:val="002B4946"/>
    <w:rsid w:val="002B5F43"/>
    <w:rsid w:val="002B6D73"/>
    <w:rsid w:val="002C096C"/>
    <w:rsid w:val="002C3057"/>
    <w:rsid w:val="002D0018"/>
    <w:rsid w:val="002D0D62"/>
    <w:rsid w:val="002D588D"/>
    <w:rsid w:val="002E48DD"/>
    <w:rsid w:val="002E6E10"/>
    <w:rsid w:val="002E7915"/>
    <w:rsid w:val="002F0E30"/>
    <w:rsid w:val="002F6451"/>
    <w:rsid w:val="00301427"/>
    <w:rsid w:val="00301DC7"/>
    <w:rsid w:val="0030794C"/>
    <w:rsid w:val="003114A5"/>
    <w:rsid w:val="003170E2"/>
    <w:rsid w:val="00317E60"/>
    <w:rsid w:val="00320582"/>
    <w:rsid w:val="00320AEF"/>
    <w:rsid w:val="00321D56"/>
    <w:rsid w:val="00323AA8"/>
    <w:rsid w:val="00324E74"/>
    <w:rsid w:val="00325C0E"/>
    <w:rsid w:val="00326548"/>
    <w:rsid w:val="00331879"/>
    <w:rsid w:val="00333F50"/>
    <w:rsid w:val="00335286"/>
    <w:rsid w:val="00336B6C"/>
    <w:rsid w:val="003403C0"/>
    <w:rsid w:val="00340538"/>
    <w:rsid w:val="00340860"/>
    <w:rsid w:val="00342B13"/>
    <w:rsid w:val="00352B7B"/>
    <w:rsid w:val="0035424D"/>
    <w:rsid w:val="00360213"/>
    <w:rsid w:val="00360679"/>
    <w:rsid w:val="00363731"/>
    <w:rsid w:val="003639B8"/>
    <w:rsid w:val="003742D6"/>
    <w:rsid w:val="00380024"/>
    <w:rsid w:val="00391B28"/>
    <w:rsid w:val="003A0ABF"/>
    <w:rsid w:val="003A1F06"/>
    <w:rsid w:val="003A7191"/>
    <w:rsid w:val="003C2524"/>
    <w:rsid w:val="003C4ED3"/>
    <w:rsid w:val="003C6AD2"/>
    <w:rsid w:val="003D1ED8"/>
    <w:rsid w:val="003D2117"/>
    <w:rsid w:val="003D5007"/>
    <w:rsid w:val="003D560F"/>
    <w:rsid w:val="003D743D"/>
    <w:rsid w:val="003E4886"/>
    <w:rsid w:val="003E4F40"/>
    <w:rsid w:val="003F04F9"/>
    <w:rsid w:val="003F4338"/>
    <w:rsid w:val="003F48CB"/>
    <w:rsid w:val="003F6409"/>
    <w:rsid w:val="004002E0"/>
    <w:rsid w:val="00400BD2"/>
    <w:rsid w:val="004016BE"/>
    <w:rsid w:val="00401C74"/>
    <w:rsid w:val="00413679"/>
    <w:rsid w:val="00417631"/>
    <w:rsid w:val="00422C74"/>
    <w:rsid w:val="00431810"/>
    <w:rsid w:val="0043436E"/>
    <w:rsid w:val="00436A09"/>
    <w:rsid w:val="0043789D"/>
    <w:rsid w:val="00440E0F"/>
    <w:rsid w:val="004509A4"/>
    <w:rsid w:val="0045501D"/>
    <w:rsid w:val="00463338"/>
    <w:rsid w:val="00464222"/>
    <w:rsid w:val="0047226C"/>
    <w:rsid w:val="00476B85"/>
    <w:rsid w:val="00480DB7"/>
    <w:rsid w:val="004824D4"/>
    <w:rsid w:val="00487C1B"/>
    <w:rsid w:val="004916ED"/>
    <w:rsid w:val="00491F1D"/>
    <w:rsid w:val="0049282C"/>
    <w:rsid w:val="004965FE"/>
    <w:rsid w:val="004968E0"/>
    <w:rsid w:val="00496FCA"/>
    <w:rsid w:val="0049741C"/>
    <w:rsid w:val="004A1341"/>
    <w:rsid w:val="004A7C45"/>
    <w:rsid w:val="004B2EFB"/>
    <w:rsid w:val="004B5317"/>
    <w:rsid w:val="004E4301"/>
    <w:rsid w:val="004F15F9"/>
    <w:rsid w:val="004F3B68"/>
    <w:rsid w:val="004F4068"/>
    <w:rsid w:val="0050023E"/>
    <w:rsid w:val="00500F9A"/>
    <w:rsid w:val="00510AF8"/>
    <w:rsid w:val="005136A7"/>
    <w:rsid w:val="00513C04"/>
    <w:rsid w:val="00514B39"/>
    <w:rsid w:val="005169FF"/>
    <w:rsid w:val="0052385F"/>
    <w:rsid w:val="00531CF5"/>
    <w:rsid w:val="005418B9"/>
    <w:rsid w:val="00541C53"/>
    <w:rsid w:val="00545936"/>
    <w:rsid w:val="00551976"/>
    <w:rsid w:val="005616D4"/>
    <w:rsid w:val="005618C5"/>
    <w:rsid w:val="005622F0"/>
    <w:rsid w:val="005630F7"/>
    <w:rsid w:val="00564499"/>
    <w:rsid w:val="005660A3"/>
    <w:rsid w:val="0057305E"/>
    <w:rsid w:val="0057720C"/>
    <w:rsid w:val="00581A29"/>
    <w:rsid w:val="005832EB"/>
    <w:rsid w:val="005910D0"/>
    <w:rsid w:val="00592655"/>
    <w:rsid w:val="00594411"/>
    <w:rsid w:val="00594854"/>
    <w:rsid w:val="00594EEA"/>
    <w:rsid w:val="00596A09"/>
    <w:rsid w:val="00596C6F"/>
    <w:rsid w:val="0059705A"/>
    <w:rsid w:val="005A5077"/>
    <w:rsid w:val="005A6FF6"/>
    <w:rsid w:val="005B7B2F"/>
    <w:rsid w:val="005C4011"/>
    <w:rsid w:val="005C760D"/>
    <w:rsid w:val="005D07F8"/>
    <w:rsid w:val="005D1DD0"/>
    <w:rsid w:val="005D21EC"/>
    <w:rsid w:val="005D5EDD"/>
    <w:rsid w:val="005D6397"/>
    <w:rsid w:val="005E2D35"/>
    <w:rsid w:val="005E3D5A"/>
    <w:rsid w:val="005E652D"/>
    <w:rsid w:val="005E7FA6"/>
    <w:rsid w:val="005F24F7"/>
    <w:rsid w:val="005F29E5"/>
    <w:rsid w:val="0060461A"/>
    <w:rsid w:val="00610A06"/>
    <w:rsid w:val="00611F0C"/>
    <w:rsid w:val="00612453"/>
    <w:rsid w:val="00614F9E"/>
    <w:rsid w:val="00620887"/>
    <w:rsid w:val="00620F61"/>
    <w:rsid w:val="00621CB7"/>
    <w:rsid w:val="00623DB6"/>
    <w:rsid w:val="006322B7"/>
    <w:rsid w:val="0063278B"/>
    <w:rsid w:val="006343B3"/>
    <w:rsid w:val="00640503"/>
    <w:rsid w:val="00640AC6"/>
    <w:rsid w:val="00641665"/>
    <w:rsid w:val="00647C32"/>
    <w:rsid w:val="006532FB"/>
    <w:rsid w:val="00655AE3"/>
    <w:rsid w:val="006619E8"/>
    <w:rsid w:val="00666405"/>
    <w:rsid w:val="006714C6"/>
    <w:rsid w:val="00672253"/>
    <w:rsid w:val="00681C3F"/>
    <w:rsid w:val="0068368A"/>
    <w:rsid w:val="00686086"/>
    <w:rsid w:val="00686AA1"/>
    <w:rsid w:val="00697099"/>
    <w:rsid w:val="006A76AE"/>
    <w:rsid w:val="006B18BD"/>
    <w:rsid w:val="006B29F4"/>
    <w:rsid w:val="006B6821"/>
    <w:rsid w:val="006C32FB"/>
    <w:rsid w:val="006C39F3"/>
    <w:rsid w:val="006C3EC6"/>
    <w:rsid w:val="006D2214"/>
    <w:rsid w:val="006D634C"/>
    <w:rsid w:val="006D6E67"/>
    <w:rsid w:val="006E6530"/>
    <w:rsid w:val="006E6FE2"/>
    <w:rsid w:val="006E70D2"/>
    <w:rsid w:val="006F028B"/>
    <w:rsid w:val="006F52BD"/>
    <w:rsid w:val="007031A9"/>
    <w:rsid w:val="00703546"/>
    <w:rsid w:val="007038D7"/>
    <w:rsid w:val="0070484D"/>
    <w:rsid w:val="00704ED4"/>
    <w:rsid w:val="00710A96"/>
    <w:rsid w:val="00712457"/>
    <w:rsid w:val="00714CD5"/>
    <w:rsid w:val="00716C0D"/>
    <w:rsid w:val="00720A95"/>
    <w:rsid w:val="007230B3"/>
    <w:rsid w:val="0072535C"/>
    <w:rsid w:val="00734EB9"/>
    <w:rsid w:val="00735473"/>
    <w:rsid w:val="007405B9"/>
    <w:rsid w:val="007417F6"/>
    <w:rsid w:val="0074388E"/>
    <w:rsid w:val="00746A96"/>
    <w:rsid w:val="00753F29"/>
    <w:rsid w:val="00755E9A"/>
    <w:rsid w:val="00762AF7"/>
    <w:rsid w:val="00762F44"/>
    <w:rsid w:val="0076365B"/>
    <w:rsid w:val="00764130"/>
    <w:rsid w:val="00765845"/>
    <w:rsid w:val="0076605D"/>
    <w:rsid w:val="00767417"/>
    <w:rsid w:val="00767DB4"/>
    <w:rsid w:val="00771408"/>
    <w:rsid w:val="00771E60"/>
    <w:rsid w:val="00774FB2"/>
    <w:rsid w:val="00776F87"/>
    <w:rsid w:val="00780A57"/>
    <w:rsid w:val="007A5588"/>
    <w:rsid w:val="007A6D98"/>
    <w:rsid w:val="007B4CB3"/>
    <w:rsid w:val="007C0426"/>
    <w:rsid w:val="007C066B"/>
    <w:rsid w:val="007C19CB"/>
    <w:rsid w:val="007C25B1"/>
    <w:rsid w:val="007D1B3B"/>
    <w:rsid w:val="007D4915"/>
    <w:rsid w:val="007E3A12"/>
    <w:rsid w:val="007E6902"/>
    <w:rsid w:val="007E723B"/>
    <w:rsid w:val="007F0803"/>
    <w:rsid w:val="007F1E22"/>
    <w:rsid w:val="007F1E96"/>
    <w:rsid w:val="007F3CAF"/>
    <w:rsid w:val="007F3CD5"/>
    <w:rsid w:val="007F56CF"/>
    <w:rsid w:val="007F624B"/>
    <w:rsid w:val="00800B34"/>
    <w:rsid w:val="0080538F"/>
    <w:rsid w:val="00816F71"/>
    <w:rsid w:val="008210DA"/>
    <w:rsid w:val="0083031F"/>
    <w:rsid w:val="008317A8"/>
    <w:rsid w:val="00832FCF"/>
    <w:rsid w:val="00834F2D"/>
    <w:rsid w:val="00837288"/>
    <w:rsid w:val="0085440D"/>
    <w:rsid w:val="00854FDD"/>
    <w:rsid w:val="00862552"/>
    <w:rsid w:val="008637E9"/>
    <w:rsid w:val="00866737"/>
    <w:rsid w:val="00866E51"/>
    <w:rsid w:val="00876EA1"/>
    <w:rsid w:val="0088106B"/>
    <w:rsid w:val="00884CB4"/>
    <w:rsid w:val="00886F3F"/>
    <w:rsid w:val="008A5BCD"/>
    <w:rsid w:val="008A7A84"/>
    <w:rsid w:val="008B3B7D"/>
    <w:rsid w:val="008C0D41"/>
    <w:rsid w:val="008C27C0"/>
    <w:rsid w:val="008C2D5A"/>
    <w:rsid w:val="008C633E"/>
    <w:rsid w:val="008C6A67"/>
    <w:rsid w:val="008D07D3"/>
    <w:rsid w:val="008D0DCC"/>
    <w:rsid w:val="008D2643"/>
    <w:rsid w:val="008E0DD0"/>
    <w:rsid w:val="008E2158"/>
    <w:rsid w:val="008E49E2"/>
    <w:rsid w:val="008F140A"/>
    <w:rsid w:val="008F205B"/>
    <w:rsid w:val="008F36C9"/>
    <w:rsid w:val="008F45EC"/>
    <w:rsid w:val="00905EEB"/>
    <w:rsid w:val="00907F19"/>
    <w:rsid w:val="00910F4B"/>
    <w:rsid w:val="00911241"/>
    <w:rsid w:val="00915993"/>
    <w:rsid w:val="0091780F"/>
    <w:rsid w:val="009218A2"/>
    <w:rsid w:val="009239FC"/>
    <w:rsid w:val="00925A6D"/>
    <w:rsid w:val="009318CF"/>
    <w:rsid w:val="009329EB"/>
    <w:rsid w:val="00934388"/>
    <w:rsid w:val="0093460F"/>
    <w:rsid w:val="00934699"/>
    <w:rsid w:val="0093473D"/>
    <w:rsid w:val="00936C40"/>
    <w:rsid w:val="00937989"/>
    <w:rsid w:val="00940ED1"/>
    <w:rsid w:val="00944C0A"/>
    <w:rsid w:val="009518AE"/>
    <w:rsid w:val="00951990"/>
    <w:rsid w:val="00953579"/>
    <w:rsid w:val="009536EB"/>
    <w:rsid w:val="00954163"/>
    <w:rsid w:val="00954884"/>
    <w:rsid w:val="009559C5"/>
    <w:rsid w:val="00960A35"/>
    <w:rsid w:val="00964947"/>
    <w:rsid w:val="009671A7"/>
    <w:rsid w:val="00967D0C"/>
    <w:rsid w:val="00970907"/>
    <w:rsid w:val="00971883"/>
    <w:rsid w:val="00975E51"/>
    <w:rsid w:val="00977E58"/>
    <w:rsid w:val="009807EC"/>
    <w:rsid w:val="00984860"/>
    <w:rsid w:val="00986818"/>
    <w:rsid w:val="00990387"/>
    <w:rsid w:val="00995764"/>
    <w:rsid w:val="00996EDD"/>
    <w:rsid w:val="009A1C48"/>
    <w:rsid w:val="009A6478"/>
    <w:rsid w:val="009B36DA"/>
    <w:rsid w:val="009B3785"/>
    <w:rsid w:val="009B419C"/>
    <w:rsid w:val="009C6F58"/>
    <w:rsid w:val="009D1138"/>
    <w:rsid w:val="009D2CB5"/>
    <w:rsid w:val="009E4516"/>
    <w:rsid w:val="009E6391"/>
    <w:rsid w:val="009E7B11"/>
    <w:rsid w:val="009F3874"/>
    <w:rsid w:val="009F3C3D"/>
    <w:rsid w:val="009F718E"/>
    <w:rsid w:val="00A04167"/>
    <w:rsid w:val="00A11281"/>
    <w:rsid w:val="00A12244"/>
    <w:rsid w:val="00A17008"/>
    <w:rsid w:val="00A23F37"/>
    <w:rsid w:val="00A27E5F"/>
    <w:rsid w:val="00A37A80"/>
    <w:rsid w:val="00A43FF1"/>
    <w:rsid w:val="00A452B2"/>
    <w:rsid w:val="00A46861"/>
    <w:rsid w:val="00A536EC"/>
    <w:rsid w:val="00A55A20"/>
    <w:rsid w:val="00A5650F"/>
    <w:rsid w:val="00A636C7"/>
    <w:rsid w:val="00A67FD6"/>
    <w:rsid w:val="00A71652"/>
    <w:rsid w:val="00A7573D"/>
    <w:rsid w:val="00A81D5A"/>
    <w:rsid w:val="00A841D4"/>
    <w:rsid w:val="00A91AE1"/>
    <w:rsid w:val="00A93AC0"/>
    <w:rsid w:val="00A95EB3"/>
    <w:rsid w:val="00AA3496"/>
    <w:rsid w:val="00AA63A6"/>
    <w:rsid w:val="00AA6E3D"/>
    <w:rsid w:val="00AA6FE0"/>
    <w:rsid w:val="00AB4F8C"/>
    <w:rsid w:val="00AB7FF0"/>
    <w:rsid w:val="00AC3DEF"/>
    <w:rsid w:val="00AC3EC2"/>
    <w:rsid w:val="00AC4860"/>
    <w:rsid w:val="00AC584C"/>
    <w:rsid w:val="00AC7381"/>
    <w:rsid w:val="00AD1260"/>
    <w:rsid w:val="00AD23E8"/>
    <w:rsid w:val="00AD2698"/>
    <w:rsid w:val="00AD2F4B"/>
    <w:rsid w:val="00AD4835"/>
    <w:rsid w:val="00AD7533"/>
    <w:rsid w:val="00AE0B54"/>
    <w:rsid w:val="00AE491A"/>
    <w:rsid w:val="00AE5DC4"/>
    <w:rsid w:val="00AF43BC"/>
    <w:rsid w:val="00AF5202"/>
    <w:rsid w:val="00AF64B8"/>
    <w:rsid w:val="00AF7AEA"/>
    <w:rsid w:val="00B01219"/>
    <w:rsid w:val="00B016B4"/>
    <w:rsid w:val="00B06EF1"/>
    <w:rsid w:val="00B10C78"/>
    <w:rsid w:val="00B13D82"/>
    <w:rsid w:val="00B1641B"/>
    <w:rsid w:val="00B16D48"/>
    <w:rsid w:val="00B20D03"/>
    <w:rsid w:val="00B23CB2"/>
    <w:rsid w:val="00B35F8D"/>
    <w:rsid w:val="00B36D1B"/>
    <w:rsid w:val="00B418BF"/>
    <w:rsid w:val="00B42B82"/>
    <w:rsid w:val="00B55A24"/>
    <w:rsid w:val="00B575F8"/>
    <w:rsid w:val="00B578A5"/>
    <w:rsid w:val="00B60DA0"/>
    <w:rsid w:val="00B644B3"/>
    <w:rsid w:val="00B72307"/>
    <w:rsid w:val="00B76146"/>
    <w:rsid w:val="00B80371"/>
    <w:rsid w:val="00B8128A"/>
    <w:rsid w:val="00B835EA"/>
    <w:rsid w:val="00B87DC7"/>
    <w:rsid w:val="00B90A3C"/>
    <w:rsid w:val="00B91404"/>
    <w:rsid w:val="00BA4BE7"/>
    <w:rsid w:val="00BA7200"/>
    <w:rsid w:val="00BB3DE7"/>
    <w:rsid w:val="00BC11C6"/>
    <w:rsid w:val="00BC20FC"/>
    <w:rsid w:val="00BC2144"/>
    <w:rsid w:val="00BC26CB"/>
    <w:rsid w:val="00BC4140"/>
    <w:rsid w:val="00BC6A84"/>
    <w:rsid w:val="00BD268A"/>
    <w:rsid w:val="00BD740D"/>
    <w:rsid w:val="00BE3836"/>
    <w:rsid w:val="00BE4977"/>
    <w:rsid w:val="00BE6714"/>
    <w:rsid w:val="00BE724B"/>
    <w:rsid w:val="00BE7ED1"/>
    <w:rsid w:val="00BF282E"/>
    <w:rsid w:val="00BF3E41"/>
    <w:rsid w:val="00BF6E50"/>
    <w:rsid w:val="00C01168"/>
    <w:rsid w:val="00C018E6"/>
    <w:rsid w:val="00C067A3"/>
    <w:rsid w:val="00C107E1"/>
    <w:rsid w:val="00C1084B"/>
    <w:rsid w:val="00C20F2E"/>
    <w:rsid w:val="00C21F2F"/>
    <w:rsid w:val="00C305B1"/>
    <w:rsid w:val="00C32C8A"/>
    <w:rsid w:val="00C358EF"/>
    <w:rsid w:val="00C40530"/>
    <w:rsid w:val="00C4406A"/>
    <w:rsid w:val="00C46441"/>
    <w:rsid w:val="00C526D2"/>
    <w:rsid w:val="00C557B2"/>
    <w:rsid w:val="00C55C44"/>
    <w:rsid w:val="00C561E1"/>
    <w:rsid w:val="00C600A1"/>
    <w:rsid w:val="00C60E3E"/>
    <w:rsid w:val="00C60F2D"/>
    <w:rsid w:val="00C62EE9"/>
    <w:rsid w:val="00C65D16"/>
    <w:rsid w:val="00C6603B"/>
    <w:rsid w:val="00C66B2F"/>
    <w:rsid w:val="00C6709D"/>
    <w:rsid w:val="00C70452"/>
    <w:rsid w:val="00C849A2"/>
    <w:rsid w:val="00C857D4"/>
    <w:rsid w:val="00C8655A"/>
    <w:rsid w:val="00C87297"/>
    <w:rsid w:val="00C9312F"/>
    <w:rsid w:val="00CA0AEB"/>
    <w:rsid w:val="00CA5050"/>
    <w:rsid w:val="00CB5AD7"/>
    <w:rsid w:val="00CB6138"/>
    <w:rsid w:val="00CC14FF"/>
    <w:rsid w:val="00CC46CC"/>
    <w:rsid w:val="00CC6BD2"/>
    <w:rsid w:val="00CD150A"/>
    <w:rsid w:val="00CD5223"/>
    <w:rsid w:val="00CD568B"/>
    <w:rsid w:val="00CD60EC"/>
    <w:rsid w:val="00CD69D6"/>
    <w:rsid w:val="00CE1A4F"/>
    <w:rsid w:val="00CE4A1D"/>
    <w:rsid w:val="00CE7D07"/>
    <w:rsid w:val="00CF4624"/>
    <w:rsid w:val="00CF51B4"/>
    <w:rsid w:val="00D023A0"/>
    <w:rsid w:val="00D02801"/>
    <w:rsid w:val="00D03C5A"/>
    <w:rsid w:val="00D06599"/>
    <w:rsid w:val="00D14DD8"/>
    <w:rsid w:val="00D15B33"/>
    <w:rsid w:val="00D26735"/>
    <w:rsid w:val="00D274CC"/>
    <w:rsid w:val="00D34AE1"/>
    <w:rsid w:val="00D40999"/>
    <w:rsid w:val="00D414C2"/>
    <w:rsid w:val="00D42687"/>
    <w:rsid w:val="00D46587"/>
    <w:rsid w:val="00D505D1"/>
    <w:rsid w:val="00D5309A"/>
    <w:rsid w:val="00D53EA7"/>
    <w:rsid w:val="00D62F14"/>
    <w:rsid w:val="00D70027"/>
    <w:rsid w:val="00D73595"/>
    <w:rsid w:val="00D753EE"/>
    <w:rsid w:val="00D75AE6"/>
    <w:rsid w:val="00D75EE5"/>
    <w:rsid w:val="00D772BE"/>
    <w:rsid w:val="00D7730F"/>
    <w:rsid w:val="00D8352B"/>
    <w:rsid w:val="00D90179"/>
    <w:rsid w:val="00D94CC7"/>
    <w:rsid w:val="00D94D19"/>
    <w:rsid w:val="00DA0CA1"/>
    <w:rsid w:val="00DA58D1"/>
    <w:rsid w:val="00DA69DA"/>
    <w:rsid w:val="00DB08AD"/>
    <w:rsid w:val="00DB2A89"/>
    <w:rsid w:val="00DC06EE"/>
    <w:rsid w:val="00DC138D"/>
    <w:rsid w:val="00DC2D46"/>
    <w:rsid w:val="00DD203B"/>
    <w:rsid w:val="00DD2B59"/>
    <w:rsid w:val="00DD3082"/>
    <w:rsid w:val="00DD4763"/>
    <w:rsid w:val="00DF2AB4"/>
    <w:rsid w:val="00DF4A72"/>
    <w:rsid w:val="00DF6F6B"/>
    <w:rsid w:val="00E00304"/>
    <w:rsid w:val="00E0051C"/>
    <w:rsid w:val="00E01A23"/>
    <w:rsid w:val="00E0265E"/>
    <w:rsid w:val="00E02E26"/>
    <w:rsid w:val="00E07A28"/>
    <w:rsid w:val="00E138C4"/>
    <w:rsid w:val="00E14AD2"/>
    <w:rsid w:val="00E2261B"/>
    <w:rsid w:val="00E2266D"/>
    <w:rsid w:val="00E252B5"/>
    <w:rsid w:val="00E260A2"/>
    <w:rsid w:val="00E27DB9"/>
    <w:rsid w:val="00E32DC9"/>
    <w:rsid w:val="00E37BEE"/>
    <w:rsid w:val="00E50F6C"/>
    <w:rsid w:val="00E516CB"/>
    <w:rsid w:val="00E53F17"/>
    <w:rsid w:val="00E546E4"/>
    <w:rsid w:val="00E55F5B"/>
    <w:rsid w:val="00E57F43"/>
    <w:rsid w:val="00E6059C"/>
    <w:rsid w:val="00E60D7E"/>
    <w:rsid w:val="00E622D3"/>
    <w:rsid w:val="00E659CA"/>
    <w:rsid w:val="00E722C8"/>
    <w:rsid w:val="00E81E9F"/>
    <w:rsid w:val="00E86299"/>
    <w:rsid w:val="00E8791D"/>
    <w:rsid w:val="00E9627B"/>
    <w:rsid w:val="00EA4448"/>
    <w:rsid w:val="00EA4666"/>
    <w:rsid w:val="00EB0D36"/>
    <w:rsid w:val="00EB361C"/>
    <w:rsid w:val="00EB6A96"/>
    <w:rsid w:val="00EC27B4"/>
    <w:rsid w:val="00EC3A93"/>
    <w:rsid w:val="00EC6CDF"/>
    <w:rsid w:val="00EE15E4"/>
    <w:rsid w:val="00EE2E0C"/>
    <w:rsid w:val="00EE6DC5"/>
    <w:rsid w:val="00EF1482"/>
    <w:rsid w:val="00EF3EC9"/>
    <w:rsid w:val="00EF5DBA"/>
    <w:rsid w:val="00EF75D5"/>
    <w:rsid w:val="00F05FFC"/>
    <w:rsid w:val="00F07970"/>
    <w:rsid w:val="00F107FF"/>
    <w:rsid w:val="00F1087F"/>
    <w:rsid w:val="00F10F9E"/>
    <w:rsid w:val="00F13CBB"/>
    <w:rsid w:val="00F164AB"/>
    <w:rsid w:val="00F16679"/>
    <w:rsid w:val="00F17D6B"/>
    <w:rsid w:val="00F202E9"/>
    <w:rsid w:val="00F22E25"/>
    <w:rsid w:val="00F41CF7"/>
    <w:rsid w:val="00F42759"/>
    <w:rsid w:val="00F440D7"/>
    <w:rsid w:val="00F46802"/>
    <w:rsid w:val="00F5255E"/>
    <w:rsid w:val="00F57E85"/>
    <w:rsid w:val="00F620C7"/>
    <w:rsid w:val="00F742AC"/>
    <w:rsid w:val="00F775EE"/>
    <w:rsid w:val="00F82BAC"/>
    <w:rsid w:val="00F93C23"/>
    <w:rsid w:val="00F96361"/>
    <w:rsid w:val="00FA05A1"/>
    <w:rsid w:val="00FC65A2"/>
    <w:rsid w:val="00FC6746"/>
    <w:rsid w:val="00FC7550"/>
    <w:rsid w:val="00FC7979"/>
    <w:rsid w:val="00FD3699"/>
    <w:rsid w:val="00FD56AF"/>
    <w:rsid w:val="00FE4A71"/>
    <w:rsid w:val="00FE6D59"/>
    <w:rsid w:val="00FF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74755"/>
    <o:shapelayout v:ext="edit">
      <o:idmap v:ext="edit" data="1"/>
    </o:shapelayout>
  </w:shapeDefaults>
  <w:decimalSymbol w:val="."/>
  <w:listSeparator w:val=","/>
  <w14:docId w14:val="5CEBD4E5"/>
  <w15:docId w15:val="{6526677A-0B99-450B-8FAE-1D8314FE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F71"/>
    <w:rPr>
      <w:rFonts w:ascii="Georgia" w:hAnsi="Georgia"/>
      <w:sz w:val="22"/>
      <w:szCs w:val="22"/>
    </w:rPr>
  </w:style>
  <w:style w:type="paragraph" w:styleId="Heading1">
    <w:name w:val="heading 1"/>
    <w:basedOn w:val="Normal"/>
    <w:next w:val="Normal"/>
    <w:qFormat/>
    <w:rsid w:val="00866E51"/>
    <w:pPr>
      <w:keepNext/>
      <w:outlineLvl w:val="0"/>
    </w:pPr>
    <w:rPr>
      <w:rFonts w:cs="Arial"/>
      <w:b/>
      <w:bCs/>
      <w:sz w:val="24"/>
      <w:szCs w:val="32"/>
    </w:rPr>
  </w:style>
  <w:style w:type="paragraph" w:styleId="Heading2">
    <w:name w:val="heading 2"/>
    <w:basedOn w:val="Normal"/>
    <w:next w:val="Normal"/>
    <w:link w:val="Heading2Char"/>
    <w:qFormat/>
    <w:rsid w:val="00866E51"/>
    <w:pPr>
      <w:keepNext/>
      <w:outlineLvl w:val="1"/>
    </w:pPr>
    <w:rPr>
      <w:rFonts w:cs="Arial"/>
      <w:b/>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rsid w:val="00336B6C"/>
    <w:pPr>
      <w:tabs>
        <w:tab w:val="right" w:leader="dot" w:pos="9350"/>
      </w:tabs>
      <w:spacing w:before="120" w:after="120"/>
      <w:jc w:val="center"/>
    </w:pPr>
    <w:rPr>
      <w:b/>
      <w:bCs/>
      <w:noProof/>
      <w:sz w:val="24"/>
      <w:szCs w:val="28"/>
    </w:rPr>
  </w:style>
  <w:style w:type="paragraph" w:styleId="TOC2">
    <w:name w:val="toc 2"/>
    <w:basedOn w:val="Normal"/>
    <w:next w:val="Normal"/>
    <w:autoRedefine/>
    <w:uiPriority w:val="39"/>
    <w:pPr>
      <w:ind w:left="220"/>
    </w:pPr>
    <w:rPr>
      <w:rFonts w:ascii="Times New Roman" w:hAnsi="Times New Roman"/>
      <w:smallCaps/>
      <w:sz w:val="20"/>
      <w:szCs w:val="20"/>
    </w:rPr>
  </w:style>
  <w:style w:type="character" w:styleId="Hyperlink">
    <w:name w:val="Hyperlink"/>
    <w:uiPriority w:val="99"/>
    <w:rPr>
      <w:color w:val="0000FF"/>
      <w:u w:val="single"/>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2520"/>
      </w:tabs>
      <w:jc w:val="both"/>
    </w:pPr>
  </w:style>
  <w:style w:type="paragraph" w:styleId="TOC3">
    <w:name w:val="toc 3"/>
    <w:basedOn w:val="Normal"/>
    <w:next w:val="Normal"/>
    <w:autoRedefine/>
    <w:uiPriority w:val="39"/>
    <w:rsid w:val="00FC7550"/>
    <w:pPr>
      <w:tabs>
        <w:tab w:val="right" w:leader="dot" w:pos="9350"/>
      </w:tabs>
    </w:pPr>
    <w:rPr>
      <w:b/>
      <w:iCs/>
      <w:noProof/>
    </w:rPr>
  </w:style>
  <w:style w:type="paragraph" w:styleId="TOC4">
    <w:name w:val="toc 4"/>
    <w:basedOn w:val="Normal"/>
    <w:next w:val="Normal"/>
    <w:autoRedefine/>
    <w:uiPriority w:val="39"/>
    <w:pPr>
      <w:ind w:left="660"/>
    </w:pPr>
    <w:rPr>
      <w:rFonts w:ascii="Times New Roman" w:hAnsi="Times New Roman"/>
      <w:sz w:val="18"/>
      <w:szCs w:val="18"/>
    </w:rPr>
  </w:style>
  <w:style w:type="paragraph" w:styleId="TOC5">
    <w:name w:val="toc 5"/>
    <w:basedOn w:val="Normal"/>
    <w:next w:val="Normal"/>
    <w:autoRedefine/>
    <w:uiPriority w:val="39"/>
    <w:pPr>
      <w:ind w:left="880"/>
    </w:pPr>
    <w:rPr>
      <w:rFonts w:ascii="Times New Roman" w:hAnsi="Times New Roman"/>
      <w:sz w:val="18"/>
      <w:szCs w:val="18"/>
    </w:rPr>
  </w:style>
  <w:style w:type="paragraph" w:styleId="TOC6">
    <w:name w:val="toc 6"/>
    <w:basedOn w:val="Normal"/>
    <w:next w:val="Normal"/>
    <w:autoRedefine/>
    <w:uiPriority w:val="39"/>
    <w:pPr>
      <w:ind w:left="1100"/>
    </w:pPr>
    <w:rPr>
      <w:rFonts w:ascii="Times New Roman" w:hAnsi="Times New Roman"/>
      <w:sz w:val="18"/>
      <w:szCs w:val="18"/>
    </w:rPr>
  </w:style>
  <w:style w:type="paragraph" w:styleId="TOC7">
    <w:name w:val="toc 7"/>
    <w:basedOn w:val="Normal"/>
    <w:next w:val="Normal"/>
    <w:autoRedefine/>
    <w:uiPriority w:val="39"/>
    <w:pPr>
      <w:ind w:left="1320"/>
    </w:pPr>
    <w:rPr>
      <w:rFonts w:ascii="Times New Roman" w:hAnsi="Times New Roman"/>
      <w:sz w:val="18"/>
      <w:szCs w:val="18"/>
    </w:rPr>
  </w:style>
  <w:style w:type="paragraph" w:styleId="TOC8">
    <w:name w:val="toc 8"/>
    <w:basedOn w:val="Normal"/>
    <w:next w:val="Normal"/>
    <w:autoRedefine/>
    <w:uiPriority w:val="39"/>
    <w:pPr>
      <w:ind w:left="1540"/>
    </w:pPr>
    <w:rPr>
      <w:rFonts w:ascii="Times New Roman" w:hAnsi="Times New Roman"/>
      <w:sz w:val="18"/>
      <w:szCs w:val="18"/>
    </w:rPr>
  </w:style>
  <w:style w:type="paragraph" w:styleId="TOC9">
    <w:name w:val="toc 9"/>
    <w:basedOn w:val="Normal"/>
    <w:next w:val="Normal"/>
    <w:autoRedefine/>
    <w:uiPriority w:val="39"/>
    <w:pPr>
      <w:ind w:left="1760"/>
    </w:pPr>
    <w:rPr>
      <w:rFonts w:ascii="Times New Roman" w:hAnsi="Times New Roman"/>
      <w:sz w:val="18"/>
      <w:szCs w:val="18"/>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Bullet3">
    <w:name w:val="List Bullet 3"/>
    <w:basedOn w:val="Normal"/>
    <w:pPr>
      <w:numPr>
        <w:numId w:val="3"/>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BodyTextFirstIndent">
    <w:name w:val="Body Text First Indent"/>
    <w:basedOn w:val="BodyText"/>
    <w:pPr>
      <w:tabs>
        <w:tab w:val="clear" w:pos="2520"/>
      </w:tabs>
      <w:spacing w:after="120"/>
      <w:ind w:firstLine="210"/>
      <w:jc w:val="left"/>
    </w:pPr>
  </w:style>
  <w:style w:type="paragraph" w:styleId="BodyTextFirstIndent2">
    <w:name w:val="Body Text First Indent 2"/>
    <w:basedOn w:val="BodyTextIndent"/>
    <w:pPr>
      <w:ind w:firstLine="210"/>
    </w:pPr>
  </w:style>
  <w:style w:type="numbering" w:styleId="1ai">
    <w:name w:val="Outline List 1"/>
    <w:basedOn w:val="NoList"/>
    <w:rsid w:val="00A95EB3"/>
    <w:pPr>
      <w:numPr>
        <w:numId w:val="4"/>
      </w:numPr>
    </w:pPr>
  </w:style>
  <w:style w:type="table" w:styleId="TableGrid">
    <w:name w:val="Table Grid"/>
    <w:basedOn w:val="TableNormal"/>
    <w:rsid w:val="00EB6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1084B"/>
    <w:rPr>
      <w:sz w:val="16"/>
      <w:szCs w:val="16"/>
    </w:rPr>
  </w:style>
  <w:style w:type="paragraph" w:styleId="CommentText">
    <w:name w:val="annotation text"/>
    <w:basedOn w:val="Normal"/>
    <w:link w:val="CommentTextChar"/>
    <w:rsid w:val="00C1084B"/>
    <w:rPr>
      <w:sz w:val="20"/>
      <w:szCs w:val="20"/>
    </w:rPr>
  </w:style>
  <w:style w:type="character" w:customStyle="1" w:styleId="CommentTextChar">
    <w:name w:val="Comment Text Char"/>
    <w:link w:val="CommentText"/>
    <w:rsid w:val="00C1084B"/>
    <w:rPr>
      <w:rFonts w:ascii="CG Omega" w:hAnsi="CG Omega"/>
      <w:lang w:val="en-US" w:eastAsia="en-US"/>
    </w:rPr>
  </w:style>
  <w:style w:type="paragraph" w:styleId="CommentSubject">
    <w:name w:val="annotation subject"/>
    <w:basedOn w:val="CommentText"/>
    <w:next w:val="CommentText"/>
    <w:link w:val="CommentSubjectChar"/>
    <w:rsid w:val="00C1084B"/>
    <w:rPr>
      <w:b/>
      <w:bCs/>
    </w:rPr>
  </w:style>
  <w:style w:type="character" w:customStyle="1" w:styleId="CommentSubjectChar">
    <w:name w:val="Comment Subject Char"/>
    <w:link w:val="CommentSubject"/>
    <w:rsid w:val="00C1084B"/>
    <w:rPr>
      <w:rFonts w:ascii="CG Omega" w:hAnsi="CG Omega"/>
      <w:b/>
      <w:bCs/>
      <w:lang w:val="en-US" w:eastAsia="en-US"/>
    </w:rPr>
  </w:style>
  <w:style w:type="paragraph" w:styleId="ListParagraph">
    <w:name w:val="List Paragraph"/>
    <w:basedOn w:val="Normal"/>
    <w:uiPriority w:val="34"/>
    <w:qFormat/>
    <w:rsid w:val="00907F19"/>
    <w:pPr>
      <w:ind w:left="720"/>
    </w:pPr>
  </w:style>
  <w:style w:type="paragraph" w:styleId="TOCHeading">
    <w:name w:val="TOC Heading"/>
    <w:basedOn w:val="Heading1"/>
    <w:next w:val="Normal"/>
    <w:uiPriority w:val="39"/>
    <w:unhideWhenUsed/>
    <w:qFormat/>
    <w:rsid w:val="006E6530"/>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customStyle="1" w:styleId="Default">
    <w:name w:val="Default"/>
    <w:rsid w:val="00BF28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BF282E"/>
    <w:pPr>
      <w:spacing w:before="100" w:beforeAutospacing="1" w:after="100" w:afterAutospacing="1"/>
    </w:pPr>
    <w:rPr>
      <w:rFonts w:ascii="Times New Roman" w:eastAsia="Calibri" w:hAnsi="Times New Roman"/>
      <w:sz w:val="24"/>
      <w:szCs w:val="24"/>
      <w:lang w:val="en-CA" w:eastAsia="en-CA"/>
    </w:rPr>
  </w:style>
  <w:style w:type="character" w:customStyle="1" w:styleId="Heading2Char">
    <w:name w:val="Heading 2 Char"/>
    <w:basedOn w:val="DefaultParagraphFont"/>
    <w:link w:val="Heading2"/>
    <w:rsid w:val="00C62EE9"/>
    <w:rPr>
      <w:rFonts w:ascii="Georgia" w:hAnsi="Georgia"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3872">
      <w:bodyDiv w:val="1"/>
      <w:marLeft w:val="0"/>
      <w:marRight w:val="0"/>
      <w:marTop w:val="0"/>
      <w:marBottom w:val="0"/>
      <w:divBdr>
        <w:top w:val="none" w:sz="0" w:space="0" w:color="auto"/>
        <w:left w:val="none" w:sz="0" w:space="0" w:color="auto"/>
        <w:bottom w:val="none" w:sz="0" w:space="0" w:color="auto"/>
        <w:right w:val="none" w:sz="0" w:space="0" w:color="auto"/>
      </w:divBdr>
    </w:div>
    <w:div w:id="145053479">
      <w:bodyDiv w:val="1"/>
      <w:marLeft w:val="0"/>
      <w:marRight w:val="0"/>
      <w:marTop w:val="0"/>
      <w:marBottom w:val="0"/>
      <w:divBdr>
        <w:top w:val="none" w:sz="0" w:space="0" w:color="auto"/>
        <w:left w:val="none" w:sz="0" w:space="0" w:color="auto"/>
        <w:bottom w:val="none" w:sz="0" w:space="0" w:color="auto"/>
        <w:right w:val="none" w:sz="0" w:space="0" w:color="auto"/>
      </w:divBdr>
    </w:div>
    <w:div w:id="21640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f8cb29-c013-44e9-88b1-13bef2a2a619">
      <Terms xmlns="http://schemas.microsoft.com/office/infopath/2007/PartnerControls"/>
    </lcf76f155ced4ddcb4097134ff3c332f>
    <TaxCatchAll xmlns="d926b7b0-615c-41d5-96e1-7b37a16047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5B7A904C20D4198A5812AEE282AF2" ma:contentTypeVersion="17" ma:contentTypeDescription="Create a new document." ma:contentTypeScope="" ma:versionID="190aeee7f9b8b9d7b61ccbb5fd78465c">
  <xsd:schema xmlns:xsd="http://www.w3.org/2001/XMLSchema" xmlns:xs="http://www.w3.org/2001/XMLSchema" xmlns:p="http://schemas.microsoft.com/office/2006/metadata/properties" xmlns:ns2="12f8cb29-c013-44e9-88b1-13bef2a2a619" xmlns:ns3="d926b7b0-615c-41d5-96e1-7b37a160477d" targetNamespace="http://schemas.microsoft.com/office/2006/metadata/properties" ma:root="true" ma:fieldsID="a8dcaebc28ca893326deae80ded80e48" ns2:_="" ns3:_="">
    <xsd:import namespace="12f8cb29-c013-44e9-88b1-13bef2a2a619"/>
    <xsd:import namespace="d926b7b0-615c-41d5-96e1-7b37a160477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cb29-c013-44e9-88b1-13bef2a2a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702bc-7ff8-4781-8b84-346cf6fb34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26b7b0-615c-41d5-96e1-7b37a160477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59e56-8277-4159-99a6-b4e02bf2fb31}" ma:internalName="TaxCatchAll" ma:showField="CatchAllData" ma:web="d926b7b0-615c-41d5-96e1-7b37a1604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F5191F-2A5E-4A31-832A-71C6D281F61D}">
  <ds:schemaRefs>
    <ds:schemaRef ds:uri="http://schemas.microsoft.com/office/2006/metadata/properties"/>
    <ds:schemaRef ds:uri="http://schemas.microsoft.com/office/infopath/2007/PartnerControls"/>
    <ds:schemaRef ds:uri="12f8cb29-c013-44e9-88b1-13bef2a2a619"/>
    <ds:schemaRef ds:uri="d926b7b0-615c-41d5-96e1-7b37a160477d"/>
  </ds:schemaRefs>
</ds:datastoreItem>
</file>

<file path=customXml/itemProps2.xml><?xml version="1.0" encoding="utf-8"?>
<ds:datastoreItem xmlns:ds="http://schemas.openxmlformats.org/officeDocument/2006/customXml" ds:itemID="{6F9FC5B8-9556-4B08-970F-A080C6364BE1}"/>
</file>

<file path=customXml/itemProps3.xml><?xml version="1.0" encoding="utf-8"?>
<ds:datastoreItem xmlns:ds="http://schemas.openxmlformats.org/officeDocument/2006/customXml" ds:itemID="{F525FBE1-C7F7-4B04-BB4B-964BE8468D5B}">
  <ds:schemaRefs>
    <ds:schemaRef ds:uri="http://schemas.openxmlformats.org/officeDocument/2006/bibliography"/>
  </ds:schemaRefs>
</ds:datastoreItem>
</file>

<file path=customXml/itemProps4.xml><?xml version="1.0" encoding="utf-8"?>
<ds:datastoreItem xmlns:ds="http://schemas.openxmlformats.org/officeDocument/2006/customXml" ds:itemID="{A67506DF-667C-4B59-A0D3-DDCAF3C0DD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13208</Words>
  <Characters>75287</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CANADIAN OFFICE AND PROFESSIONAL EMPLOYEES’ UNION, LOCAL 378</vt:lpstr>
    </vt:vector>
  </TitlesOfParts>
  <Company>COPE378</Company>
  <LinksUpToDate>false</LinksUpToDate>
  <CharactersWithSpaces>88319</CharactersWithSpaces>
  <SharedDoc>false</SharedDoc>
  <HLinks>
    <vt:vector size="492" baseType="variant">
      <vt:variant>
        <vt:i4>1507390</vt:i4>
      </vt:variant>
      <vt:variant>
        <vt:i4>488</vt:i4>
      </vt:variant>
      <vt:variant>
        <vt:i4>0</vt:i4>
      </vt:variant>
      <vt:variant>
        <vt:i4>5</vt:i4>
      </vt:variant>
      <vt:variant>
        <vt:lpwstr/>
      </vt:variant>
      <vt:variant>
        <vt:lpwstr>_Toc345587066</vt:lpwstr>
      </vt:variant>
      <vt:variant>
        <vt:i4>1507390</vt:i4>
      </vt:variant>
      <vt:variant>
        <vt:i4>482</vt:i4>
      </vt:variant>
      <vt:variant>
        <vt:i4>0</vt:i4>
      </vt:variant>
      <vt:variant>
        <vt:i4>5</vt:i4>
      </vt:variant>
      <vt:variant>
        <vt:lpwstr/>
      </vt:variant>
      <vt:variant>
        <vt:lpwstr>_Toc345587065</vt:lpwstr>
      </vt:variant>
      <vt:variant>
        <vt:i4>1507390</vt:i4>
      </vt:variant>
      <vt:variant>
        <vt:i4>476</vt:i4>
      </vt:variant>
      <vt:variant>
        <vt:i4>0</vt:i4>
      </vt:variant>
      <vt:variant>
        <vt:i4>5</vt:i4>
      </vt:variant>
      <vt:variant>
        <vt:lpwstr/>
      </vt:variant>
      <vt:variant>
        <vt:lpwstr>_Toc345587064</vt:lpwstr>
      </vt:variant>
      <vt:variant>
        <vt:i4>1507390</vt:i4>
      </vt:variant>
      <vt:variant>
        <vt:i4>470</vt:i4>
      </vt:variant>
      <vt:variant>
        <vt:i4>0</vt:i4>
      </vt:variant>
      <vt:variant>
        <vt:i4>5</vt:i4>
      </vt:variant>
      <vt:variant>
        <vt:lpwstr/>
      </vt:variant>
      <vt:variant>
        <vt:lpwstr>_Toc345587063</vt:lpwstr>
      </vt:variant>
      <vt:variant>
        <vt:i4>1507390</vt:i4>
      </vt:variant>
      <vt:variant>
        <vt:i4>464</vt:i4>
      </vt:variant>
      <vt:variant>
        <vt:i4>0</vt:i4>
      </vt:variant>
      <vt:variant>
        <vt:i4>5</vt:i4>
      </vt:variant>
      <vt:variant>
        <vt:lpwstr/>
      </vt:variant>
      <vt:variant>
        <vt:lpwstr>_Toc345587062</vt:lpwstr>
      </vt:variant>
      <vt:variant>
        <vt:i4>1507390</vt:i4>
      </vt:variant>
      <vt:variant>
        <vt:i4>458</vt:i4>
      </vt:variant>
      <vt:variant>
        <vt:i4>0</vt:i4>
      </vt:variant>
      <vt:variant>
        <vt:i4>5</vt:i4>
      </vt:variant>
      <vt:variant>
        <vt:lpwstr/>
      </vt:variant>
      <vt:variant>
        <vt:lpwstr>_Toc345587061</vt:lpwstr>
      </vt:variant>
      <vt:variant>
        <vt:i4>1507390</vt:i4>
      </vt:variant>
      <vt:variant>
        <vt:i4>452</vt:i4>
      </vt:variant>
      <vt:variant>
        <vt:i4>0</vt:i4>
      </vt:variant>
      <vt:variant>
        <vt:i4>5</vt:i4>
      </vt:variant>
      <vt:variant>
        <vt:lpwstr/>
      </vt:variant>
      <vt:variant>
        <vt:lpwstr>_Toc345587060</vt:lpwstr>
      </vt:variant>
      <vt:variant>
        <vt:i4>1310782</vt:i4>
      </vt:variant>
      <vt:variant>
        <vt:i4>446</vt:i4>
      </vt:variant>
      <vt:variant>
        <vt:i4>0</vt:i4>
      </vt:variant>
      <vt:variant>
        <vt:i4>5</vt:i4>
      </vt:variant>
      <vt:variant>
        <vt:lpwstr/>
      </vt:variant>
      <vt:variant>
        <vt:lpwstr>_Toc345587059</vt:lpwstr>
      </vt:variant>
      <vt:variant>
        <vt:i4>1310782</vt:i4>
      </vt:variant>
      <vt:variant>
        <vt:i4>440</vt:i4>
      </vt:variant>
      <vt:variant>
        <vt:i4>0</vt:i4>
      </vt:variant>
      <vt:variant>
        <vt:i4>5</vt:i4>
      </vt:variant>
      <vt:variant>
        <vt:lpwstr/>
      </vt:variant>
      <vt:variant>
        <vt:lpwstr>_Toc345587058</vt:lpwstr>
      </vt:variant>
      <vt:variant>
        <vt:i4>1310782</vt:i4>
      </vt:variant>
      <vt:variant>
        <vt:i4>434</vt:i4>
      </vt:variant>
      <vt:variant>
        <vt:i4>0</vt:i4>
      </vt:variant>
      <vt:variant>
        <vt:i4>5</vt:i4>
      </vt:variant>
      <vt:variant>
        <vt:lpwstr/>
      </vt:variant>
      <vt:variant>
        <vt:lpwstr>_Toc345587057</vt:lpwstr>
      </vt:variant>
      <vt:variant>
        <vt:i4>1310782</vt:i4>
      </vt:variant>
      <vt:variant>
        <vt:i4>428</vt:i4>
      </vt:variant>
      <vt:variant>
        <vt:i4>0</vt:i4>
      </vt:variant>
      <vt:variant>
        <vt:i4>5</vt:i4>
      </vt:variant>
      <vt:variant>
        <vt:lpwstr/>
      </vt:variant>
      <vt:variant>
        <vt:lpwstr>_Toc345587056</vt:lpwstr>
      </vt:variant>
      <vt:variant>
        <vt:i4>1310782</vt:i4>
      </vt:variant>
      <vt:variant>
        <vt:i4>422</vt:i4>
      </vt:variant>
      <vt:variant>
        <vt:i4>0</vt:i4>
      </vt:variant>
      <vt:variant>
        <vt:i4>5</vt:i4>
      </vt:variant>
      <vt:variant>
        <vt:lpwstr/>
      </vt:variant>
      <vt:variant>
        <vt:lpwstr>_Toc345587055</vt:lpwstr>
      </vt:variant>
      <vt:variant>
        <vt:i4>1310782</vt:i4>
      </vt:variant>
      <vt:variant>
        <vt:i4>416</vt:i4>
      </vt:variant>
      <vt:variant>
        <vt:i4>0</vt:i4>
      </vt:variant>
      <vt:variant>
        <vt:i4>5</vt:i4>
      </vt:variant>
      <vt:variant>
        <vt:lpwstr/>
      </vt:variant>
      <vt:variant>
        <vt:lpwstr>_Toc345587054</vt:lpwstr>
      </vt:variant>
      <vt:variant>
        <vt:i4>1310782</vt:i4>
      </vt:variant>
      <vt:variant>
        <vt:i4>410</vt:i4>
      </vt:variant>
      <vt:variant>
        <vt:i4>0</vt:i4>
      </vt:variant>
      <vt:variant>
        <vt:i4>5</vt:i4>
      </vt:variant>
      <vt:variant>
        <vt:lpwstr/>
      </vt:variant>
      <vt:variant>
        <vt:lpwstr>_Toc345587053</vt:lpwstr>
      </vt:variant>
      <vt:variant>
        <vt:i4>1310782</vt:i4>
      </vt:variant>
      <vt:variant>
        <vt:i4>404</vt:i4>
      </vt:variant>
      <vt:variant>
        <vt:i4>0</vt:i4>
      </vt:variant>
      <vt:variant>
        <vt:i4>5</vt:i4>
      </vt:variant>
      <vt:variant>
        <vt:lpwstr/>
      </vt:variant>
      <vt:variant>
        <vt:lpwstr>_Toc345587052</vt:lpwstr>
      </vt:variant>
      <vt:variant>
        <vt:i4>1310782</vt:i4>
      </vt:variant>
      <vt:variant>
        <vt:i4>398</vt:i4>
      </vt:variant>
      <vt:variant>
        <vt:i4>0</vt:i4>
      </vt:variant>
      <vt:variant>
        <vt:i4>5</vt:i4>
      </vt:variant>
      <vt:variant>
        <vt:lpwstr/>
      </vt:variant>
      <vt:variant>
        <vt:lpwstr>_Toc345587051</vt:lpwstr>
      </vt:variant>
      <vt:variant>
        <vt:i4>1310782</vt:i4>
      </vt:variant>
      <vt:variant>
        <vt:i4>392</vt:i4>
      </vt:variant>
      <vt:variant>
        <vt:i4>0</vt:i4>
      </vt:variant>
      <vt:variant>
        <vt:i4>5</vt:i4>
      </vt:variant>
      <vt:variant>
        <vt:lpwstr/>
      </vt:variant>
      <vt:variant>
        <vt:lpwstr>_Toc345587050</vt:lpwstr>
      </vt:variant>
      <vt:variant>
        <vt:i4>1376318</vt:i4>
      </vt:variant>
      <vt:variant>
        <vt:i4>386</vt:i4>
      </vt:variant>
      <vt:variant>
        <vt:i4>0</vt:i4>
      </vt:variant>
      <vt:variant>
        <vt:i4>5</vt:i4>
      </vt:variant>
      <vt:variant>
        <vt:lpwstr/>
      </vt:variant>
      <vt:variant>
        <vt:lpwstr>_Toc345587049</vt:lpwstr>
      </vt:variant>
      <vt:variant>
        <vt:i4>1376318</vt:i4>
      </vt:variant>
      <vt:variant>
        <vt:i4>380</vt:i4>
      </vt:variant>
      <vt:variant>
        <vt:i4>0</vt:i4>
      </vt:variant>
      <vt:variant>
        <vt:i4>5</vt:i4>
      </vt:variant>
      <vt:variant>
        <vt:lpwstr/>
      </vt:variant>
      <vt:variant>
        <vt:lpwstr>_Toc345587048</vt:lpwstr>
      </vt:variant>
      <vt:variant>
        <vt:i4>1376318</vt:i4>
      </vt:variant>
      <vt:variant>
        <vt:i4>374</vt:i4>
      </vt:variant>
      <vt:variant>
        <vt:i4>0</vt:i4>
      </vt:variant>
      <vt:variant>
        <vt:i4>5</vt:i4>
      </vt:variant>
      <vt:variant>
        <vt:lpwstr/>
      </vt:variant>
      <vt:variant>
        <vt:lpwstr>_Toc345587047</vt:lpwstr>
      </vt:variant>
      <vt:variant>
        <vt:i4>1376318</vt:i4>
      </vt:variant>
      <vt:variant>
        <vt:i4>368</vt:i4>
      </vt:variant>
      <vt:variant>
        <vt:i4>0</vt:i4>
      </vt:variant>
      <vt:variant>
        <vt:i4>5</vt:i4>
      </vt:variant>
      <vt:variant>
        <vt:lpwstr/>
      </vt:variant>
      <vt:variant>
        <vt:lpwstr>_Toc345587046</vt:lpwstr>
      </vt:variant>
      <vt:variant>
        <vt:i4>1376318</vt:i4>
      </vt:variant>
      <vt:variant>
        <vt:i4>362</vt:i4>
      </vt:variant>
      <vt:variant>
        <vt:i4>0</vt:i4>
      </vt:variant>
      <vt:variant>
        <vt:i4>5</vt:i4>
      </vt:variant>
      <vt:variant>
        <vt:lpwstr/>
      </vt:variant>
      <vt:variant>
        <vt:lpwstr>_Toc345587045</vt:lpwstr>
      </vt:variant>
      <vt:variant>
        <vt:i4>1376318</vt:i4>
      </vt:variant>
      <vt:variant>
        <vt:i4>356</vt:i4>
      </vt:variant>
      <vt:variant>
        <vt:i4>0</vt:i4>
      </vt:variant>
      <vt:variant>
        <vt:i4>5</vt:i4>
      </vt:variant>
      <vt:variant>
        <vt:lpwstr/>
      </vt:variant>
      <vt:variant>
        <vt:lpwstr>_Toc345587044</vt:lpwstr>
      </vt:variant>
      <vt:variant>
        <vt:i4>1376318</vt:i4>
      </vt:variant>
      <vt:variant>
        <vt:i4>350</vt:i4>
      </vt:variant>
      <vt:variant>
        <vt:i4>0</vt:i4>
      </vt:variant>
      <vt:variant>
        <vt:i4>5</vt:i4>
      </vt:variant>
      <vt:variant>
        <vt:lpwstr/>
      </vt:variant>
      <vt:variant>
        <vt:lpwstr>_Toc345587043</vt:lpwstr>
      </vt:variant>
      <vt:variant>
        <vt:i4>1376318</vt:i4>
      </vt:variant>
      <vt:variant>
        <vt:i4>344</vt:i4>
      </vt:variant>
      <vt:variant>
        <vt:i4>0</vt:i4>
      </vt:variant>
      <vt:variant>
        <vt:i4>5</vt:i4>
      </vt:variant>
      <vt:variant>
        <vt:lpwstr/>
      </vt:variant>
      <vt:variant>
        <vt:lpwstr>_Toc345587042</vt:lpwstr>
      </vt:variant>
      <vt:variant>
        <vt:i4>1376318</vt:i4>
      </vt:variant>
      <vt:variant>
        <vt:i4>338</vt:i4>
      </vt:variant>
      <vt:variant>
        <vt:i4>0</vt:i4>
      </vt:variant>
      <vt:variant>
        <vt:i4>5</vt:i4>
      </vt:variant>
      <vt:variant>
        <vt:lpwstr/>
      </vt:variant>
      <vt:variant>
        <vt:lpwstr>_Toc345587041</vt:lpwstr>
      </vt:variant>
      <vt:variant>
        <vt:i4>1376318</vt:i4>
      </vt:variant>
      <vt:variant>
        <vt:i4>332</vt:i4>
      </vt:variant>
      <vt:variant>
        <vt:i4>0</vt:i4>
      </vt:variant>
      <vt:variant>
        <vt:i4>5</vt:i4>
      </vt:variant>
      <vt:variant>
        <vt:lpwstr/>
      </vt:variant>
      <vt:variant>
        <vt:lpwstr>_Toc345587040</vt:lpwstr>
      </vt:variant>
      <vt:variant>
        <vt:i4>1179710</vt:i4>
      </vt:variant>
      <vt:variant>
        <vt:i4>326</vt:i4>
      </vt:variant>
      <vt:variant>
        <vt:i4>0</vt:i4>
      </vt:variant>
      <vt:variant>
        <vt:i4>5</vt:i4>
      </vt:variant>
      <vt:variant>
        <vt:lpwstr/>
      </vt:variant>
      <vt:variant>
        <vt:lpwstr>_Toc345587039</vt:lpwstr>
      </vt:variant>
      <vt:variant>
        <vt:i4>1179710</vt:i4>
      </vt:variant>
      <vt:variant>
        <vt:i4>320</vt:i4>
      </vt:variant>
      <vt:variant>
        <vt:i4>0</vt:i4>
      </vt:variant>
      <vt:variant>
        <vt:i4>5</vt:i4>
      </vt:variant>
      <vt:variant>
        <vt:lpwstr/>
      </vt:variant>
      <vt:variant>
        <vt:lpwstr>_Toc345587038</vt:lpwstr>
      </vt:variant>
      <vt:variant>
        <vt:i4>1179710</vt:i4>
      </vt:variant>
      <vt:variant>
        <vt:i4>314</vt:i4>
      </vt:variant>
      <vt:variant>
        <vt:i4>0</vt:i4>
      </vt:variant>
      <vt:variant>
        <vt:i4>5</vt:i4>
      </vt:variant>
      <vt:variant>
        <vt:lpwstr/>
      </vt:variant>
      <vt:variant>
        <vt:lpwstr>_Toc345587037</vt:lpwstr>
      </vt:variant>
      <vt:variant>
        <vt:i4>1179710</vt:i4>
      </vt:variant>
      <vt:variant>
        <vt:i4>308</vt:i4>
      </vt:variant>
      <vt:variant>
        <vt:i4>0</vt:i4>
      </vt:variant>
      <vt:variant>
        <vt:i4>5</vt:i4>
      </vt:variant>
      <vt:variant>
        <vt:lpwstr/>
      </vt:variant>
      <vt:variant>
        <vt:lpwstr>_Toc345587036</vt:lpwstr>
      </vt:variant>
      <vt:variant>
        <vt:i4>1179710</vt:i4>
      </vt:variant>
      <vt:variant>
        <vt:i4>302</vt:i4>
      </vt:variant>
      <vt:variant>
        <vt:i4>0</vt:i4>
      </vt:variant>
      <vt:variant>
        <vt:i4>5</vt:i4>
      </vt:variant>
      <vt:variant>
        <vt:lpwstr/>
      </vt:variant>
      <vt:variant>
        <vt:lpwstr>_Toc345587035</vt:lpwstr>
      </vt:variant>
      <vt:variant>
        <vt:i4>1179710</vt:i4>
      </vt:variant>
      <vt:variant>
        <vt:i4>296</vt:i4>
      </vt:variant>
      <vt:variant>
        <vt:i4>0</vt:i4>
      </vt:variant>
      <vt:variant>
        <vt:i4>5</vt:i4>
      </vt:variant>
      <vt:variant>
        <vt:lpwstr/>
      </vt:variant>
      <vt:variant>
        <vt:lpwstr>_Toc345587034</vt:lpwstr>
      </vt:variant>
      <vt:variant>
        <vt:i4>1179710</vt:i4>
      </vt:variant>
      <vt:variant>
        <vt:i4>290</vt:i4>
      </vt:variant>
      <vt:variant>
        <vt:i4>0</vt:i4>
      </vt:variant>
      <vt:variant>
        <vt:i4>5</vt:i4>
      </vt:variant>
      <vt:variant>
        <vt:lpwstr/>
      </vt:variant>
      <vt:variant>
        <vt:lpwstr>_Toc345587033</vt:lpwstr>
      </vt:variant>
      <vt:variant>
        <vt:i4>1179710</vt:i4>
      </vt:variant>
      <vt:variant>
        <vt:i4>284</vt:i4>
      </vt:variant>
      <vt:variant>
        <vt:i4>0</vt:i4>
      </vt:variant>
      <vt:variant>
        <vt:i4>5</vt:i4>
      </vt:variant>
      <vt:variant>
        <vt:lpwstr/>
      </vt:variant>
      <vt:variant>
        <vt:lpwstr>_Toc345587032</vt:lpwstr>
      </vt:variant>
      <vt:variant>
        <vt:i4>1179710</vt:i4>
      </vt:variant>
      <vt:variant>
        <vt:i4>278</vt:i4>
      </vt:variant>
      <vt:variant>
        <vt:i4>0</vt:i4>
      </vt:variant>
      <vt:variant>
        <vt:i4>5</vt:i4>
      </vt:variant>
      <vt:variant>
        <vt:lpwstr/>
      </vt:variant>
      <vt:variant>
        <vt:lpwstr>_Toc345587031</vt:lpwstr>
      </vt:variant>
      <vt:variant>
        <vt:i4>1179710</vt:i4>
      </vt:variant>
      <vt:variant>
        <vt:i4>272</vt:i4>
      </vt:variant>
      <vt:variant>
        <vt:i4>0</vt:i4>
      </vt:variant>
      <vt:variant>
        <vt:i4>5</vt:i4>
      </vt:variant>
      <vt:variant>
        <vt:lpwstr/>
      </vt:variant>
      <vt:variant>
        <vt:lpwstr>_Toc345587030</vt:lpwstr>
      </vt:variant>
      <vt:variant>
        <vt:i4>1245246</vt:i4>
      </vt:variant>
      <vt:variant>
        <vt:i4>266</vt:i4>
      </vt:variant>
      <vt:variant>
        <vt:i4>0</vt:i4>
      </vt:variant>
      <vt:variant>
        <vt:i4>5</vt:i4>
      </vt:variant>
      <vt:variant>
        <vt:lpwstr/>
      </vt:variant>
      <vt:variant>
        <vt:lpwstr>_Toc345587029</vt:lpwstr>
      </vt:variant>
      <vt:variant>
        <vt:i4>1245246</vt:i4>
      </vt:variant>
      <vt:variant>
        <vt:i4>260</vt:i4>
      </vt:variant>
      <vt:variant>
        <vt:i4>0</vt:i4>
      </vt:variant>
      <vt:variant>
        <vt:i4>5</vt:i4>
      </vt:variant>
      <vt:variant>
        <vt:lpwstr/>
      </vt:variant>
      <vt:variant>
        <vt:lpwstr>_Toc345587028</vt:lpwstr>
      </vt:variant>
      <vt:variant>
        <vt:i4>1245246</vt:i4>
      </vt:variant>
      <vt:variant>
        <vt:i4>254</vt:i4>
      </vt:variant>
      <vt:variant>
        <vt:i4>0</vt:i4>
      </vt:variant>
      <vt:variant>
        <vt:i4>5</vt:i4>
      </vt:variant>
      <vt:variant>
        <vt:lpwstr/>
      </vt:variant>
      <vt:variant>
        <vt:lpwstr>_Toc345587027</vt:lpwstr>
      </vt:variant>
      <vt:variant>
        <vt:i4>1245246</vt:i4>
      </vt:variant>
      <vt:variant>
        <vt:i4>248</vt:i4>
      </vt:variant>
      <vt:variant>
        <vt:i4>0</vt:i4>
      </vt:variant>
      <vt:variant>
        <vt:i4>5</vt:i4>
      </vt:variant>
      <vt:variant>
        <vt:lpwstr/>
      </vt:variant>
      <vt:variant>
        <vt:lpwstr>_Toc345587026</vt:lpwstr>
      </vt:variant>
      <vt:variant>
        <vt:i4>1245246</vt:i4>
      </vt:variant>
      <vt:variant>
        <vt:i4>242</vt:i4>
      </vt:variant>
      <vt:variant>
        <vt:i4>0</vt:i4>
      </vt:variant>
      <vt:variant>
        <vt:i4>5</vt:i4>
      </vt:variant>
      <vt:variant>
        <vt:lpwstr/>
      </vt:variant>
      <vt:variant>
        <vt:lpwstr>_Toc345587025</vt:lpwstr>
      </vt:variant>
      <vt:variant>
        <vt:i4>1245246</vt:i4>
      </vt:variant>
      <vt:variant>
        <vt:i4>236</vt:i4>
      </vt:variant>
      <vt:variant>
        <vt:i4>0</vt:i4>
      </vt:variant>
      <vt:variant>
        <vt:i4>5</vt:i4>
      </vt:variant>
      <vt:variant>
        <vt:lpwstr/>
      </vt:variant>
      <vt:variant>
        <vt:lpwstr>_Toc345587024</vt:lpwstr>
      </vt:variant>
      <vt:variant>
        <vt:i4>1245246</vt:i4>
      </vt:variant>
      <vt:variant>
        <vt:i4>230</vt:i4>
      </vt:variant>
      <vt:variant>
        <vt:i4>0</vt:i4>
      </vt:variant>
      <vt:variant>
        <vt:i4>5</vt:i4>
      </vt:variant>
      <vt:variant>
        <vt:lpwstr/>
      </vt:variant>
      <vt:variant>
        <vt:lpwstr>_Toc345587023</vt:lpwstr>
      </vt:variant>
      <vt:variant>
        <vt:i4>1245246</vt:i4>
      </vt:variant>
      <vt:variant>
        <vt:i4>224</vt:i4>
      </vt:variant>
      <vt:variant>
        <vt:i4>0</vt:i4>
      </vt:variant>
      <vt:variant>
        <vt:i4>5</vt:i4>
      </vt:variant>
      <vt:variant>
        <vt:lpwstr/>
      </vt:variant>
      <vt:variant>
        <vt:lpwstr>_Toc345587022</vt:lpwstr>
      </vt:variant>
      <vt:variant>
        <vt:i4>1245246</vt:i4>
      </vt:variant>
      <vt:variant>
        <vt:i4>218</vt:i4>
      </vt:variant>
      <vt:variant>
        <vt:i4>0</vt:i4>
      </vt:variant>
      <vt:variant>
        <vt:i4>5</vt:i4>
      </vt:variant>
      <vt:variant>
        <vt:lpwstr/>
      </vt:variant>
      <vt:variant>
        <vt:lpwstr>_Toc345587021</vt:lpwstr>
      </vt:variant>
      <vt:variant>
        <vt:i4>1245246</vt:i4>
      </vt:variant>
      <vt:variant>
        <vt:i4>212</vt:i4>
      </vt:variant>
      <vt:variant>
        <vt:i4>0</vt:i4>
      </vt:variant>
      <vt:variant>
        <vt:i4>5</vt:i4>
      </vt:variant>
      <vt:variant>
        <vt:lpwstr/>
      </vt:variant>
      <vt:variant>
        <vt:lpwstr>_Toc345587020</vt:lpwstr>
      </vt:variant>
      <vt:variant>
        <vt:i4>1048638</vt:i4>
      </vt:variant>
      <vt:variant>
        <vt:i4>206</vt:i4>
      </vt:variant>
      <vt:variant>
        <vt:i4>0</vt:i4>
      </vt:variant>
      <vt:variant>
        <vt:i4>5</vt:i4>
      </vt:variant>
      <vt:variant>
        <vt:lpwstr/>
      </vt:variant>
      <vt:variant>
        <vt:lpwstr>_Toc345587019</vt:lpwstr>
      </vt:variant>
      <vt:variant>
        <vt:i4>1048638</vt:i4>
      </vt:variant>
      <vt:variant>
        <vt:i4>200</vt:i4>
      </vt:variant>
      <vt:variant>
        <vt:i4>0</vt:i4>
      </vt:variant>
      <vt:variant>
        <vt:i4>5</vt:i4>
      </vt:variant>
      <vt:variant>
        <vt:lpwstr/>
      </vt:variant>
      <vt:variant>
        <vt:lpwstr>_Toc345587018</vt:lpwstr>
      </vt:variant>
      <vt:variant>
        <vt:i4>1048638</vt:i4>
      </vt:variant>
      <vt:variant>
        <vt:i4>194</vt:i4>
      </vt:variant>
      <vt:variant>
        <vt:i4>0</vt:i4>
      </vt:variant>
      <vt:variant>
        <vt:i4>5</vt:i4>
      </vt:variant>
      <vt:variant>
        <vt:lpwstr/>
      </vt:variant>
      <vt:variant>
        <vt:lpwstr>_Toc345587017</vt:lpwstr>
      </vt:variant>
      <vt:variant>
        <vt:i4>1048638</vt:i4>
      </vt:variant>
      <vt:variant>
        <vt:i4>188</vt:i4>
      </vt:variant>
      <vt:variant>
        <vt:i4>0</vt:i4>
      </vt:variant>
      <vt:variant>
        <vt:i4>5</vt:i4>
      </vt:variant>
      <vt:variant>
        <vt:lpwstr/>
      </vt:variant>
      <vt:variant>
        <vt:lpwstr>_Toc345587016</vt:lpwstr>
      </vt:variant>
      <vt:variant>
        <vt:i4>1048638</vt:i4>
      </vt:variant>
      <vt:variant>
        <vt:i4>182</vt:i4>
      </vt:variant>
      <vt:variant>
        <vt:i4>0</vt:i4>
      </vt:variant>
      <vt:variant>
        <vt:i4>5</vt:i4>
      </vt:variant>
      <vt:variant>
        <vt:lpwstr/>
      </vt:variant>
      <vt:variant>
        <vt:lpwstr>_Toc345587015</vt:lpwstr>
      </vt:variant>
      <vt:variant>
        <vt:i4>1048638</vt:i4>
      </vt:variant>
      <vt:variant>
        <vt:i4>176</vt:i4>
      </vt:variant>
      <vt:variant>
        <vt:i4>0</vt:i4>
      </vt:variant>
      <vt:variant>
        <vt:i4>5</vt:i4>
      </vt:variant>
      <vt:variant>
        <vt:lpwstr/>
      </vt:variant>
      <vt:variant>
        <vt:lpwstr>_Toc345587014</vt:lpwstr>
      </vt:variant>
      <vt:variant>
        <vt:i4>1048638</vt:i4>
      </vt:variant>
      <vt:variant>
        <vt:i4>170</vt:i4>
      </vt:variant>
      <vt:variant>
        <vt:i4>0</vt:i4>
      </vt:variant>
      <vt:variant>
        <vt:i4>5</vt:i4>
      </vt:variant>
      <vt:variant>
        <vt:lpwstr/>
      </vt:variant>
      <vt:variant>
        <vt:lpwstr>_Toc345587013</vt:lpwstr>
      </vt:variant>
      <vt:variant>
        <vt:i4>1048638</vt:i4>
      </vt:variant>
      <vt:variant>
        <vt:i4>164</vt:i4>
      </vt:variant>
      <vt:variant>
        <vt:i4>0</vt:i4>
      </vt:variant>
      <vt:variant>
        <vt:i4>5</vt:i4>
      </vt:variant>
      <vt:variant>
        <vt:lpwstr/>
      </vt:variant>
      <vt:variant>
        <vt:lpwstr>_Toc345587012</vt:lpwstr>
      </vt:variant>
      <vt:variant>
        <vt:i4>1048638</vt:i4>
      </vt:variant>
      <vt:variant>
        <vt:i4>158</vt:i4>
      </vt:variant>
      <vt:variant>
        <vt:i4>0</vt:i4>
      </vt:variant>
      <vt:variant>
        <vt:i4>5</vt:i4>
      </vt:variant>
      <vt:variant>
        <vt:lpwstr/>
      </vt:variant>
      <vt:variant>
        <vt:lpwstr>_Toc345587011</vt:lpwstr>
      </vt:variant>
      <vt:variant>
        <vt:i4>1048638</vt:i4>
      </vt:variant>
      <vt:variant>
        <vt:i4>152</vt:i4>
      </vt:variant>
      <vt:variant>
        <vt:i4>0</vt:i4>
      </vt:variant>
      <vt:variant>
        <vt:i4>5</vt:i4>
      </vt:variant>
      <vt:variant>
        <vt:lpwstr/>
      </vt:variant>
      <vt:variant>
        <vt:lpwstr>_Toc345587010</vt:lpwstr>
      </vt:variant>
      <vt:variant>
        <vt:i4>1114174</vt:i4>
      </vt:variant>
      <vt:variant>
        <vt:i4>146</vt:i4>
      </vt:variant>
      <vt:variant>
        <vt:i4>0</vt:i4>
      </vt:variant>
      <vt:variant>
        <vt:i4>5</vt:i4>
      </vt:variant>
      <vt:variant>
        <vt:lpwstr/>
      </vt:variant>
      <vt:variant>
        <vt:lpwstr>_Toc345587009</vt:lpwstr>
      </vt:variant>
      <vt:variant>
        <vt:i4>1114174</vt:i4>
      </vt:variant>
      <vt:variant>
        <vt:i4>140</vt:i4>
      </vt:variant>
      <vt:variant>
        <vt:i4>0</vt:i4>
      </vt:variant>
      <vt:variant>
        <vt:i4>5</vt:i4>
      </vt:variant>
      <vt:variant>
        <vt:lpwstr/>
      </vt:variant>
      <vt:variant>
        <vt:lpwstr>_Toc345587008</vt:lpwstr>
      </vt:variant>
      <vt:variant>
        <vt:i4>1114174</vt:i4>
      </vt:variant>
      <vt:variant>
        <vt:i4>134</vt:i4>
      </vt:variant>
      <vt:variant>
        <vt:i4>0</vt:i4>
      </vt:variant>
      <vt:variant>
        <vt:i4>5</vt:i4>
      </vt:variant>
      <vt:variant>
        <vt:lpwstr/>
      </vt:variant>
      <vt:variant>
        <vt:lpwstr>_Toc345587007</vt:lpwstr>
      </vt:variant>
      <vt:variant>
        <vt:i4>1114174</vt:i4>
      </vt:variant>
      <vt:variant>
        <vt:i4>128</vt:i4>
      </vt:variant>
      <vt:variant>
        <vt:i4>0</vt:i4>
      </vt:variant>
      <vt:variant>
        <vt:i4>5</vt:i4>
      </vt:variant>
      <vt:variant>
        <vt:lpwstr/>
      </vt:variant>
      <vt:variant>
        <vt:lpwstr>_Toc345587006</vt:lpwstr>
      </vt:variant>
      <vt:variant>
        <vt:i4>1114174</vt:i4>
      </vt:variant>
      <vt:variant>
        <vt:i4>122</vt:i4>
      </vt:variant>
      <vt:variant>
        <vt:i4>0</vt:i4>
      </vt:variant>
      <vt:variant>
        <vt:i4>5</vt:i4>
      </vt:variant>
      <vt:variant>
        <vt:lpwstr/>
      </vt:variant>
      <vt:variant>
        <vt:lpwstr>_Toc345587005</vt:lpwstr>
      </vt:variant>
      <vt:variant>
        <vt:i4>1114174</vt:i4>
      </vt:variant>
      <vt:variant>
        <vt:i4>116</vt:i4>
      </vt:variant>
      <vt:variant>
        <vt:i4>0</vt:i4>
      </vt:variant>
      <vt:variant>
        <vt:i4>5</vt:i4>
      </vt:variant>
      <vt:variant>
        <vt:lpwstr/>
      </vt:variant>
      <vt:variant>
        <vt:lpwstr>_Toc345587004</vt:lpwstr>
      </vt:variant>
      <vt:variant>
        <vt:i4>1114174</vt:i4>
      </vt:variant>
      <vt:variant>
        <vt:i4>110</vt:i4>
      </vt:variant>
      <vt:variant>
        <vt:i4>0</vt:i4>
      </vt:variant>
      <vt:variant>
        <vt:i4>5</vt:i4>
      </vt:variant>
      <vt:variant>
        <vt:lpwstr/>
      </vt:variant>
      <vt:variant>
        <vt:lpwstr>_Toc345587003</vt:lpwstr>
      </vt:variant>
      <vt:variant>
        <vt:i4>1114174</vt:i4>
      </vt:variant>
      <vt:variant>
        <vt:i4>104</vt:i4>
      </vt:variant>
      <vt:variant>
        <vt:i4>0</vt:i4>
      </vt:variant>
      <vt:variant>
        <vt:i4>5</vt:i4>
      </vt:variant>
      <vt:variant>
        <vt:lpwstr/>
      </vt:variant>
      <vt:variant>
        <vt:lpwstr>_Toc345587002</vt:lpwstr>
      </vt:variant>
      <vt:variant>
        <vt:i4>1114174</vt:i4>
      </vt:variant>
      <vt:variant>
        <vt:i4>98</vt:i4>
      </vt:variant>
      <vt:variant>
        <vt:i4>0</vt:i4>
      </vt:variant>
      <vt:variant>
        <vt:i4>5</vt:i4>
      </vt:variant>
      <vt:variant>
        <vt:lpwstr/>
      </vt:variant>
      <vt:variant>
        <vt:lpwstr>_Toc345587001</vt:lpwstr>
      </vt:variant>
      <vt:variant>
        <vt:i4>1114174</vt:i4>
      </vt:variant>
      <vt:variant>
        <vt:i4>92</vt:i4>
      </vt:variant>
      <vt:variant>
        <vt:i4>0</vt:i4>
      </vt:variant>
      <vt:variant>
        <vt:i4>5</vt:i4>
      </vt:variant>
      <vt:variant>
        <vt:lpwstr/>
      </vt:variant>
      <vt:variant>
        <vt:lpwstr>_Toc345587000</vt:lpwstr>
      </vt:variant>
      <vt:variant>
        <vt:i4>1638455</vt:i4>
      </vt:variant>
      <vt:variant>
        <vt:i4>86</vt:i4>
      </vt:variant>
      <vt:variant>
        <vt:i4>0</vt:i4>
      </vt:variant>
      <vt:variant>
        <vt:i4>5</vt:i4>
      </vt:variant>
      <vt:variant>
        <vt:lpwstr/>
      </vt:variant>
      <vt:variant>
        <vt:lpwstr>_Toc345586999</vt:lpwstr>
      </vt:variant>
      <vt:variant>
        <vt:i4>1638455</vt:i4>
      </vt:variant>
      <vt:variant>
        <vt:i4>80</vt:i4>
      </vt:variant>
      <vt:variant>
        <vt:i4>0</vt:i4>
      </vt:variant>
      <vt:variant>
        <vt:i4>5</vt:i4>
      </vt:variant>
      <vt:variant>
        <vt:lpwstr/>
      </vt:variant>
      <vt:variant>
        <vt:lpwstr>_Toc345586998</vt:lpwstr>
      </vt:variant>
      <vt:variant>
        <vt:i4>1638455</vt:i4>
      </vt:variant>
      <vt:variant>
        <vt:i4>74</vt:i4>
      </vt:variant>
      <vt:variant>
        <vt:i4>0</vt:i4>
      </vt:variant>
      <vt:variant>
        <vt:i4>5</vt:i4>
      </vt:variant>
      <vt:variant>
        <vt:lpwstr/>
      </vt:variant>
      <vt:variant>
        <vt:lpwstr>_Toc345586997</vt:lpwstr>
      </vt:variant>
      <vt:variant>
        <vt:i4>1638455</vt:i4>
      </vt:variant>
      <vt:variant>
        <vt:i4>68</vt:i4>
      </vt:variant>
      <vt:variant>
        <vt:i4>0</vt:i4>
      </vt:variant>
      <vt:variant>
        <vt:i4>5</vt:i4>
      </vt:variant>
      <vt:variant>
        <vt:lpwstr/>
      </vt:variant>
      <vt:variant>
        <vt:lpwstr>_Toc345586996</vt:lpwstr>
      </vt:variant>
      <vt:variant>
        <vt:i4>1638455</vt:i4>
      </vt:variant>
      <vt:variant>
        <vt:i4>62</vt:i4>
      </vt:variant>
      <vt:variant>
        <vt:i4>0</vt:i4>
      </vt:variant>
      <vt:variant>
        <vt:i4>5</vt:i4>
      </vt:variant>
      <vt:variant>
        <vt:lpwstr/>
      </vt:variant>
      <vt:variant>
        <vt:lpwstr>_Toc345586995</vt:lpwstr>
      </vt:variant>
      <vt:variant>
        <vt:i4>1638455</vt:i4>
      </vt:variant>
      <vt:variant>
        <vt:i4>56</vt:i4>
      </vt:variant>
      <vt:variant>
        <vt:i4>0</vt:i4>
      </vt:variant>
      <vt:variant>
        <vt:i4>5</vt:i4>
      </vt:variant>
      <vt:variant>
        <vt:lpwstr/>
      </vt:variant>
      <vt:variant>
        <vt:lpwstr>_Toc345586994</vt:lpwstr>
      </vt:variant>
      <vt:variant>
        <vt:i4>1638455</vt:i4>
      </vt:variant>
      <vt:variant>
        <vt:i4>50</vt:i4>
      </vt:variant>
      <vt:variant>
        <vt:i4>0</vt:i4>
      </vt:variant>
      <vt:variant>
        <vt:i4>5</vt:i4>
      </vt:variant>
      <vt:variant>
        <vt:lpwstr/>
      </vt:variant>
      <vt:variant>
        <vt:lpwstr>_Toc345586993</vt:lpwstr>
      </vt:variant>
      <vt:variant>
        <vt:i4>1638455</vt:i4>
      </vt:variant>
      <vt:variant>
        <vt:i4>44</vt:i4>
      </vt:variant>
      <vt:variant>
        <vt:i4>0</vt:i4>
      </vt:variant>
      <vt:variant>
        <vt:i4>5</vt:i4>
      </vt:variant>
      <vt:variant>
        <vt:lpwstr/>
      </vt:variant>
      <vt:variant>
        <vt:lpwstr>_Toc345586992</vt:lpwstr>
      </vt:variant>
      <vt:variant>
        <vt:i4>1638455</vt:i4>
      </vt:variant>
      <vt:variant>
        <vt:i4>38</vt:i4>
      </vt:variant>
      <vt:variant>
        <vt:i4>0</vt:i4>
      </vt:variant>
      <vt:variant>
        <vt:i4>5</vt:i4>
      </vt:variant>
      <vt:variant>
        <vt:lpwstr/>
      </vt:variant>
      <vt:variant>
        <vt:lpwstr>_Toc345586991</vt:lpwstr>
      </vt:variant>
      <vt:variant>
        <vt:i4>1638455</vt:i4>
      </vt:variant>
      <vt:variant>
        <vt:i4>32</vt:i4>
      </vt:variant>
      <vt:variant>
        <vt:i4>0</vt:i4>
      </vt:variant>
      <vt:variant>
        <vt:i4>5</vt:i4>
      </vt:variant>
      <vt:variant>
        <vt:lpwstr/>
      </vt:variant>
      <vt:variant>
        <vt:lpwstr>_Toc345586990</vt:lpwstr>
      </vt:variant>
      <vt:variant>
        <vt:i4>1572919</vt:i4>
      </vt:variant>
      <vt:variant>
        <vt:i4>26</vt:i4>
      </vt:variant>
      <vt:variant>
        <vt:i4>0</vt:i4>
      </vt:variant>
      <vt:variant>
        <vt:i4>5</vt:i4>
      </vt:variant>
      <vt:variant>
        <vt:lpwstr/>
      </vt:variant>
      <vt:variant>
        <vt:lpwstr>_Toc345586989</vt:lpwstr>
      </vt:variant>
      <vt:variant>
        <vt:i4>1572919</vt:i4>
      </vt:variant>
      <vt:variant>
        <vt:i4>20</vt:i4>
      </vt:variant>
      <vt:variant>
        <vt:i4>0</vt:i4>
      </vt:variant>
      <vt:variant>
        <vt:i4>5</vt:i4>
      </vt:variant>
      <vt:variant>
        <vt:lpwstr/>
      </vt:variant>
      <vt:variant>
        <vt:lpwstr>_Toc345586988</vt:lpwstr>
      </vt:variant>
      <vt:variant>
        <vt:i4>1572919</vt:i4>
      </vt:variant>
      <vt:variant>
        <vt:i4>14</vt:i4>
      </vt:variant>
      <vt:variant>
        <vt:i4>0</vt:i4>
      </vt:variant>
      <vt:variant>
        <vt:i4>5</vt:i4>
      </vt:variant>
      <vt:variant>
        <vt:lpwstr/>
      </vt:variant>
      <vt:variant>
        <vt:lpwstr>_Toc345586987</vt:lpwstr>
      </vt:variant>
      <vt:variant>
        <vt:i4>1572919</vt:i4>
      </vt:variant>
      <vt:variant>
        <vt:i4>8</vt:i4>
      </vt:variant>
      <vt:variant>
        <vt:i4>0</vt:i4>
      </vt:variant>
      <vt:variant>
        <vt:i4>5</vt:i4>
      </vt:variant>
      <vt:variant>
        <vt:lpwstr/>
      </vt:variant>
      <vt:variant>
        <vt:lpwstr>_Toc345586986</vt:lpwstr>
      </vt:variant>
      <vt:variant>
        <vt:i4>1572919</vt:i4>
      </vt:variant>
      <vt:variant>
        <vt:i4>2</vt:i4>
      </vt:variant>
      <vt:variant>
        <vt:i4>0</vt:i4>
      </vt:variant>
      <vt:variant>
        <vt:i4>5</vt:i4>
      </vt:variant>
      <vt:variant>
        <vt:lpwstr/>
      </vt:variant>
      <vt:variant>
        <vt:lpwstr>_Toc345586985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OFFICE AND PROFESSIONAL EMPLOYEES’ UNION, LOCAL 378</dc:title>
  <dc:creator>GillianJ</dc:creator>
  <cp:lastModifiedBy>Joanne Banfield</cp:lastModifiedBy>
  <cp:revision>12</cp:revision>
  <cp:lastPrinted>2021-11-26T00:33:00Z</cp:lastPrinted>
  <dcterms:created xsi:type="dcterms:W3CDTF">2022-02-22T21:19:00Z</dcterms:created>
  <dcterms:modified xsi:type="dcterms:W3CDTF">2023-03-06T23:27:00Z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0x010100C605B7A904C20D4198A5812AEE282AF2</vt:lpwstr>
  </property>
  <property fmtid="{D5CDD505-2E9C-101B-9397-08002B2CF9AE}" pid="3" name="Order">
    <vt:r8>6427000</vt:r8>
  </property>
  <property fmtid="{D5CDD505-2E9C-101B-9397-08002B2CF9AE}" pid="4" name="MediaServiceImageTags">
    <vt:lpwstr/>
  </property>
</Properties>
</file>